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CDFB6" w14:textId="08047B79" w:rsidR="00A4641D" w:rsidRPr="001C5295" w:rsidRDefault="002D1E7B" w:rsidP="00A4641D">
      <w:pPr>
        <w:jc w:val="right"/>
        <w:rPr>
          <w:b/>
          <w:bCs/>
          <w:color w:val="00B050"/>
          <w:sz w:val="24"/>
          <w:szCs w:val="24"/>
        </w:rPr>
      </w:pPr>
      <w:r w:rsidRPr="001C5295">
        <w:rPr>
          <w:color w:val="00B050"/>
          <w:sz w:val="24"/>
          <w:szCs w:val="24"/>
        </w:rPr>
        <w:t>Specialiųjų pirkimo</w:t>
      </w:r>
      <w:r w:rsidR="00A4641D" w:rsidRPr="001C5295">
        <w:rPr>
          <w:color w:val="00B050"/>
          <w:sz w:val="24"/>
          <w:szCs w:val="24"/>
        </w:rPr>
        <w:t xml:space="preserve"> sąlygų</w:t>
      </w:r>
      <w:r w:rsidR="00A4641D" w:rsidRPr="001C5295">
        <w:rPr>
          <w:color w:val="00B050"/>
          <w:sz w:val="24"/>
          <w:szCs w:val="24"/>
        </w:rPr>
        <w:br/>
      </w:r>
      <w:r w:rsidR="00A4641D" w:rsidRPr="001C5295">
        <w:rPr>
          <w:b/>
          <w:bCs/>
          <w:color w:val="00B050"/>
          <w:sz w:val="24"/>
          <w:szCs w:val="24"/>
        </w:rPr>
        <w:t>1 priedas</w:t>
      </w:r>
      <w:r w:rsidR="001961C0" w:rsidRPr="001C5295">
        <w:rPr>
          <w:b/>
          <w:bCs/>
          <w:color w:val="00B050"/>
          <w:sz w:val="24"/>
          <w:szCs w:val="24"/>
        </w:rPr>
        <w:t xml:space="preserve"> </w:t>
      </w:r>
      <w:r w:rsidR="00B7696D" w:rsidRPr="001C5295">
        <w:rPr>
          <w:color w:val="00B050"/>
          <w:sz w:val="24"/>
          <w:szCs w:val="24"/>
        </w:rPr>
        <w:t>„Techninė specifikacija“</w:t>
      </w:r>
    </w:p>
    <w:p w14:paraId="320F3431" w14:textId="77777777" w:rsidR="00A4641D" w:rsidRPr="00301D2A" w:rsidRDefault="00A4641D" w:rsidP="00A4641D"/>
    <w:p w14:paraId="0C520502" w14:textId="0E2091AE" w:rsidR="00A4641D" w:rsidRPr="00301D2A" w:rsidRDefault="380E51A9" w:rsidP="00A4641D">
      <w:pPr>
        <w:jc w:val="center"/>
        <w:rPr>
          <w:b/>
          <w:bCs/>
          <w:sz w:val="24"/>
          <w:szCs w:val="24"/>
        </w:rPr>
      </w:pPr>
      <w:r w:rsidRPr="025BF73C">
        <w:rPr>
          <w:b/>
          <w:bCs/>
          <w:sz w:val="24"/>
          <w:szCs w:val="24"/>
        </w:rPr>
        <w:t xml:space="preserve">PASTATŲ DUOMENŲ BANKO POSISTEMIO </w:t>
      </w:r>
      <w:r w:rsidR="34756508" w:rsidRPr="025BF73C">
        <w:rPr>
          <w:b/>
          <w:bCs/>
          <w:sz w:val="24"/>
          <w:szCs w:val="24"/>
        </w:rPr>
        <w:t xml:space="preserve">STATINIŲ POVEIKIO APLINKAI RODIKLIŲ MODELIAVIMO ir RIZIKOS VEIKSNIŲ NUSTATYMO SUKŪRIMO </w:t>
      </w:r>
      <w:r w:rsidR="5A1B6276" w:rsidRPr="025BF73C">
        <w:rPr>
          <w:b/>
          <w:bCs/>
          <w:sz w:val="24"/>
          <w:szCs w:val="24"/>
        </w:rPr>
        <w:t>ir</w:t>
      </w:r>
      <w:r w:rsidR="58EB991F" w:rsidRPr="025BF73C">
        <w:rPr>
          <w:b/>
          <w:bCs/>
          <w:sz w:val="24"/>
          <w:szCs w:val="24"/>
        </w:rPr>
        <w:t xml:space="preserve"> PASTATŲ DUOMENŲ BANKO</w:t>
      </w:r>
      <w:r w:rsidR="030A11A0" w:rsidRPr="025BF73C">
        <w:rPr>
          <w:b/>
          <w:bCs/>
          <w:sz w:val="24"/>
          <w:szCs w:val="24"/>
        </w:rPr>
        <w:t xml:space="preserve"> INFORMACINĖS</w:t>
      </w:r>
      <w:r w:rsidR="58EB991F" w:rsidRPr="025BF73C">
        <w:rPr>
          <w:b/>
          <w:bCs/>
          <w:sz w:val="24"/>
          <w:szCs w:val="24"/>
        </w:rPr>
        <w:t xml:space="preserve"> SISTEMOS TOBULINIMO </w:t>
      </w:r>
      <w:r w:rsidR="34756508" w:rsidRPr="025BF73C">
        <w:rPr>
          <w:b/>
          <w:bCs/>
          <w:sz w:val="24"/>
          <w:szCs w:val="24"/>
        </w:rPr>
        <w:t>PASLAUGŲ PIRKIMO</w:t>
      </w:r>
    </w:p>
    <w:p w14:paraId="37CDB8E6" w14:textId="4196E2F6" w:rsidR="005010A4" w:rsidRPr="00301D2A" w:rsidRDefault="00A4641D" w:rsidP="00A4641D">
      <w:pPr>
        <w:jc w:val="center"/>
        <w:rPr>
          <w:b/>
          <w:bCs/>
          <w:sz w:val="24"/>
          <w:szCs w:val="24"/>
        </w:rPr>
      </w:pPr>
      <w:r w:rsidRPr="00301D2A">
        <w:rPr>
          <w:b/>
          <w:bCs/>
          <w:sz w:val="24"/>
          <w:szCs w:val="24"/>
        </w:rPr>
        <w:t>TECHNINĖ SPECIFIKACIJA</w:t>
      </w:r>
    </w:p>
    <w:p w14:paraId="5607C1A5" w14:textId="77777777" w:rsidR="00A4641D" w:rsidRPr="00301D2A" w:rsidRDefault="00A4641D" w:rsidP="00A4641D"/>
    <w:sdt>
      <w:sdtPr>
        <w:rPr>
          <w:rFonts w:asciiTheme="minorHAnsi" w:eastAsiaTheme="minorEastAsia" w:hAnsiTheme="minorHAnsi" w:cstheme="minorBidi"/>
          <w:color w:val="auto"/>
          <w:kern w:val="2"/>
          <w:sz w:val="22"/>
          <w:szCs w:val="22"/>
          <w:lang w:eastAsia="en-US"/>
          <w14:ligatures w14:val="standardContextual"/>
        </w:rPr>
        <w:id w:val="34319027"/>
        <w:docPartObj>
          <w:docPartGallery w:val="Table of Contents"/>
          <w:docPartUnique/>
        </w:docPartObj>
      </w:sdtPr>
      <w:sdtEndPr>
        <w:rPr>
          <w:b/>
          <w:bCs/>
        </w:rPr>
      </w:sdtEndPr>
      <w:sdtContent>
        <w:sdt>
          <w:sdtPr>
            <w:rPr>
              <w:rFonts w:asciiTheme="minorHAnsi" w:eastAsiaTheme="minorEastAsia" w:hAnsiTheme="minorHAnsi" w:cstheme="minorBidi"/>
              <w:color w:val="auto"/>
              <w:kern w:val="2"/>
              <w:sz w:val="22"/>
              <w:szCs w:val="22"/>
              <w:lang w:eastAsia="en-US"/>
              <w14:ligatures w14:val="standardContextual"/>
            </w:rPr>
            <w:id w:val="-410859740"/>
            <w:docPartObj>
              <w:docPartGallery w:val="Table of Contents"/>
              <w:docPartUnique/>
            </w:docPartObj>
          </w:sdtPr>
          <w:sdtEndPr>
            <w:rPr>
              <w:b/>
              <w:bCs/>
            </w:rPr>
          </w:sdtEndPr>
          <w:sdtContent>
            <w:p w14:paraId="50C0F2F5" w14:textId="13A6CCA6" w:rsidR="002134A5" w:rsidRPr="00301D2A" w:rsidRDefault="002134A5">
              <w:pPr>
                <w:pStyle w:val="TOCHeading"/>
              </w:pPr>
              <w:r w:rsidRPr="00301D2A">
                <w:t>Turinys</w:t>
              </w:r>
            </w:p>
            <w:p w14:paraId="474B879F" w14:textId="7B6C2E8E" w:rsidR="00BC761D" w:rsidRDefault="002134A5">
              <w:pPr>
                <w:pStyle w:val="TOC1"/>
                <w:tabs>
                  <w:tab w:val="left" w:pos="440"/>
                  <w:tab w:val="right" w:leader="dot" w:pos="9628"/>
                </w:tabs>
                <w:rPr>
                  <w:rFonts w:eastAsiaTheme="minorEastAsia"/>
                  <w:noProof/>
                  <w:sz w:val="24"/>
                  <w:szCs w:val="24"/>
                  <w:lang w:eastAsia="en-GB"/>
                </w:rPr>
              </w:pPr>
              <w:r w:rsidRPr="00301D2A">
                <w:fldChar w:fldCharType="begin"/>
              </w:r>
              <w:r w:rsidRPr="00301D2A">
                <w:instrText xml:space="preserve"> TOC \o "1-3" \h \z \u </w:instrText>
              </w:r>
              <w:r w:rsidRPr="00301D2A">
                <w:fldChar w:fldCharType="separate"/>
              </w:r>
              <w:hyperlink w:anchor="_Toc231451998" w:history="1">
                <w:r w:rsidR="00BC761D" w:rsidRPr="0031040F">
                  <w:rPr>
                    <w:rStyle w:val="Hyperlink"/>
                    <w:noProof/>
                  </w:rPr>
                  <w:t>1</w:t>
                </w:r>
                <w:r w:rsidR="00BC761D">
                  <w:rPr>
                    <w:rFonts w:eastAsiaTheme="minorEastAsia"/>
                    <w:noProof/>
                    <w:sz w:val="24"/>
                    <w:szCs w:val="24"/>
                    <w:lang w:eastAsia="en-GB"/>
                  </w:rPr>
                  <w:tab/>
                </w:r>
                <w:r w:rsidR="00BC761D" w:rsidRPr="0031040F">
                  <w:rPr>
                    <w:rStyle w:val="Hyperlink"/>
                    <w:noProof/>
                  </w:rPr>
                  <w:t>SĄVOKOS IR SUTRUMPINIMAI</w:t>
                </w:r>
                <w:r w:rsidR="00BC761D">
                  <w:rPr>
                    <w:noProof/>
                    <w:webHidden/>
                  </w:rPr>
                  <w:tab/>
                </w:r>
                <w:r w:rsidR="00BC761D">
                  <w:rPr>
                    <w:noProof/>
                    <w:webHidden/>
                  </w:rPr>
                  <w:fldChar w:fldCharType="begin"/>
                </w:r>
                <w:r w:rsidR="00BC761D">
                  <w:rPr>
                    <w:noProof/>
                    <w:webHidden/>
                  </w:rPr>
                  <w:instrText xml:space="preserve"> PAGEREF _Toc231451998 \h </w:instrText>
                </w:r>
                <w:r w:rsidR="00BC761D">
                  <w:rPr>
                    <w:noProof/>
                    <w:webHidden/>
                  </w:rPr>
                </w:r>
                <w:r w:rsidR="00BC761D">
                  <w:rPr>
                    <w:noProof/>
                    <w:webHidden/>
                  </w:rPr>
                  <w:fldChar w:fldCharType="separate"/>
                </w:r>
                <w:r w:rsidR="00BC761D">
                  <w:rPr>
                    <w:noProof/>
                    <w:webHidden/>
                  </w:rPr>
                  <w:t>3</w:t>
                </w:r>
                <w:r w:rsidR="00BC761D">
                  <w:rPr>
                    <w:noProof/>
                    <w:webHidden/>
                  </w:rPr>
                  <w:fldChar w:fldCharType="end"/>
                </w:r>
              </w:hyperlink>
            </w:p>
            <w:p w14:paraId="379EAC17" w14:textId="26035510" w:rsidR="00BC761D" w:rsidRDefault="00BC761D">
              <w:pPr>
                <w:pStyle w:val="TOC1"/>
                <w:tabs>
                  <w:tab w:val="left" w:pos="440"/>
                  <w:tab w:val="right" w:leader="dot" w:pos="9628"/>
                </w:tabs>
                <w:rPr>
                  <w:rFonts w:eastAsiaTheme="minorEastAsia"/>
                  <w:noProof/>
                  <w:sz w:val="24"/>
                  <w:szCs w:val="24"/>
                  <w:lang w:eastAsia="en-GB"/>
                </w:rPr>
              </w:pPr>
              <w:hyperlink w:anchor="_Toc231451999" w:history="1">
                <w:r w:rsidRPr="0031040F">
                  <w:rPr>
                    <w:rStyle w:val="Hyperlink"/>
                    <w:noProof/>
                  </w:rPr>
                  <w:t>2</w:t>
                </w:r>
                <w:r>
                  <w:rPr>
                    <w:rFonts w:eastAsiaTheme="minorEastAsia"/>
                    <w:noProof/>
                    <w:sz w:val="24"/>
                    <w:szCs w:val="24"/>
                    <w:lang w:eastAsia="en-GB"/>
                  </w:rPr>
                  <w:tab/>
                </w:r>
                <w:r w:rsidRPr="0031040F">
                  <w:rPr>
                    <w:rStyle w:val="Hyperlink"/>
                    <w:noProof/>
                  </w:rPr>
                  <w:t>BENDRA INFORMACIJA</w:t>
                </w:r>
                <w:r>
                  <w:rPr>
                    <w:noProof/>
                    <w:webHidden/>
                  </w:rPr>
                  <w:tab/>
                </w:r>
                <w:r>
                  <w:rPr>
                    <w:noProof/>
                    <w:webHidden/>
                  </w:rPr>
                  <w:fldChar w:fldCharType="begin"/>
                </w:r>
                <w:r>
                  <w:rPr>
                    <w:noProof/>
                    <w:webHidden/>
                  </w:rPr>
                  <w:instrText xml:space="preserve"> PAGEREF _Toc231451999 \h </w:instrText>
                </w:r>
                <w:r>
                  <w:rPr>
                    <w:noProof/>
                    <w:webHidden/>
                  </w:rPr>
                </w:r>
                <w:r>
                  <w:rPr>
                    <w:noProof/>
                    <w:webHidden/>
                  </w:rPr>
                  <w:fldChar w:fldCharType="separate"/>
                </w:r>
                <w:r>
                  <w:rPr>
                    <w:noProof/>
                    <w:webHidden/>
                  </w:rPr>
                  <w:t>5</w:t>
                </w:r>
                <w:r>
                  <w:rPr>
                    <w:noProof/>
                    <w:webHidden/>
                  </w:rPr>
                  <w:fldChar w:fldCharType="end"/>
                </w:r>
              </w:hyperlink>
            </w:p>
            <w:p w14:paraId="5D3CB337" w14:textId="6B96B02A" w:rsidR="00BC761D" w:rsidRDefault="00BC761D">
              <w:pPr>
                <w:pStyle w:val="TOC1"/>
                <w:tabs>
                  <w:tab w:val="left" w:pos="440"/>
                  <w:tab w:val="right" w:leader="dot" w:pos="9628"/>
                </w:tabs>
                <w:rPr>
                  <w:rFonts w:eastAsiaTheme="minorEastAsia"/>
                  <w:noProof/>
                  <w:sz w:val="24"/>
                  <w:szCs w:val="24"/>
                  <w:lang w:eastAsia="en-GB"/>
                </w:rPr>
              </w:pPr>
              <w:hyperlink w:anchor="_Toc231452000" w:history="1">
                <w:r w:rsidRPr="0031040F">
                  <w:rPr>
                    <w:rStyle w:val="Hyperlink"/>
                    <w:noProof/>
                  </w:rPr>
                  <w:t>3</w:t>
                </w:r>
                <w:r>
                  <w:rPr>
                    <w:rFonts w:eastAsiaTheme="minorEastAsia"/>
                    <w:noProof/>
                    <w:sz w:val="24"/>
                    <w:szCs w:val="24"/>
                    <w:lang w:eastAsia="en-GB"/>
                  </w:rPr>
                  <w:tab/>
                </w:r>
                <w:r w:rsidRPr="0031040F">
                  <w:rPr>
                    <w:rStyle w:val="Hyperlink"/>
                    <w:noProof/>
                  </w:rPr>
                  <w:t>ESAMA SITUACIJA</w:t>
                </w:r>
                <w:r>
                  <w:rPr>
                    <w:noProof/>
                    <w:webHidden/>
                  </w:rPr>
                  <w:tab/>
                </w:r>
                <w:r>
                  <w:rPr>
                    <w:noProof/>
                    <w:webHidden/>
                  </w:rPr>
                  <w:fldChar w:fldCharType="begin"/>
                </w:r>
                <w:r>
                  <w:rPr>
                    <w:noProof/>
                    <w:webHidden/>
                  </w:rPr>
                  <w:instrText xml:space="preserve"> PAGEREF _Toc231452000 \h </w:instrText>
                </w:r>
                <w:r>
                  <w:rPr>
                    <w:noProof/>
                    <w:webHidden/>
                  </w:rPr>
                </w:r>
                <w:r>
                  <w:rPr>
                    <w:noProof/>
                    <w:webHidden/>
                  </w:rPr>
                  <w:fldChar w:fldCharType="separate"/>
                </w:r>
                <w:r>
                  <w:rPr>
                    <w:noProof/>
                    <w:webHidden/>
                  </w:rPr>
                  <w:t>6</w:t>
                </w:r>
                <w:r>
                  <w:rPr>
                    <w:noProof/>
                    <w:webHidden/>
                  </w:rPr>
                  <w:fldChar w:fldCharType="end"/>
                </w:r>
              </w:hyperlink>
            </w:p>
            <w:p w14:paraId="7CB41C0B" w14:textId="55D0E311" w:rsidR="00BC761D" w:rsidRDefault="00BC761D">
              <w:pPr>
                <w:pStyle w:val="TOC2"/>
                <w:tabs>
                  <w:tab w:val="left" w:pos="960"/>
                  <w:tab w:val="right" w:leader="dot" w:pos="9628"/>
                </w:tabs>
                <w:rPr>
                  <w:rFonts w:eastAsiaTheme="minorEastAsia"/>
                  <w:noProof/>
                  <w:sz w:val="24"/>
                  <w:szCs w:val="24"/>
                  <w:lang w:eastAsia="en-GB"/>
                </w:rPr>
              </w:pPr>
              <w:hyperlink w:anchor="_Toc231452001" w:history="1">
                <w:r w:rsidRPr="0031040F">
                  <w:rPr>
                    <w:rStyle w:val="Hyperlink"/>
                    <w:noProof/>
                  </w:rPr>
                  <w:t>3.1</w:t>
                </w:r>
                <w:r>
                  <w:rPr>
                    <w:rFonts w:eastAsiaTheme="minorEastAsia"/>
                    <w:noProof/>
                    <w:sz w:val="24"/>
                    <w:szCs w:val="24"/>
                    <w:lang w:eastAsia="en-GB"/>
                  </w:rPr>
                  <w:tab/>
                </w:r>
                <w:r w:rsidRPr="0031040F">
                  <w:rPr>
                    <w:rStyle w:val="Hyperlink"/>
                    <w:noProof/>
                  </w:rPr>
                  <w:t>PDB IS organizacinė struktūra ir reglamentavimas</w:t>
                </w:r>
                <w:r>
                  <w:rPr>
                    <w:noProof/>
                    <w:webHidden/>
                  </w:rPr>
                  <w:tab/>
                </w:r>
                <w:r>
                  <w:rPr>
                    <w:noProof/>
                    <w:webHidden/>
                  </w:rPr>
                  <w:fldChar w:fldCharType="begin"/>
                </w:r>
                <w:r>
                  <w:rPr>
                    <w:noProof/>
                    <w:webHidden/>
                  </w:rPr>
                  <w:instrText xml:space="preserve"> PAGEREF _Toc231452001 \h </w:instrText>
                </w:r>
                <w:r>
                  <w:rPr>
                    <w:noProof/>
                    <w:webHidden/>
                  </w:rPr>
                </w:r>
                <w:r>
                  <w:rPr>
                    <w:noProof/>
                    <w:webHidden/>
                  </w:rPr>
                  <w:fldChar w:fldCharType="separate"/>
                </w:r>
                <w:r>
                  <w:rPr>
                    <w:noProof/>
                    <w:webHidden/>
                  </w:rPr>
                  <w:t>6</w:t>
                </w:r>
                <w:r>
                  <w:rPr>
                    <w:noProof/>
                    <w:webHidden/>
                  </w:rPr>
                  <w:fldChar w:fldCharType="end"/>
                </w:r>
              </w:hyperlink>
            </w:p>
            <w:p w14:paraId="24A4D4BF" w14:textId="2F96464A" w:rsidR="00BC761D" w:rsidRDefault="00BC761D">
              <w:pPr>
                <w:pStyle w:val="TOC2"/>
                <w:tabs>
                  <w:tab w:val="left" w:pos="960"/>
                  <w:tab w:val="right" w:leader="dot" w:pos="9628"/>
                </w:tabs>
                <w:rPr>
                  <w:rFonts w:eastAsiaTheme="minorEastAsia"/>
                  <w:noProof/>
                  <w:sz w:val="24"/>
                  <w:szCs w:val="24"/>
                  <w:lang w:eastAsia="en-GB"/>
                </w:rPr>
              </w:pPr>
              <w:hyperlink w:anchor="_Toc231452002" w:history="1">
                <w:r w:rsidRPr="0031040F">
                  <w:rPr>
                    <w:rStyle w:val="Hyperlink"/>
                    <w:noProof/>
                  </w:rPr>
                  <w:t>3.2</w:t>
                </w:r>
                <w:r>
                  <w:rPr>
                    <w:rFonts w:eastAsiaTheme="minorEastAsia"/>
                    <w:noProof/>
                    <w:sz w:val="24"/>
                    <w:szCs w:val="24"/>
                    <w:lang w:eastAsia="en-GB"/>
                  </w:rPr>
                  <w:tab/>
                </w:r>
                <w:r w:rsidRPr="0031040F">
                  <w:rPr>
                    <w:rStyle w:val="Hyperlink"/>
                    <w:noProof/>
                  </w:rPr>
                  <w:t>PDB IS esama funkcinė architektūra</w:t>
                </w:r>
                <w:r>
                  <w:rPr>
                    <w:noProof/>
                    <w:webHidden/>
                  </w:rPr>
                  <w:tab/>
                </w:r>
                <w:r>
                  <w:rPr>
                    <w:noProof/>
                    <w:webHidden/>
                  </w:rPr>
                  <w:fldChar w:fldCharType="begin"/>
                </w:r>
                <w:r>
                  <w:rPr>
                    <w:noProof/>
                    <w:webHidden/>
                  </w:rPr>
                  <w:instrText xml:space="preserve"> PAGEREF _Toc231452002 \h </w:instrText>
                </w:r>
                <w:r>
                  <w:rPr>
                    <w:noProof/>
                    <w:webHidden/>
                  </w:rPr>
                </w:r>
                <w:r>
                  <w:rPr>
                    <w:noProof/>
                    <w:webHidden/>
                  </w:rPr>
                  <w:fldChar w:fldCharType="separate"/>
                </w:r>
                <w:r>
                  <w:rPr>
                    <w:noProof/>
                    <w:webHidden/>
                  </w:rPr>
                  <w:t>6</w:t>
                </w:r>
                <w:r>
                  <w:rPr>
                    <w:noProof/>
                    <w:webHidden/>
                  </w:rPr>
                  <w:fldChar w:fldCharType="end"/>
                </w:r>
              </w:hyperlink>
            </w:p>
            <w:p w14:paraId="62827BE0" w14:textId="063D3261" w:rsidR="00BC761D" w:rsidRDefault="00BC761D">
              <w:pPr>
                <w:pStyle w:val="TOC1"/>
                <w:tabs>
                  <w:tab w:val="left" w:pos="440"/>
                  <w:tab w:val="right" w:leader="dot" w:pos="9628"/>
                </w:tabs>
                <w:rPr>
                  <w:rFonts w:eastAsiaTheme="minorEastAsia"/>
                  <w:noProof/>
                  <w:sz w:val="24"/>
                  <w:szCs w:val="24"/>
                  <w:lang w:eastAsia="en-GB"/>
                </w:rPr>
              </w:pPr>
              <w:hyperlink w:anchor="_Toc231452003" w:history="1">
                <w:r w:rsidRPr="0031040F">
                  <w:rPr>
                    <w:rStyle w:val="Hyperlink"/>
                    <w:noProof/>
                  </w:rPr>
                  <w:t>4</w:t>
                </w:r>
                <w:r>
                  <w:rPr>
                    <w:rFonts w:eastAsiaTheme="minorEastAsia"/>
                    <w:noProof/>
                    <w:sz w:val="24"/>
                    <w:szCs w:val="24"/>
                    <w:lang w:eastAsia="en-GB"/>
                  </w:rPr>
                  <w:tab/>
                </w:r>
                <w:r w:rsidRPr="0031040F">
                  <w:rPr>
                    <w:rStyle w:val="Hyperlink"/>
                    <w:noProof/>
                  </w:rPr>
                  <w:t>SUSIJUSIŲ DOKUMENTŲ SĄRAŠAS</w:t>
                </w:r>
                <w:r>
                  <w:rPr>
                    <w:noProof/>
                    <w:webHidden/>
                  </w:rPr>
                  <w:tab/>
                </w:r>
                <w:r>
                  <w:rPr>
                    <w:noProof/>
                    <w:webHidden/>
                  </w:rPr>
                  <w:fldChar w:fldCharType="begin"/>
                </w:r>
                <w:r>
                  <w:rPr>
                    <w:noProof/>
                    <w:webHidden/>
                  </w:rPr>
                  <w:instrText xml:space="preserve"> PAGEREF _Toc231452003 \h </w:instrText>
                </w:r>
                <w:r>
                  <w:rPr>
                    <w:noProof/>
                    <w:webHidden/>
                  </w:rPr>
                </w:r>
                <w:r>
                  <w:rPr>
                    <w:noProof/>
                    <w:webHidden/>
                  </w:rPr>
                  <w:fldChar w:fldCharType="separate"/>
                </w:r>
                <w:r>
                  <w:rPr>
                    <w:noProof/>
                    <w:webHidden/>
                  </w:rPr>
                  <w:t>7</w:t>
                </w:r>
                <w:r>
                  <w:rPr>
                    <w:noProof/>
                    <w:webHidden/>
                  </w:rPr>
                  <w:fldChar w:fldCharType="end"/>
                </w:r>
              </w:hyperlink>
            </w:p>
            <w:p w14:paraId="42D72E12" w14:textId="5FD478B2" w:rsidR="00BC761D" w:rsidRDefault="00BC761D">
              <w:pPr>
                <w:pStyle w:val="TOC1"/>
                <w:tabs>
                  <w:tab w:val="left" w:pos="440"/>
                  <w:tab w:val="right" w:leader="dot" w:pos="9628"/>
                </w:tabs>
                <w:rPr>
                  <w:rFonts w:eastAsiaTheme="minorEastAsia"/>
                  <w:noProof/>
                  <w:sz w:val="24"/>
                  <w:szCs w:val="24"/>
                  <w:lang w:eastAsia="en-GB"/>
                </w:rPr>
              </w:pPr>
              <w:hyperlink w:anchor="_Toc231452004" w:history="1">
                <w:r w:rsidRPr="0031040F">
                  <w:rPr>
                    <w:rStyle w:val="Hyperlink"/>
                    <w:noProof/>
                  </w:rPr>
                  <w:t>5</w:t>
                </w:r>
                <w:r>
                  <w:rPr>
                    <w:rFonts w:eastAsiaTheme="minorEastAsia"/>
                    <w:noProof/>
                    <w:sz w:val="24"/>
                    <w:szCs w:val="24"/>
                    <w:lang w:eastAsia="en-GB"/>
                  </w:rPr>
                  <w:tab/>
                </w:r>
                <w:r w:rsidRPr="0031040F">
                  <w:rPr>
                    <w:rStyle w:val="Hyperlink"/>
                    <w:noProof/>
                  </w:rPr>
                  <w:t>PIRKIMO TIKSLAS IR UŽDAVINIAI</w:t>
                </w:r>
                <w:r>
                  <w:rPr>
                    <w:noProof/>
                    <w:webHidden/>
                  </w:rPr>
                  <w:tab/>
                </w:r>
                <w:r>
                  <w:rPr>
                    <w:noProof/>
                    <w:webHidden/>
                  </w:rPr>
                  <w:fldChar w:fldCharType="begin"/>
                </w:r>
                <w:r>
                  <w:rPr>
                    <w:noProof/>
                    <w:webHidden/>
                  </w:rPr>
                  <w:instrText xml:space="preserve"> PAGEREF _Toc231452004 \h </w:instrText>
                </w:r>
                <w:r>
                  <w:rPr>
                    <w:noProof/>
                    <w:webHidden/>
                  </w:rPr>
                </w:r>
                <w:r>
                  <w:rPr>
                    <w:noProof/>
                    <w:webHidden/>
                  </w:rPr>
                  <w:fldChar w:fldCharType="separate"/>
                </w:r>
                <w:r>
                  <w:rPr>
                    <w:noProof/>
                    <w:webHidden/>
                  </w:rPr>
                  <w:t>8</w:t>
                </w:r>
                <w:r>
                  <w:rPr>
                    <w:noProof/>
                    <w:webHidden/>
                  </w:rPr>
                  <w:fldChar w:fldCharType="end"/>
                </w:r>
              </w:hyperlink>
            </w:p>
            <w:p w14:paraId="540F3F61" w14:textId="7B25B160" w:rsidR="00BC761D" w:rsidRDefault="00BC761D">
              <w:pPr>
                <w:pStyle w:val="TOC1"/>
                <w:tabs>
                  <w:tab w:val="left" w:pos="440"/>
                  <w:tab w:val="right" w:leader="dot" w:pos="9628"/>
                </w:tabs>
                <w:rPr>
                  <w:rFonts w:eastAsiaTheme="minorEastAsia"/>
                  <w:noProof/>
                  <w:sz w:val="24"/>
                  <w:szCs w:val="24"/>
                  <w:lang w:eastAsia="en-GB"/>
                </w:rPr>
              </w:pPr>
              <w:hyperlink w:anchor="_Toc231452005" w:history="1">
                <w:r w:rsidRPr="0031040F">
                  <w:rPr>
                    <w:rStyle w:val="Hyperlink"/>
                    <w:noProof/>
                  </w:rPr>
                  <w:t>6</w:t>
                </w:r>
                <w:r>
                  <w:rPr>
                    <w:rFonts w:eastAsiaTheme="minorEastAsia"/>
                    <w:noProof/>
                    <w:sz w:val="24"/>
                    <w:szCs w:val="24"/>
                    <w:lang w:eastAsia="en-GB"/>
                  </w:rPr>
                  <w:tab/>
                </w:r>
                <w:r w:rsidRPr="0031040F">
                  <w:rPr>
                    <w:rStyle w:val="Hyperlink"/>
                    <w:noProof/>
                  </w:rPr>
                  <w:t>KOMPIUTERIZUOJAMO OBJEKTO PAGEIDAUJAMOS BŪSENOS APRAŠYMAS</w:t>
                </w:r>
                <w:r>
                  <w:rPr>
                    <w:noProof/>
                    <w:webHidden/>
                  </w:rPr>
                  <w:tab/>
                </w:r>
                <w:r>
                  <w:rPr>
                    <w:noProof/>
                    <w:webHidden/>
                  </w:rPr>
                  <w:fldChar w:fldCharType="begin"/>
                </w:r>
                <w:r>
                  <w:rPr>
                    <w:noProof/>
                    <w:webHidden/>
                  </w:rPr>
                  <w:instrText xml:space="preserve"> PAGEREF _Toc231452005 \h </w:instrText>
                </w:r>
                <w:r>
                  <w:rPr>
                    <w:noProof/>
                    <w:webHidden/>
                  </w:rPr>
                </w:r>
                <w:r>
                  <w:rPr>
                    <w:noProof/>
                    <w:webHidden/>
                  </w:rPr>
                  <w:fldChar w:fldCharType="separate"/>
                </w:r>
                <w:r>
                  <w:rPr>
                    <w:noProof/>
                    <w:webHidden/>
                  </w:rPr>
                  <w:t>9</w:t>
                </w:r>
                <w:r>
                  <w:rPr>
                    <w:noProof/>
                    <w:webHidden/>
                  </w:rPr>
                  <w:fldChar w:fldCharType="end"/>
                </w:r>
              </w:hyperlink>
            </w:p>
            <w:p w14:paraId="67FF5A15" w14:textId="14B266C7" w:rsidR="00BC761D" w:rsidRDefault="00BC761D">
              <w:pPr>
                <w:pStyle w:val="TOC1"/>
                <w:tabs>
                  <w:tab w:val="left" w:pos="440"/>
                  <w:tab w:val="right" w:leader="dot" w:pos="9628"/>
                </w:tabs>
                <w:rPr>
                  <w:rFonts w:eastAsiaTheme="minorEastAsia"/>
                  <w:noProof/>
                  <w:sz w:val="24"/>
                  <w:szCs w:val="24"/>
                  <w:lang w:eastAsia="en-GB"/>
                </w:rPr>
              </w:pPr>
              <w:hyperlink w:anchor="_Toc231452006" w:history="1">
                <w:r w:rsidRPr="0031040F">
                  <w:rPr>
                    <w:rStyle w:val="Hyperlink"/>
                    <w:noProof/>
                  </w:rPr>
                  <w:t>7</w:t>
                </w:r>
                <w:r>
                  <w:rPr>
                    <w:rFonts w:eastAsiaTheme="minorEastAsia"/>
                    <w:noProof/>
                    <w:sz w:val="24"/>
                    <w:szCs w:val="24"/>
                    <w:lang w:eastAsia="en-GB"/>
                  </w:rPr>
                  <w:tab/>
                </w:r>
                <w:r w:rsidRPr="0031040F">
                  <w:rPr>
                    <w:rStyle w:val="Hyperlink"/>
                    <w:noProof/>
                  </w:rPr>
                  <w:t>FUNKCINIAI REIKALAVIMAI</w:t>
                </w:r>
                <w:r>
                  <w:rPr>
                    <w:noProof/>
                    <w:webHidden/>
                  </w:rPr>
                  <w:tab/>
                </w:r>
                <w:r>
                  <w:rPr>
                    <w:noProof/>
                    <w:webHidden/>
                  </w:rPr>
                  <w:fldChar w:fldCharType="begin"/>
                </w:r>
                <w:r>
                  <w:rPr>
                    <w:noProof/>
                    <w:webHidden/>
                  </w:rPr>
                  <w:instrText xml:space="preserve"> PAGEREF _Toc231452006 \h </w:instrText>
                </w:r>
                <w:r>
                  <w:rPr>
                    <w:noProof/>
                    <w:webHidden/>
                  </w:rPr>
                </w:r>
                <w:r>
                  <w:rPr>
                    <w:noProof/>
                    <w:webHidden/>
                  </w:rPr>
                  <w:fldChar w:fldCharType="separate"/>
                </w:r>
                <w:r>
                  <w:rPr>
                    <w:noProof/>
                    <w:webHidden/>
                  </w:rPr>
                  <w:t>10</w:t>
                </w:r>
                <w:r>
                  <w:rPr>
                    <w:noProof/>
                    <w:webHidden/>
                  </w:rPr>
                  <w:fldChar w:fldCharType="end"/>
                </w:r>
              </w:hyperlink>
            </w:p>
            <w:p w14:paraId="4A2FBC68" w14:textId="5BD41A8B" w:rsidR="00BC761D" w:rsidRDefault="00BC761D">
              <w:pPr>
                <w:pStyle w:val="TOC2"/>
                <w:tabs>
                  <w:tab w:val="left" w:pos="960"/>
                  <w:tab w:val="right" w:leader="dot" w:pos="9628"/>
                </w:tabs>
                <w:rPr>
                  <w:rFonts w:eastAsiaTheme="minorEastAsia"/>
                  <w:noProof/>
                  <w:sz w:val="24"/>
                  <w:szCs w:val="24"/>
                  <w:lang w:eastAsia="en-GB"/>
                </w:rPr>
              </w:pPr>
              <w:hyperlink w:anchor="_Toc231452007" w:history="1">
                <w:r w:rsidRPr="0031040F">
                  <w:rPr>
                    <w:rStyle w:val="Hyperlink"/>
                    <w:noProof/>
                  </w:rPr>
                  <w:t>7.1</w:t>
                </w:r>
                <w:r>
                  <w:rPr>
                    <w:rFonts w:eastAsiaTheme="minorEastAsia"/>
                    <w:noProof/>
                    <w:sz w:val="24"/>
                    <w:szCs w:val="24"/>
                    <w:lang w:eastAsia="en-GB"/>
                  </w:rPr>
                  <w:tab/>
                </w:r>
                <w:r w:rsidRPr="0031040F">
                  <w:rPr>
                    <w:rStyle w:val="Hyperlink"/>
                    <w:noProof/>
                  </w:rPr>
                  <w:t>SGC IS funkcinė architektūra</w:t>
                </w:r>
                <w:r>
                  <w:rPr>
                    <w:noProof/>
                    <w:webHidden/>
                  </w:rPr>
                  <w:tab/>
                </w:r>
                <w:r>
                  <w:rPr>
                    <w:noProof/>
                    <w:webHidden/>
                  </w:rPr>
                  <w:fldChar w:fldCharType="begin"/>
                </w:r>
                <w:r>
                  <w:rPr>
                    <w:noProof/>
                    <w:webHidden/>
                  </w:rPr>
                  <w:instrText xml:space="preserve"> PAGEREF _Toc231452007 \h </w:instrText>
                </w:r>
                <w:r>
                  <w:rPr>
                    <w:noProof/>
                    <w:webHidden/>
                  </w:rPr>
                </w:r>
                <w:r>
                  <w:rPr>
                    <w:noProof/>
                    <w:webHidden/>
                  </w:rPr>
                  <w:fldChar w:fldCharType="separate"/>
                </w:r>
                <w:r>
                  <w:rPr>
                    <w:noProof/>
                    <w:webHidden/>
                  </w:rPr>
                  <w:t>10</w:t>
                </w:r>
                <w:r>
                  <w:rPr>
                    <w:noProof/>
                    <w:webHidden/>
                  </w:rPr>
                  <w:fldChar w:fldCharType="end"/>
                </w:r>
              </w:hyperlink>
            </w:p>
            <w:p w14:paraId="245BC763" w14:textId="0ED87E6A" w:rsidR="00BC761D" w:rsidRDefault="00BC761D">
              <w:pPr>
                <w:pStyle w:val="TOC2"/>
                <w:tabs>
                  <w:tab w:val="left" w:pos="960"/>
                  <w:tab w:val="right" w:leader="dot" w:pos="9628"/>
                </w:tabs>
                <w:rPr>
                  <w:rFonts w:eastAsiaTheme="minorEastAsia"/>
                  <w:noProof/>
                  <w:sz w:val="24"/>
                  <w:szCs w:val="24"/>
                  <w:lang w:eastAsia="en-GB"/>
                </w:rPr>
              </w:pPr>
              <w:hyperlink w:anchor="_Toc231452008" w:history="1">
                <w:r w:rsidRPr="0031040F">
                  <w:rPr>
                    <w:rStyle w:val="Hyperlink"/>
                    <w:noProof/>
                  </w:rPr>
                  <w:t>7.2</w:t>
                </w:r>
                <w:r>
                  <w:rPr>
                    <w:rFonts w:eastAsiaTheme="minorEastAsia"/>
                    <w:noProof/>
                    <w:sz w:val="24"/>
                    <w:szCs w:val="24"/>
                    <w:lang w:eastAsia="en-GB"/>
                  </w:rPr>
                  <w:tab/>
                </w:r>
                <w:r w:rsidRPr="0031040F">
                  <w:rPr>
                    <w:rStyle w:val="Hyperlink"/>
                    <w:noProof/>
                  </w:rPr>
                  <w:t>SGC IS naudotojai</w:t>
                </w:r>
                <w:r>
                  <w:rPr>
                    <w:noProof/>
                    <w:webHidden/>
                  </w:rPr>
                  <w:tab/>
                </w:r>
                <w:r>
                  <w:rPr>
                    <w:noProof/>
                    <w:webHidden/>
                  </w:rPr>
                  <w:fldChar w:fldCharType="begin"/>
                </w:r>
                <w:r>
                  <w:rPr>
                    <w:noProof/>
                    <w:webHidden/>
                  </w:rPr>
                  <w:instrText xml:space="preserve"> PAGEREF _Toc231452008 \h </w:instrText>
                </w:r>
                <w:r>
                  <w:rPr>
                    <w:noProof/>
                    <w:webHidden/>
                  </w:rPr>
                </w:r>
                <w:r>
                  <w:rPr>
                    <w:noProof/>
                    <w:webHidden/>
                  </w:rPr>
                  <w:fldChar w:fldCharType="separate"/>
                </w:r>
                <w:r>
                  <w:rPr>
                    <w:noProof/>
                    <w:webHidden/>
                  </w:rPr>
                  <w:t>14</w:t>
                </w:r>
                <w:r>
                  <w:rPr>
                    <w:noProof/>
                    <w:webHidden/>
                  </w:rPr>
                  <w:fldChar w:fldCharType="end"/>
                </w:r>
              </w:hyperlink>
            </w:p>
            <w:p w14:paraId="6FFCE020" w14:textId="33689090" w:rsidR="00BC761D" w:rsidRDefault="00BC761D">
              <w:pPr>
                <w:pStyle w:val="TOC2"/>
                <w:tabs>
                  <w:tab w:val="left" w:pos="960"/>
                  <w:tab w:val="right" w:leader="dot" w:pos="9628"/>
                </w:tabs>
                <w:rPr>
                  <w:rFonts w:eastAsiaTheme="minorEastAsia"/>
                  <w:noProof/>
                  <w:sz w:val="24"/>
                  <w:szCs w:val="24"/>
                  <w:lang w:eastAsia="en-GB"/>
                </w:rPr>
              </w:pPr>
              <w:hyperlink w:anchor="_Toc231452009" w:history="1">
                <w:r w:rsidRPr="0031040F">
                  <w:rPr>
                    <w:rStyle w:val="Hyperlink"/>
                    <w:noProof/>
                  </w:rPr>
                  <w:t>7.3</w:t>
                </w:r>
                <w:r>
                  <w:rPr>
                    <w:rFonts w:eastAsiaTheme="minorEastAsia"/>
                    <w:noProof/>
                    <w:sz w:val="24"/>
                    <w:szCs w:val="24"/>
                    <w:lang w:eastAsia="en-GB"/>
                  </w:rPr>
                  <w:tab/>
                </w:r>
                <w:r w:rsidRPr="0031040F">
                  <w:rPr>
                    <w:rStyle w:val="Hyperlink"/>
                    <w:noProof/>
                  </w:rPr>
                  <w:t>Bendrieji funkciniai reikalavimai</w:t>
                </w:r>
                <w:r>
                  <w:rPr>
                    <w:noProof/>
                    <w:webHidden/>
                  </w:rPr>
                  <w:tab/>
                </w:r>
                <w:r>
                  <w:rPr>
                    <w:noProof/>
                    <w:webHidden/>
                  </w:rPr>
                  <w:fldChar w:fldCharType="begin"/>
                </w:r>
                <w:r>
                  <w:rPr>
                    <w:noProof/>
                    <w:webHidden/>
                  </w:rPr>
                  <w:instrText xml:space="preserve"> PAGEREF _Toc231452009 \h </w:instrText>
                </w:r>
                <w:r>
                  <w:rPr>
                    <w:noProof/>
                    <w:webHidden/>
                  </w:rPr>
                </w:r>
                <w:r>
                  <w:rPr>
                    <w:noProof/>
                    <w:webHidden/>
                  </w:rPr>
                  <w:fldChar w:fldCharType="separate"/>
                </w:r>
                <w:r>
                  <w:rPr>
                    <w:noProof/>
                    <w:webHidden/>
                  </w:rPr>
                  <w:t>15</w:t>
                </w:r>
                <w:r>
                  <w:rPr>
                    <w:noProof/>
                    <w:webHidden/>
                  </w:rPr>
                  <w:fldChar w:fldCharType="end"/>
                </w:r>
              </w:hyperlink>
            </w:p>
            <w:p w14:paraId="532F308C" w14:textId="105D8659" w:rsidR="00BC761D" w:rsidRDefault="00BC761D">
              <w:pPr>
                <w:pStyle w:val="TOC2"/>
                <w:tabs>
                  <w:tab w:val="left" w:pos="960"/>
                  <w:tab w:val="right" w:leader="dot" w:pos="9628"/>
                </w:tabs>
                <w:rPr>
                  <w:rFonts w:eastAsiaTheme="minorEastAsia"/>
                  <w:noProof/>
                  <w:sz w:val="24"/>
                  <w:szCs w:val="24"/>
                  <w:lang w:eastAsia="en-GB"/>
                </w:rPr>
              </w:pPr>
              <w:hyperlink w:anchor="_Toc231452010" w:history="1">
                <w:r w:rsidRPr="0031040F">
                  <w:rPr>
                    <w:rStyle w:val="Hyperlink"/>
                    <w:noProof/>
                  </w:rPr>
                  <w:t>7.4</w:t>
                </w:r>
                <w:r>
                  <w:rPr>
                    <w:rFonts w:eastAsiaTheme="minorEastAsia"/>
                    <w:noProof/>
                    <w:sz w:val="24"/>
                    <w:szCs w:val="24"/>
                    <w:lang w:eastAsia="en-GB"/>
                  </w:rPr>
                  <w:tab/>
                </w:r>
                <w:r w:rsidRPr="0031040F">
                  <w:rPr>
                    <w:rStyle w:val="Hyperlink"/>
                    <w:noProof/>
                  </w:rPr>
                  <w:t>Funkciniai reikalavimai projektų moduliui</w:t>
                </w:r>
                <w:r>
                  <w:rPr>
                    <w:noProof/>
                    <w:webHidden/>
                  </w:rPr>
                  <w:tab/>
                </w:r>
                <w:r>
                  <w:rPr>
                    <w:noProof/>
                    <w:webHidden/>
                  </w:rPr>
                  <w:fldChar w:fldCharType="begin"/>
                </w:r>
                <w:r>
                  <w:rPr>
                    <w:noProof/>
                    <w:webHidden/>
                  </w:rPr>
                  <w:instrText xml:space="preserve"> PAGEREF _Toc231452010 \h </w:instrText>
                </w:r>
                <w:r>
                  <w:rPr>
                    <w:noProof/>
                    <w:webHidden/>
                  </w:rPr>
                </w:r>
                <w:r>
                  <w:rPr>
                    <w:noProof/>
                    <w:webHidden/>
                  </w:rPr>
                  <w:fldChar w:fldCharType="separate"/>
                </w:r>
                <w:r>
                  <w:rPr>
                    <w:noProof/>
                    <w:webHidden/>
                  </w:rPr>
                  <w:t>16</w:t>
                </w:r>
                <w:r>
                  <w:rPr>
                    <w:noProof/>
                    <w:webHidden/>
                  </w:rPr>
                  <w:fldChar w:fldCharType="end"/>
                </w:r>
              </w:hyperlink>
            </w:p>
            <w:p w14:paraId="54664D8A" w14:textId="2E7BE715" w:rsidR="00BC761D" w:rsidRDefault="00BC761D">
              <w:pPr>
                <w:pStyle w:val="TOC2"/>
                <w:tabs>
                  <w:tab w:val="left" w:pos="960"/>
                  <w:tab w:val="right" w:leader="dot" w:pos="9628"/>
                </w:tabs>
                <w:rPr>
                  <w:rFonts w:eastAsiaTheme="minorEastAsia"/>
                  <w:noProof/>
                  <w:sz w:val="24"/>
                  <w:szCs w:val="24"/>
                  <w:lang w:eastAsia="en-GB"/>
                </w:rPr>
              </w:pPr>
              <w:hyperlink w:anchor="_Toc231452011" w:history="1">
                <w:r w:rsidRPr="0031040F">
                  <w:rPr>
                    <w:rStyle w:val="Hyperlink"/>
                    <w:noProof/>
                  </w:rPr>
                  <w:t>7.5</w:t>
                </w:r>
                <w:r>
                  <w:rPr>
                    <w:rFonts w:eastAsiaTheme="minorEastAsia"/>
                    <w:noProof/>
                    <w:sz w:val="24"/>
                    <w:szCs w:val="24"/>
                    <w:lang w:eastAsia="en-GB"/>
                  </w:rPr>
                  <w:tab/>
                </w:r>
                <w:r w:rsidRPr="0031040F">
                  <w:rPr>
                    <w:rStyle w:val="Hyperlink"/>
                    <w:noProof/>
                  </w:rPr>
                  <w:t>Funkciniai reikalavimai skaičiavimų moduliui</w:t>
                </w:r>
                <w:r>
                  <w:rPr>
                    <w:noProof/>
                    <w:webHidden/>
                  </w:rPr>
                  <w:tab/>
                </w:r>
                <w:r>
                  <w:rPr>
                    <w:noProof/>
                    <w:webHidden/>
                  </w:rPr>
                  <w:fldChar w:fldCharType="begin"/>
                </w:r>
                <w:r>
                  <w:rPr>
                    <w:noProof/>
                    <w:webHidden/>
                  </w:rPr>
                  <w:instrText xml:space="preserve"> PAGEREF _Toc231452011 \h </w:instrText>
                </w:r>
                <w:r>
                  <w:rPr>
                    <w:noProof/>
                    <w:webHidden/>
                  </w:rPr>
                </w:r>
                <w:r>
                  <w:rPr>
                    <w:noProof/>
                    <w:webHidden/>
                  </w:rPr>
                  <w:fldChar w:fldCharType="separate"/>
                </w:r>
                <w:r>
                  <w:rPr>
                    <w:noProof/>
                    <w:webHidden/>
                  </w:rPr>
                  <w:t>16</w:t>
                </w:r>
                <w:r>
                  <w:rPr>
                    <w:noProof/>
                    <w:webHidden/>
                  </w:rPr>
                  <w:fldChar w:fldCharType="end"/>
                </w:r>
              </w:hyperlink>
            </w:p>
            <w:p w14:paraId="73B98970" w14:textId="1F572964" w:rsidR="00BC761D" w:rsidRDefault="00BC761D">
              <w:pPr>
                <w:pStyle w:val="TOC2"/>
                <w:tabs>
                  <w:tab w:val="left" w:pos="960"/>
                  <w:tab w:val="right" w:leader="dot" w:pos="9628"/>
                </w:tabs>
                <w:rPr>
                  <w:rFonts w:eastAsiaTheme="minorEastAsia"/>
                  <w:noProof/>
                  <w:sz w:val="24"/>
                  <w:szCs w:val="24"/>
                  <w:lang w:eastAsia="en-GB"/>
                </w:rPr>
              </w:pPr>
              <w:hyperlink w:anchor="_Toc231452012" w:history="1">
                <w:r w:rsidRPr="0031040F">
                  <w:rPr>
                    <w:rStyle w:val="Hyperlink"/>
                    <w:noProof/>
                  </w:rPr>
                  <w:t>7.6</w:t>
                </w:r>
                <w:r>
                  <w:rPr>
                    <w:rFonts w:eastAsiaTheme="minorEastAsia"/>
                    <w:noProof/>
                    <w:sz w:val="24"/>
                    <w:szCs w:val="24"/>
                    <w:lang w:eastAsia="en-GB"/>
                  </w:rPr>
                  <w:tab/>
                </w:r>
                <w:r w:rsidRPr="0031040F">
                  <w:rPr>
                    <w:rStyle w:val="Hyperlink"/>
                    <w:noProof/>
                  </w:rPr>
                  <w:t>Funkciniai reikalavimai duomenų moduliui</w:t>
                </w:r>
                <w:r>
                  <w:rPr>
                    <w:noProof/>
                    <w:webHidden/>
                  </w:rPr>
                  <w:tab/>
                </w:r>
                <w:r>
                  <w:rPr>
                    <w:noProof/>
                    <w:webHidden/>
                  </w:rPr>
                  <w:fldChar w:fldCharType="begin"/>
                </w:r>
                <w:r>
                  <w:rPr>
                    <w:noProof/>
                    <w:webHidden/>
                  </w:rPr>
                  <w:instrText xml:space="preserve"> PAGEREF _Toc231452012 \h </w:instrText>
                </w:r>
                <w:r>
                  <w:rPr>
                    <w:noProof/>
                    <w:webHidden/>
                  </w:rPr>
                </w:r>
                <w:r>
                  <w:rPr>
                    <w:noProof/>
                    <w:webHidden/>
                  </w:rPr>
                  <w:fldChar w:fldCharType="separate"/>
                </w:r>
                <w:r>
                  <w:rPr>
                    <w:noProof/>
                    <w:webHidden/>
                  </w:rPr>
                  <w:t>17</w:t>
                </w:r>
                <w:r>
                  <w:rPr>
                    <w:noProof/>
                    <w:webHidden/>
                  </w:rPr>
                  <w:fldChar w:fldCharType="end"/>
                </w:r>
              </w:hyperlink>
            </w:p>
            <w:p w14:paraId="2FDA7384" w14:textId="1FDC46FD" w:rsidR="00BC761D" w:rsidRDefault="00BC761D">
              <w:pPr>
                <w:pStyle w:val="TOC2"/>
                <w:tabs>
                  <w:tab w:val="left" w:pos="960"/>
                  <w:tab w:val="right" w:leader="dot" w:pos="9628"/>
                </w:tabs>
                <w:rPr>
                  <w:rFonts w:eastAsiaTheme="minorEastAsia"/>
                  <w:noProof/>
                  <w:sz w:val="24"/>
                  <w:szCs w:val="24"/>
                  <w:lang w:eastAsia="en-GB"/>
                </w:rPr>
              </w:pPr>
              <w:hyperlink w:anchor="_Toc231452013" w:history="1">
                <w:r w:rsidRPr="0031040F">
                  <w:rPr>
                    <w:rStyle w:val="Hyperlink"/>
                    <w:noProof/>
                  </w:rPr>
                  <w:t>7.7</w:t>
                </w:r>
                <w:r>
                  <w:rPr>
                    <w:rFonts w:eastAsiaTheme="minorEastAsia"/>
                    <w:noProof/>
                    <w:sz w:val="24"/>
                    <w:szCs w:val="24"/>
                    <w:lang w:eastAsia="en-GB"/>
                  </w:rPr>
                  <w:tab/>
                </w:r>
                <w:r w:rsidRPr="0031040F">
                  <w:rPr>
                    <w:rStyle w:val="Hyperlink"/>
                    <w:noProof/>
                  </w:rPr>
                  <w:t>Funkciniai reikalavimai duomenų analizės moduliui</w:t>
                </w:r>
                <w:r>
                  <w:rPr>
                    <w:noProof/>
                    <w:webHidden/>
                  </w:rPr>
                  <w:tab/>
                </w:r>
                <w:r>
                  <w:rPr>
                    <w:noProof/>
                    <w:webHidden/>
                  </w:rPr>
                  <w:fldChar w:fldCharType="begin"/>
                </w:r>
                <w:r>
                  <w:rPr>
                    <w:noProof/>
                    <w:webHidden/>
                  </w:rPr>
                  <w:instrText xml:space="preserve"> PAGEREF _Toc231452013 \h </w:instrText>
                </w:r>
                <w:r>
                  <w:rPr>
                    <w:noProof/>
                    <w:webHidden/>
                  </w:rPr>
                </w:r>
                <w:r>
                  <w:rPr>
                    <w:noProof/>
                    <w:webHidden/>
                  </w:rPr>
                  <w:fldChar w:fldCharType="separate"/>
                </w:r>
                <w:r>
                  <w:rPr>
                    <w:noProof/>
                    <w:webHidden/>
                  </w:rPr>
                  <w:t>18</w:t>
                </w:r>
                <w:r>
                  <w:rPr>
                    <w:noProof/>
                    <w:webHidden/>
                  </w:rPr>
                  <w:fldChar w:fldCharType="end"/>
                </w:r>
              </w:hyperlink>
            </w:p>
            <w:p w14:paraId="6A8E6318" w14:textId="5E705AFF" w:rsidR="00BC761D" w:rsidRDefault="00BC761D">
              <w:pPr>
                <w:pStyle w:val="TOC2"/>
                <w:tabs>
                  <w:tab w:val="left" w:pos="960"/>
                  <w:tab w:val="right" w:leader="dot" w:pos="9628"/>
                </w:tabs>
                <w:rPr>
                  <w:rFonts w:eastAsiaTheme="minorEastAsia"/>
                  <w:noProof/>
                  <w:sz w:val="24"/>
                  <w:szCs w:val="24"/>
                  <w:lang w:eastAsia="en-GB"/>
                </w:rPr>
              </w:pPr>
              <w:hyperlink w:anchor="_Toc231452014" w:history="1">
                <w:r w:rsidRPr="0031040F">
                  <w:rPr>
                    <w:rStyle w:val="Hyperlink"/>
                    <w:noProof/>
                  </w:rPr>
                  <w:t>7.8</w:t>
                </w:r>
                <w:r>
                  <w:rPr>
                    <w:rFonts w:eastAsiaTheme="minorEastAsia"/>
                    <w:noProof/>
                    <w:sz w:val="24"/>
                    <w:szCs w:val="24"/>
                    <w:lang w:eastAsia="en-GB"/>
                  </w:rPr>
                  <w:tab/>
                </w:r>
                <w:r w:rsidRPr="0031040F">
                  <w:rPr>
                    <w:rStyle w:val="Hyperlink"/>
                    <w:noProof/>
                  </w:rPr>
                  <w:t>Funkciniai reikalavimai ataskaitų moduliui</w:t>
                </w:r>
                <w:r>
                  <w:rPr>
                    <w:noProof/>
                    <w:webHidden/>
                  </w:rPr>
                  <w:tab/>
                </w:r>
                <w:r>
                  <w:rPr>
                    <w:noProof/>
                    <w:webHidden/>
                  </w:rPr>
                  <w:fldChar w:fldCharType="begin"/>
                </w:r>
                <w:r>
                  <w:rPr>
                    <w:noProof/>
                    <w:webHidden/>
                  </w:rPr>
                  <w:instrText xml:space="preserve"> PAGEREF _Toc231452014 \h </w:instrText>
                </w:r>
                <w:r>
                  <w:rPr>
                    <w:noProof/>
                    <w:webHidden/>
                  </w:rPr>
                </w:r>
                <w:r>
                  <w:rPr>
                    <w:noProof/>
                    <w:webHidden/>
                  </w:rPr>
                  <w:fldChar w:fldCharType="separate"/>
                </w:r>
                <w:r>
                  <w:rPr>
                    <w:noProof/>
                    <w:webHidden/>
                  </w:rPr>
                  <w:t>19</w:t>
                </w:r>
                <w:r>
                  <w:rPr>
                    <w:noProof/>
                    <w:webHidden/>
                  </w:rPr>
                  <w:fldChar w:fldCharType="end"/>
                </w:r>
              </w:hyperlink>
            </w:p>
            <w:p w14:paraId="737C8F3E" w14:textId="518BFEC8" w:rsidR="00BC761D" w:rsidRDefault="00BC761D">
              <w:pPr>
                <w:pStyle w:val="TOC2"/>
                <w:tabs>
                  <w:tab w:val="left" w:pos="960"/>
                  <w:tab w:val="right" w:leader="dot" w:pos="9628"/>
                </w:tabs>
                <w:rPr>
                  <w:rFonts w:eastAsiaTheme="minorEastAsia"/>
                  <w:noProof/>
                  <w:sz w:val="24"/>
                  <w:szCs w:val="24"/>
                  <w:lang w:eastAsia="en-GB"/>
                </w:rPr>
              </w:pPr>
              <w:hyperlink w:anchor="_Toc231452015" w:history="1">
                <w:r w:rsidRPr="0031040F">
                  <w:rPr>
                    <w:rStyle w:val="Hyperlink"/>
                    <w:noProof/>
                  </w:rPr>
                  <w:t>7.9</w:t>
                </w:r>
                <w:r>
                  <w:rPr>
                    <w:rFonts w:eastAsiaTheme="minorEastAsia"/>
                    <w:noProof/>
                    <w:sz w:val="24"/>
                    <w:szCs w:val="24"/>
                    <w:lang w:eastAsia="en-GB"/>
                  </w:rPr>
                  <w:tab/>
                </w:r>
                <w:r w:rsidRPr="0031040F">
                  <w:rPr>
                    <w:rStyle w:val="Hyperlink"/>
                    <w:noProof/>
                  </w:rPr>
                  <w:t>Funkciniai reikalavimai PADR administravimo moduliui</w:t>
                </w:r>
                <w:r>
                  <w:rPr>
                    <w:noProof/>
                    <w:webHidden/>
                  </w:rPr>
                  <w:tab/>
                </w:r>
                <w:r>
                  <w:rPr>
                    <w:noProof/>
                    <w:webHidden/>
                  </w:rPr>
                  <w:fldChar w:fldCharType="begin"/>
                </w:r>
                <w:r>
                  <w:rPr>
                    <w:noProof/>
                    <w:webHidden/>
                  </w:rPr>
                  <w:instrText xml:space="preserve"> PAGEREF _Toc231452015 \h </w:instrText>
                </w:r>
                <w:r>
                  <w:rPr>
                    <w:noProof/>
                    <w:webHidden/>
                  </w:rPr>
                </w:r>
                <w:r>
                  <w:rPr>
                    <w:noProof/>
                    <w:webHidden/>
                  </w:rPr>
                  <w:fldChar w:fldCharType="separate"/>
                </w:r>
                <w:r>
                  <w:rPr>
                    <w:noProof/>
                    <w:webHidden/>
                  </w:rPr>
                  <w:t>19</w:t>
                </w:r>
                <w:r>
                  <w:rPr>
                    <w:noProof/>
                    <w:webHidden/>
                  </w:rPr>
                  <w:fldChar w:fldCharType="end"/>
                </w:r>
              </w:hyperlink>
            </w:p>
            <w:p w14:paraId="0C904393" w14:textId="3A6CB93D" w:rsidR="00BC761D" w:rsidRDefault="00BC761D">
              <w:pPr>
                <w:pStyle w:val="TOC2"/>
                <w:tabs>
                  <w:tab w:val="left" w:pos="960"/>
                  <w:tab w:val="right" w:leader="dot" w:pos="9628"/>
                </w:tabs>
                <w:rPr>
                  <w:rFonts w:eastAsiaTheme="minorEastAsia"/>
                  <w:noProof/>
                  <w:sz w:val="24"/>
                  <w:szCs w:val="24"/>
                  <w:lang w:eastAsia="en-GB"/>
                </w:rPr>
              </w:pPr>
              <w:hyperlink w:anchor="_Toc231452016" w:history="1">
                <w:r w:rsidRPr="0031040F">
                  <w:rPr>
                    <w:rStyle w:val="Hyperlink"/>
                    <w:noProof/>
                  </w:rPr>
                  <w:t>7.10</w:t>
                </w:r>
                <w:r>
                  <w:rPr>
                    <w:rFonts w:eastAsiaTheme="minorEastAsia"/>
                    <w:noProof/>
                    <w:sz w:val="24"/>
                    <w:szCs w:val="24"/>
                    <w:lang w:eastAsia="en-GB"/>
                  </w:rPr>
                  <w:tab/>
                </w:r>
                <w:r w:rsidRPr="0031040F">
                  <w:rPr>
                    <w:rStyle w:val="Hyperlink"/>
                    <w:noProof/>
                  </w:rPr>
                  <w:t>Funkciniai reikalavimai šablonų administravimo moduliui</w:t>
                </w:r>
                <w:r>
                  <w:rPr>
                    <w:noProof/>
                    <w:webHidden/>
                  </w:rPr>
                  <w:tab/>
                </w:r>
                <w:r>
                  <w:rPr>
                    <w:noProof/>
                    <w:webHidden/>
                  </w:rPr>
                  <w:fldChar w:fldCharType="begin"/>
                </w:r>
                <w:r>
                  <w:rPr>
                    <w:noProof/>
                    <w:webHidden/>
                  </w:rPr>
                  <w:instrText xml:space="preserve"> PAGEREF _Toc231452016 \h </w:instrText>
                </w:r>
                <w:r>
                  <w:rPr>
                    <w:noProof/>
                    <w:webHidden/>
                  </w:rPr>
                </w:r>
                <w:r>
                  <w:rPr>
                    <w:noProof/>
                    <w:webHidden/>
                  </w:rPr>
                  <w:fldChar w:fldCharType="separate"/>
                </w:r>
                <w:r>
                  <w:rPr>
                    <w:noProof/>
                    <w:webHidden/>
                  </w:rPr>
                  <w:t>19</w:t>
                </w:r>
                <w:r>
                  <w:rPr>
                    <w:noProof/>
                    <w:webHidden/>
                  </w:rPr>
                  <w:fldChar w:fldCharType="end"/>
                </w:r>
              </w:hyperlink>
            </w:p>
            <w:p w14:paraId="157D103C" w14:textId="5E438B9C" w:rsidR="00BC761D" w:rsidRDefault="00BC761D">
              <w:pPr>
                <w:pStyle w:val="TOC2"/>
                <w:tabs>
                  <w:tab w:val="left" w:pos="960"/>
                  <w:tab w:val="right" w:leader="dot" w:pos="9628"/>
                </w:tabs>
                <w:rPr>
                  <w:rFonts w:eastAsiaTheme="minorEastAsia"/>
                  <w:noProof/>
                  <w:sz w:val="24"/>
                  <w:szCs w:val="24"/>
                  <w:lang w:eastAsia="en-GB"/>
                </w:rPr>
              </w:pPr>
              <w:hyperlink w:anchor="_Toc231452017" w:history="1">
                <w:r w:rsidRPr="0031040F">
                  <w:rPr>
                    <w:rStyle w:val="Hyperlink"/>
                    <w:noProof/>
                  </w:rPr>
                  <w:t>7.11</w:t>
                </w:r>
                <w:r>
                  <w:rPr>
                    <w:rFonts w:eastAsiaTheme="minorEastAsia"/>
                    <w:noProof/>
                    <w:sz w:val="24"/>
                    <w:szCs w:val="24"/>
                    <w:lang w:eastAsia="en-GB"/>
                  </w:rPr>
                  <w:tab/>
                </w:r>
                <w:r w:rsidRPr="0031040F">
                  <w:rPr>
                    <w:rStyle w:val="Hyperlink"/>
                    <w:noProof/>
                  </w:rPr>
                  <w:t>Reikalavimai integracijų moduliui</w:t>
                </w:r>
                <w:r>
                  <w:rPr>
                    <w:noProof/>
                    <w:webHidden/>
                  </w:rPr>
                  <w:tab/>
                </w:r>
                <w:r>
                  <w:rPr>
                    <w:noProof/>
                    <w:webHidden/>
                  </w:rPr>
                  <w:fldChar w:fldCharType="begin"/>
                </w:r>
                <w:r>
                  <w:rPr>
                    <w:noProof/>
                    <w:webHidden/>
                  </w:rPr>
                  <w:instrText xml:space="preserve"> PAGEREF _Toc231452017 \h </w:instrText>
                </w:r>
                <w:r>
                  <w:rPr>
                    <w:noProof/>
                    <w:webHidden/>
                  </w:rPr>
                </w:r>
                <w:r>
                  <w:rPr>
                    <w:noProof/>
                    <w:webHidden/>
                  </w:rPr>
                  <w:fldChar w:fldCharType="separate"/>
                </w:r>
                <w:r>
                  <w:rPr>
                    <w:noProof/>
                    <w:webHidden/>
                  </w:rPr>
                  <w:t>20</w:t>
                </w:r>
                <w:r>
                  <w:rPr>
                    <w:noProof/>
                    <w:webHidden/>
                  </w:rPr>
                  <w:fldChar w:fldCharType="end"/>
                </w:r>
              </w:hyperlink>
            </w:p>
            <w:p w14:paraId="79E47941" w14:textId="6D4D6B1B" w:rsidR="00BC761D" w:rsidRDefault="00BC761D">
              <w:pPr>
                <w:pStyle w:val="TOC2"/>
                <w:tabs>
                  <w:tab w:val="left" w:pos="960"/>
                  <w:tab w:val="right" w:leader="dot" w:pos="9628"/>
                </w:tabs>
                <w:rPr>
                  <w:rFonts w:eastAsiaTheme="minorEastAsia"/>
                  <w:noProof/>
                  <w:sz w:val="24"/>
                  <w:szCs w:val="24"/>
                  <w:lang w:eastAsia="en-GB"/>
                </w:rPr>
              </w:pPr>
              <w:hyperlink w:anchor="_Toc231452018" w:history="1">
                <w:r w:rsidRPr="0031040F">
                  <w:rPr>
                    <w:rStyle w:val="Hyperlink"/>
                    <w:noProof/>
                  </w:rPr>
                  <w:t>7.12</w:t>
                </w:r>
                <w:r>
                  <w:rPr>
                    <w:rFonts w:eastAsiaTheme="minorEastAsia"/>
                    <w:noProof/>
                    <w:sz w:val="24"/>
                    <w:szCs w:val="24"/>
                    <w:lang w:eastAsia="en-GB"/>
                  </w:rPr>
                  <w:tab/>
                </w:r>
                <w:r w:rsidRPr="0031040F">
                  <w:rPr>
                    <w:rStyle w:val="Hyperlink"/>
                    <w:noProof/>
                  </w:rPr>
                  <w:t>Reikalavimai PDB IS tobulinimui</w:t>
                </w:r>
                <w:r>
                  <w:rPr>
                    <w:noProof/>
                    <w:webHidden/>
                  </w:rPr>
                  <w:tab/>
                </w:r>
                <w:r>
                  <w:rPr>
                    <w:noProof/>
                    <w:webHidden/>
                  </w:rPr>
                  <w:fldChar w:fldCharType="begin"/>
                </w:r>
                <w:r>
                  <w:rPr>
                    <w:noProof/>
                    <w:webHidden/>
                  </w:rPr>
                  <w:instrText xml:space="preserve"> PAGEREF _Toc231452018 \h </w:instrText>
                </w:r>
                <w:r>
                  <w:rPr>
                    <w:noProof/>
                    <w:webHidden/>
                  </w:rPr>
                </w:r>
                <w:r>
                  <w:rPr>
                    <w:noProof/>
                    <w:webHidden/>
                  </w:rPr>
                  <w:fldChar w:fldCharType="separate"/>
                </w:r>
                <w:r>
                  <w:rPr>
                    <w:noProof/>
                    <w:webHidden/>
                  </w:rPr>
                  <w:t>20</w:t>
                </w:r>
                <w:r>
                  <w:rPr>
                    <w:noProof/>
                    <w:webHidden/>
                  </w:rPr>
                  <w:fldChar w:fldCharType="end"/>
                </w:r>
              </w:hyperlink>
            </w:p>
            <w:p w14:paraId="4D0C99F0" w14:textId="43144EC6" w:rsidR="00BC761D" w:rsidRDefault="00BC761D">
              <w:pPr>
                <w:pStyle w:val="TOC1"/>
                <w:tabs>
                  <w:tab w:val="left" w:pos="440"/>
                  <w:tab w:val="right" w:leader="dot" w:pos="9628"/>
                </w:tabs>
                <w:rPr>
                  <w:rFonts w:eastAsiaTheme="minorEastAsia"/>
                  <w:noProof/>
                  <w:sz w:val="24"/>
                  <w:szCs w:val="24"/>
                  <w:lang w:eastAsia="en-GB"/>
                </w:rPr>
              </w:pPr>
              <w:hyperlink w:anchor="_Toc231452019" w:history="1">
                <w:r w:rsidRPr="0031040F">
                  <w:rPr>
                    <w:rStyle w:val="Hyperlink"/>
                    <w:noProof/>
                  </w:rPr>
                  <w:t>8</w:t>
                </w:r>
                <w:r>
                  <w:rPr>
                    <w:rFonts w:eastAsiaTheme="minorEastAsia"/>
                    <w:noProof/>
                    <w:sz w:val="24"/>
                    <w:szCs w:val="24"/>
                    <w:lang w:eastAsia="en-GB"/>
                  </w:rPr>
                  <w:tab/>
                </w:r>
                <w:r w:rsidRPr="0031040F">
                  <w:rPr>
                    <w:rStyle w:val="Hyperlink"/>
                    <w:noProof/>
                  </w:rPr>
                  <w:t>NEFUNKCINIAI REIKALAVIMAI</w:t>
                </w:r>
                <w:r>
                  <w:rPr>
                    <w:noProof/>
                    <w:webHidden/>
                  </w:rPr>
                  <w:tab/>
                </w:r>
                <w:r>
                  <w:rPr>
                    <w:noProof/>
                    <w:webHidden/>
                  </w:rPr>
                  <w:fldChar w:fldCharType="begin"/>
                </w:r>
                <w:r>
                  <w:rPr>
                    <w:noProof/>
                    <w:webHidden/>
                  </w:rPr>
                  <w:instrText xml:space="preserve"> PAGEREF _Toc231452019 \h </w:instrText>
                </w:r>
                <w:r>
                  <w:rPr>
                    <w:noProof/>
                    <w:webHidden/>
                  </w:rPr>
                </w:r>
                <w:r>
                  <w:rPr>
                    <w:noProof/>
                    <w:webHidden/>
                  </w:rPr>
                  <w:fldChar w:fldCharType="separate"/>
                </w:r>
                <w:r>
                  <w:rPr>
                    <w:noProof/>
                    <w:webHidden/>
                  </w:rPr>
                  <w:t>21</w:t>
                </w:r>
                <w:r>
                  <w:rPr>
                    <w:noProof/>
                    <w:webHidden/>
                  </w:rPr>
                  <w:fldChar w:fldCharType="end"/>
                </w:r>
              </w:hyperlink>
            </w:p>
            <w:p w14:paraId="777A789B" w14:textId="22ED913C" w:rsidR="00BC761D" w:rsidRDefault="00BC761D">
              <w:pPr>
                <w:pStyle w:val="TOC2"/>
                <w:tabs>
                  <w:tab w:val="left" w:pos="960"/>
                  <w:tab w:val="right" w:leader="dot" w:pos="9628"/>
                </w:tabs>
                <w:rPr>
                  <w:rFonts w:eastAsiaTheme="minorEastAsia"/>
                  <w:noProof/>
                  <w:sz w:val="24"/>
                  <w:szCs w:val="24"/>
                  <w:lang w:eastAsia="en-GB"/>
                </w:rPr>
              </w:pPr>
              <w:hyperlink w:anchor="_Toc231452020" w:history="1">
                <w:r w:rsidRPr="0031040F">
                  <w:rPr>
                    <w:rStyle w:val="Hyperlink"/>
                    <w:noProof/>
                  </w:rPr>
                  <w:t>8.1</w:t>
                </w:r>
                <w:r>
                  <w:rPr>
                    <w:rFonts w:eastAsiaTheme="minorEastAsia"/>
                    <w:noProof/>
                    <w:sz w:val="24"/>
                    <w:szCs w:val="24"/>
                    <w:lang w:eastAsia="en-GB"/>
                  </w:rPr>
                  <w:tab/>
                </w:r>
                <w:r w:rsidRPr="0031040F">
                  <w:rPr>
                    <w:rStyle w:val="Hyperlink"/>
                    <w:noProof/>
                  </w:rPr>
                  <w:t>Reikalavimų įgyvendinimas</w:t>
                </w:r>
                <w:r>
                  <w:rPr>
                    <w:noProof/>
                    <w:webHidden/>
                  </w:rPr>
                  <w:tab/>
                </w:r>
                <w:r>
                  <w:rPr>
                    <w:noProof/>
                    <w:webHidden/>
                  </w:rPr>
                  <w:fldChar w:fldCharType="begin"/>
                </w:r>
                <w:r>
                  <w:rPr>
                    <w:noProof/>
                    <w:webHidden/>
                  </w:rPr>
                  <w:instrText xml:space="preserve"> PAGEREF _Toc231452020 \h </w:instrText>
                </w:r>
                <w:r>
                  <w:rPr>
                    <w:noProof/>
                    <w:webHidden/>
                  </w:rPr>
                </w:r>
                <w:r>
                  <w:rPr>
                    <w:noProof/>
                    <w:webHidden/>
                  </w:rPr>
                  <w:fldChar w:fldCharType="separate"/>
                </w:r>
                <w:r>
                  <w:rPr>
                    <w:noProof/>
                    <w:webHidden/>
                  </w:rPr>
                  <w:t>21</w:t>
                </w:r>
                <w:r>
                  <w:rPr>
                    <w:noProof/>
                    <w:webHidden/>
                  </w:rPr>
                  <w:fldChar w:fldCharType="end"/>
                </w:r>
              </w:hyperlink>
            </w:p>
            <w:p w14:paraId="3071CC25" w14:textId="2A84AD16" w:rsidR="00BC761D" w:rsidRDefault="00BC761D">
              <w:pPr>
                <w:pStyle w:val="TOC2"/>
                <w:tabs>
                  <w:tab w:val="left" w:pos="960"/>
                  <w:tab w:val="right" w:leader="dot" w:pos="9628"/>
                </w:tabs>
                <w:rPr>
                  <w:rFonts w:eastAsiaTheme="minorEastAsia"/>
                  <w:noProof/>
                  <w:sz w:val="24"/>
                  <w:szCs w:val="24"/>
                  <w:lang w:eastAsia="en-GB"/>
                </w:rPr>
              </w:pPr>
              <w:hyperlink w:anchor="_Toc231452021" w:history="1">
                <w:r w:rsidRPr="0031040F">
                  <w:rPr>
                    <w:rStyle w:val="Hyperlink"/>
                    <w:noProof/>
                  </w:rPr>
                  <w:t>8.2</w:t>
                </w:r>
                <w:r>
                  <w:rPr>
                    <w:rFonts w:eastAsiaTheme="minorEastAsia"/>
                    <w:noProof/>
                    <w:sz w:val="24"/>
                    <w:szCs w:val="24"/>
                    <w:lang w:eastAsia="en-GB"/>
                  </w:rPr>
                  <w:tab/>
                </w:r>
                <w:r w:rsidRPr="0031040F">
                  <w:rPr>
                    <w:rStyle w:val="Hyperlink"/>
                    <w:noProof/>
                  </w:rPr>
                  <w:t>Reikalavimai SGC posistemio architektūrai</w:t>
                </w:r>
                <w:r>
                  <w:rPr>
                    <w:noProof/>
                    <w:webHidden/>
                  </w:rPr>
                  <w:tab/>
                </w:r>
                <w:r>
                  <w:rPr>
                    <w:noProof/>
                    <w:webHidden/>
                  </w:rPr>
                  <w:fldChar w:fldCharType="begin"/>
                </w:r>
                <w:r>
                  <w:rPr>
                    <w:noProof/>
                    <w:webHidden/>
                  </w:rPr>
                  <w:instrText xml:space="preserve"> PAGEREF _Toc231452021 \h </w:instrText>
                </w:r>
                <w:r>
                  <w:rPr>
                    <w:noProof/>
                    <w:webHidden/>
                  </w:rPr>
                </w:r>
                <w:r>
                  <w:rPr>
                    <w:noProof/>
                    <w:webHidden/>
                  </w:rPr>
                  <w:fldChar w:fldCharType="separate"/>
                </w:r>
                <w:r>
                  <w:rPr>
                    <w:noProof/>
                    <w:webHidden/>
                  </w:rPr>
                  <w:t>21</w:t>
                </w:r>
                <w:r>
                  <w:rPr>
                    <w:noProof/>
                    <w:webHidden/>
                  </w:rPr>
                  <w:fldChar w:fldCharType="end"/>
                </w:r>
              </w:hyperlink>
            </w:p>
            <w:p w14:paraId="18B16842" w14:textId="3A902F8A" w:rsidR="00BC761D" w:rsidRDefault="00BC761D">
              <w:pPr>
                <w:pStyle w:val="TOC3"/>
                <w:tabs>
                  <w:tab w:val="left" w:pos="1200"/>
                  <w:tab w:val="right" w:leader="dot" w:pos="9628"/>
                </w:tabs>
                <w:rPr>
                  <w:rFonts w:eastAsiaTheme="minorEastAsia"/>
                  <w:noProof/>
                  <w:sz w:val="24"/>
                  <w:szCs w:val="24"/>
                  <w:lang w:eastAsia="en-GB"/>
                </w:rPr>
              </w:pPr>
              <w:hyperlink w:anchor="_Toc231452022" w:history="1">
                <w:r w:rsidRPr="0031040F">
                  <w:rPr>
                    <w:rStyle w:val="Hyperlink"/>
                    <w:noProof/>
                  </w:rPr>
                  <w:t>8.2.1</w:t>
                </w:r>
                <w:r>
                  <w:rPr>
                    <w:rFonts w:eastAsiaTheme="minorEastAsia"/>
                    <w:noProof/>
                    <w:sz w:val="24"/>
                    <w:szCs w:val="24"/>
                    <w:lang w:eastAsia="en-GB"/>
                  </w:rPr>
                  <w:tab/>
                </w:r>
                <w:r w:rsidRPr="0031040F">
                  <w:rPr>
                    <w:rStyle w:val="Hyperlink"/>
                    <w:noProof/>
                  </w:rPr>
                  <w:t>Reikalavimai aukštam prieinamumui</w:t>
                </w:r>
                <w:r>
                  <w:rPr>
                    <w:noProof/>
                    <w:webHidden/>
                  </w:rPr>
                  <w:tab/>
                </w:r>
                <w:r>
                  <w:rPr>
                    <w:noProof/>
                    <w:webHidden/>
                  </w:rPr>
                  <w:fldChar w:fldCharType="begin"/>
                </w:r>
                <w:r>
                  <w:rPr>
                    <w:noProof/>
                    <w:webHidden/>
                  </w:rPr>
                  <w:instrText xml:space="preserve"> PAGEREF _Toc231452022 \h </w:instrText>
                </w:r>
                <w:r>
                  <w:rPr>
                    <w:noProof/>
                    <w:webHidden/>
                  </w:rPr>
                </w:r>
                <w:r>
                  <w:rPr>
                    <w:noProof/>
                    <w:webHidden/>
                  </w:rPr>
                  <w:fldChar w:fldCharType="separate"/>
                </w:r>
                <w:r>
                  <w:rPr>
                    <w:noProof/>
                    <w:webHidden/>
                  </w:rPr>
                  <w:t>21</w:t>
                </w:r>
                <w:r>
                  <w:rPr>
                    <w:noProof/>
                    <w:webHidden/>
                  </w:rPr>
                  <w:fldChar w:fldCharType="end"/>
                </w:r>
              </w:hyperlink>
            </w:p>
            <w:p w14:paraId="68F96405" w14:textId="6EFBD802" w:rsidR="00BC761D" w:rsidRDefault="00BC761D">
              <w:pPr>
                <w:pStyle w:val="TOC3"/>
                <w:tabs>
                  <w:tab w:val="left" w:pos="1200"/>
                  <w:tab w:val="right" w:leader="dot" w:pos="9628"/>
                </w:tabs>
                <w:rPr>
                  <w:rFonts w:eastAsiaTheme="minorEastAsia"/>
                  <w:noProof/>
                  <w:sz w:val="24"/>
                  <w:szCs w:val="24"/>
                  <w:lang w:eastAsia="en-GB"/>
                </w:rPr>
              </w:pPr>
              <w:hyperlink w:anchor="_Toc231452023" w:history="1">
                <w:r w:rsidRPr="0031040F">
                  <w:rPr>
                    <w:rStyle w:val="Hyperlink"/>
                    <w:noProof/>
                  </w:rPr>
                  <w:t>8.2.2</w:t>
                </w:r>
                <w:r>
                  <w:rPr>
                    <w:rFonts w:eastAsiaTheme="minorEastAsia"/>
                    <w:noProof/>
                    <w:sz w:val="24"/>
                    <w:szCs w:val="24"/>
                    <w:lang w:eastAsia="en-GB"/>
                  </w:rPr>
                  <w:tab/>
                </w:r>
                <w:r w:rsidRPr="0031040F">
                  <w:rPr>
                    <w:rStyle w:val="Hyperlink"/>
                    <w:noProof/>
                  </w:rPr>
                  <w:t>Reikalavimai plečiamumui</w:t>
                </w:r>
                <w:r>
                  <w:rPr>
                    <w:noProof/>
                    <w:webHidden/>
                  </w:rPr>
                  <w:tab/>
                </w:r>
                <w:r>
                  <w:rPr>
                    <w:noProof/>
                    <w:webHidden/>
                  </w:rPr>
                  <w:fldChar w:fldCharType="begin"/>
                </w:r>
                <w:r>
                  <w:rPr>
                    <w:noProof/>
                    <w:webHidden/>
                  </w:rPr>
                  <w:instrText xml:space="preserve"> PAGEREF _Toc231452023 \h </w:instrText>
                </w:r>
                <w:r>
                  <w:rPr>
                    <w:noProof/>
                    <w:webHidden/>
                  </w:rPr>
                </w:r>
                <w:r>
                  <w:rPr>
                    <w:noProof/>
                    <w:webHidden/>
                  </w:rPr>
                  <w:fldChar w:fldCharType="separate"/>
                </w:r>
                <w:r>
                  <w:rPr>
                    <w:noProof/>
                    <w:webHidden/>
                  </w:rPr>
                  <w:t>22</w:t>
                </w:r>
                <w:r>
                  <w:rPr>
                    <w:noProof/>
                    <w:webHidden/>
                  </w:rPr>
                  <w:fldChar w:fldCharType="end"/>
                </w:r>
              </w:hyperlink>
            </w:p>
            <w:p w14:paraId="427F0EEC" w14:textId="1DF86475" w:rsidR="00BC761D" w:rsidRDefault="00BC761D">
              <w:pPr>
                <w:pStyle w:val="TOC3"/>
                <w:tabs>
                  <w:tab w:val="left" w:pos="1200"/>
                  <w:tab w:val="right" w:leader="dot" w:pos="9628"/>
                </w:tabs>
                <w:rPr>
                  <w:rFonts w:eastAsiaTheme="minorEastAsia"/>
                  <w:noProof/>
                  <w:sz w:val="24"/>
                  <w:szCs w:val="24"/>
                  <w:lang w:eastAsia="en-GB"/>
                </w:rPr>
              </w:pPr>
              <w:hyperlink w:anchor="_Toc231452024" w:history="1">
                <w:r w:rsidRPr="0031040F">
                  <w:rPr>
                    <w:rStyle w:val="Hyperlink"/>
                    <w:noProof/>
                  </w:rPr>
                  <w:t>8.2.3</w:t>
                </w:r>
                <w:r>
                  <w:rPr>
                    <w:rFonts w:eastAsiaTheme="minorEastAsia"/>
                    <w:noProof/>
                    <w:sz w:val="24"/>
                    <w:szCs w:val="24"/>
                    <w:lang w:eastAsia="en-GB"/>
                  </w:rPr>
                  <w:tab/>
                </w:r>
                <w:r w:rsidRPr="0031040F">
                  <w:rPr>
                    <w:rStyle w:val="Hyperlink"/>
                    <w:noProof/>
                  </w:rPr>
                  <w:t>Reikalavimai programinės įrangos moduliškumui</w:t>
                </w:r>
                <w:r>
                  <w:rPr>
                    <w:noProof/>
                    <w:webHidden/>
                  </w:rPr>
                  <w:tab/>
                </w:r>
                <w:r>
                  <w:rPr>
                    <w:noProof/>
                    <w:webHidden/>
                  </w:rPr>
                  <w:fldChar w:fldCharType="begin"/>
                </w:r>
                <w:r>
                  <w:rPr>
                    <w:noProof/>
                    <w:webHidden/>
                  </w:rPr>
                  <w:instrText xml:space="preserve"> PAGEREF _Toc231452024 \h </w:instrText>
                </w:r>
                <w:r>
                  <w:rPr>
                    <w:noProof/>
                    <w:webHidden/>
                  </w:rPr>
                </w:r>
                <w:r>
                  <w:rPr>
                    <w:noProof/>
                    <w:webHidden/>
                  </w:rPr>
                  <w:fldChar w:fldCharType="separate"/>
                </w:r>
                <w:r>
                  <w:rPr>
                    <w:noProof/>
                    <w:webHidden/>
                  </w:rPr>
                  <w:t>22</w:t>
                </w:r>
                <w:r>
                  <w:rPr>
                    <w:noProof/>
                    <w:webHidden/>
                  </w:rPr>
                  <w:fldChar w:fldCharType="end"/>
                </w:r>
              </w:hyperlink>
            </w:p>
            <w:p w14:paraId="1F6C5E49" w14:textId="7B0EDC38" w:rsidR="00BC761D" w:rsidRDefault="00BC761D">
              <w:pPr>
                <w:pStyle w:val="TOC3"/>
                <w:tabs>
                  <w:tab w:val="left" w:pos="1200"/>
                  <w:tab w:val="right" w:leader="dot" w:pos="9628"/>
                </w:tabs>
                <w:rPr>
                  <w:rFonts w:eastAsiaTheme="minorEastAsia"/>
                  <w:noProof/>
                  <w:sz w:val="24"/>
                  <w:szCs w:val="24"/>
                  <w:lang w:eastAsia="en-GB"/>
                </w:rPr>
              </w:pPr>
              <w:hyperlink w:anchor="_Toc231452025" w:history="1">
                <w:r w:rsidRPr="0031040F">
                  <w:rPr>
                    <w:rStyle w:val="Hyperlink"/>
                    <w:noProof/>
                  </w:rPr>
                  <w:t>8.2.4</w:t>
                </w:r>
                <w:r>
                  <w:rPr>
                    <w:rFonts w:eastAsiaTheme="minorEastAsia"/>
                    <w:noProof/>
                    <w:sz w:val="24"/>
                    <w:szCs w:val="24"/>
                    <w:lang w:eastAsia="en-GB"/>
                  </w:rPr>
                  <w:tab/>
                </w:r>
                <w:r w:rsidRPr="0031040F">
                  <w:rPr>
                    <w:rStyle w:val="Hyperlink"/>
                    <w:noProof/>
                  </w:rPr>
                  <w:t>Reikalavimai daugiapakopei architektūrai</w:t>
                </w:r>
                <w:r>
                  <w:rPr>
                    <w:noProof/>
                    <w:webHidden/>
                  </w:rPr>
                  <w:tab/>
                </w:r>
                <w:r>
                  <w:rPr>
                    <w:noProof/>
                    <w:webHidden/>
                  </w:rPr>
                  <w:fldChar w:fldCharType="begin"/>
                </w:r>
                <w:r>
                  <w:rPr>
                    <w:noProof/>
                    <w:webHidden/>
                  </w:rPr>
                  <w:instrText xml:space="preserve"> PAGEREF _Toc231452025 \h </w:instrText>
                </w:r>
                <w:r>
                  <w:rPr>
                    <w:noProof/>
                    <w:webHidden/>
                  </w:rPr>
                </w:r>
                <w:r>
                  <w:rPr>
                    <w:noProof/>
                    <w:webHidden/>
                  </w:rPr>
                  <w:fldChar w:fldCharType="separate"/>
                </w:r>
                <w:r>
                  <w:rPr>
                    <w:noProof/>
                    <w:webHidden/>
                  </w:rPr>
                  <w:t>22</w:t>
                </w:r>
                <w:r>
                  <w:rPr>
                    <w:noProof/>
                    <w:webHidden/>
                  </w:rPr>
                  <w:fldChar w:fldCharType="end"/>
                </w:r>
              </w:hyperlink>
            </w:p>
            <w:p w14:paraId="1B69D53D" w14:textId="58464E82" w:rsidR="00BC761D" w:rsidRDefault="00BC761D">
              <w:pPr>
                <w:pStyle w:val="TOC3"/>
                <w:tabs>
                  <w:tab w:val="left" w:pos="1200"/>
                  <w:tab w:val="right" w:leader="dot" w:pos="9628"/>
                </w:tabs>
                <w:rPr>
                  <w:rFonts w:eastAsiaTheme="minorEastAsia"/>
                  <w:noProof/>
                  <w:sz w:val="24"/>
                  <w:szCs w:val="24"/>
                  <w:lang w:eastAsia="en-GB"/>
                </w:rPr>
              </w:pPr>
              <w:hyperlink w:anchor="_Toc231452026" w:history="1">
                <w:r w:rsidRPr="0031040F">
                  <w:rPr>
                    <w:rStyle w:val="Hyperlink"/>
                    <w:noProof/>
                  </w:rPr>
                  <w:t>8.2.5</w:t>
                </w:r>
                <w:r>
                  <w:rPr>
                    <w:rFonts w:eastAsiaTheme="minorEastAsia"/>
                    <w:noProof/>
                    <w:sz w:val="24"/>
                    <w:szCs w:val="24"/>
                    <w:lang w:eastAsia="en-GB"/>
                  </w:rPr>
                  <w:tab/>
                </w:r>
                <w:r w:rsidRPr="0031040F">
                  <w:rPr>
                    <w:rStyle w:val="Hyperlink"/>
                    <w:noProof/>
                  </w:rPr>
                  <w:t>Reikalavimai duomenų modeliui</w:t>
                </w:r>
                <w:r>
                  <w:rPr>
                    <w:noProof/>
                    <w:webHidden/>
                  </w:rPr>
                  <w:tab/>
                </w:r>
                <w:r>
                  <w:rPr>
                    <w:noProof/>
                    <w:webHidden/>
                  </w:rPr>
                  <w:fldChar w:fldCharType="begin"/>
                </w:r>
                <w:r>
                  <w:rPr>
                    <w:noProof/>
                    <w:webHidden/>
                  </w:rPr>
                  <w:instrText xml:space="preserve"> PAGEREF _Toc231452026 \h </w:instrText>
                </w:r>
                <w:r>
                  <w:rPr>
                    <w:noProof/>
                    <w:webHidden/>
                  </w:rPr>
                </w:r>
                <w:r>
                  <w:rPr>
                    <w:noProof/>
                    <w:webHidden/>
                  </w:rPr>
                  <w:fldChar w:fldCharType="separate"/>
                </w:r>
                <w:r>
                  <w:rPr>
                    <w:noProof/>
                    <w:webHidden/>
                  </w:rPr>
                  <w:t>23</w:t>
                </w:r>
                <w:r>
                  <w:rPr>
                    <w:noProof/>
                    <w:webHidden/>
                  </w:rPr>
                  <w:fldChar w:fldCharType="end"/>
                </w:r>
              </w:hyperlink>
            </w:p>
            <w:p w14:paraId="462639E9" w14:textId="2ABFA227" w:rsidR="00BC761D" w:rsidRDefault="00BC761D">
              <w:pPr>
                <w:pStyle w:val="TOC3"/>
                <w:tabs>
                  <w:tab w:val="left" w:pos="1200"/>
                  <w:tab w:val="right" w:leader="dot" w:pos="9628"/>
                </w:tabs>
                <w:rPr>
                  <w:rFonts w:eastAsiaTheme="minorEastAsia"/>
                  <w:noProof/>
                  <w:sz w:val="24"/>
                  <w:szCs w:val="24"/>
                  <w:lang w:eastAsia="en-GB"/>
                </w:rPr>
              </w:pPr>
              <w:hyperlink w:anchor="_Toc231452027" w:history="1">
                <w:r w:rsidRPr="0031040F">
                  <w:rPr>
                    <w:rStyle w:val="Hyperlink"/>
                    <w:noProof/>
                  </w:rPr>
                  <w:t>8.2.6</w:t>
                </w:r>
                <w:r>
                  <w:rPr>
                    <w:rFonts w:eastAsiaTheme="minorEastAsia"/>
                    <w:noProof/>
                    <w:sz w:val="24"/>
                    <w:szCs w:val="24"/>
                    <w:lang w:eastAsia="en-GB"/>
                  </w:rPr>
                  <w:tab/>
                </w:r>
                <w:r w:rsidRPr="0031040F">
                  <w:rPr>
                    <w:rStyle w:val="Hyperlink"/>
                    <w:noProof/>
                  </w:rPr>
                  <w:t>Reikalavimai rezerviniam kopijavimui, atstatymui, archyvavimui ir stebėjimui</w:t>
                </w:r>
                <w:r>
                  <w:rPr>
                    <w:noProof/>
                    <w:webHidden/>
                  </w:rPr>
                  <w:tab/>
                </w:r>
                <w:r>
                  <w:rPr>
                    <w:noProof/>
                    <w:webHidden/>
                  </w:rPr>
                  <w:fldChar w:fldCharType="begin"/>
                </w:r>
                <w:r>
                  <w:rPr>
                    <w:noProof/>
                    <w:webHidden/>
                  </w:rPr>
                  <w:instrText xml:space="preserve"> PAGEREF _Toc231452027 \h </w:instrText>
                </w:r>
                <w:r>
                  <w:rPr>
                    <w:noProof/>
                    <w:webHidden/>
                  </w:rPr>
                </w:r>
                <w:r>
                  <w:rPr>
                    <w:noProof/>
                    <w:webHidden/>
                  </w:rPr>
                  <w:fldChar w:fldCharType="separate"/>
                </w:r>
                <w:r>
                  <w:rPr>
                    <w:noProof/>
                    <w:webHidden/>
                  </w:rPr>
                  <w:t>23</w:t>
                </w:r>
                <w:r>
                  <w:rPr>
                    <w:noProof/>
                    <w:webHidden/>
                  </w:rPr>
                  <w:fldChar w:fldCharType="end"/>
                </w:r>
              </w:hyperlink>
            </w:p>
            <w:p w14:paraId="438874B0" w14:textId="1CD6029F" w:rsidR="00BC761D" w:rsidRDefault="00BC761D">
              <w:pPr>
                <w:pStyle w:val="TOC3"/>
                <w:tabs>
                  <w:tab w:val="left" w:pos="1200"/>
                  <w:tab w:val="right" w:leader="dot" w:pos="9628"/>
                </w:tabs>
                <w:rPr>
                  <w:rFonts w:eastAsiaTheme="minorEastAsia"/>
                  <w:noProof/>
                  <w:sz w:val="24"/>
                  <w:szCs w:val="24"/>
                  <w:lang w:eastAsia="en-GB"/>
                </w:rPr>
              </w:pPr>
              <w:hyperlink w:anchor="_Toc231452028" w:history="1">
                <w:r w:rsidRPr="0031040F">
                  <w:rPr>
                    <w:rStyle w:val="Hyperlink"/>
                    <w:noProof/>
                  </w:rPr>
                  <w:t>8.2.7</w:t>
                </w:r>
                <w:r>
                  <w:rPr>
                    <w:rFonts w:eastAsiaTheme="minorEastAsia"/>
                    <w:noProof/>
                    <w:sz w:val="24"/>
                    <w:szCs w:val="24"/>
                    <w:lang w:eastAsia="en-GB"/>
                  </w:rPr>
                  <w:tab/>
                </w:r>
                <w:r w:rsidRPr="0031040F">
                  <w:rPr>
                    <w:rStyle w:val="Hyperlink"/>
                    <w:noProof/>
                  </w:rPr>
                  <w:t>Reikalavimai programiniam kodui</w:t>
                </w:r>
                <w:r>
                  <w:rPr>
                    <w:noProof/>
                    <w:webHidden/>
                  </w:rPr>
                  <w:tab/>
                </w:r>
                <w:r>
                  <w:rPr>
                    <w:noProof/>
                    <w:webHidden/>
                  </w:rPr>
                  <w:fldChar w:fldCharType="begin"/>
                </w:r>
                <w:r>
                  <w:rPr>
                    <w:noProof/>
                    <w:webHidden/>
                  </w:rPr>
                  <w:instrText xml:space="preserve"> PAGEREF _Toc231452028 \h </w:instrText>
                </w:r>
                <w:r>
                  <w:rPr>
                    <w:noProof/>
                    <w:webHidden/>
                  </w:rPr>
                </w:r>
                <w:r>
                  <w:rPr>
                    <w:noProof/>
                    <w:webHidden/>
                  </w:rPr>
                  <w:fldChar w:fldCharType="separate"/>
                </w:r>
                <w:r>
                  <w:rPr>
                    <w:noProof/>
                    <w:webHidden/>
                  </w:rPr>
                  <w:t>23</w:t>
                </w:r>
                <w:r>
                  <w:rPr>
                    <w:noProof/>
                    <w:webHidden/>
                  </w:rPr>
                  <w:fldChar w:fldCharType="end"/>
                </w:r>
              </w:hyperlink>
            </w:p>
            <w:p w14:paraId="64F163FE" w14:textId="072E1895" w:rsidR="00BC761D" w:rsidRDefault="00BC761D">
              <w:pPr>
                <w:pStyle w:val="TOC3"/>
                <w:tabs>
                  <w:tab w:val="left" w:pos="1200"/>
                  <w:tab w:val="right" w:leader="dot" w:pos="9628"/>
                </w:tabs>
                <w:rPr>
                  <w:rFonts w:eastAsiaTheme="minorEastAsia"/>
                  <w:noProof/>
                  <w:sz w:val="24"/>
                  <w:szCs w:val="24"/>
                  <w:lang w:eastAsia="en-GB"/>
                </w:rPr>
              </w:pPr>
              <w:hyperlink w:anchor="_Toc231452029" w:history="1">
                <w:r w:rsidRPr="0031040F">
                  <w:rPr>
                    <w:rStyle w:val="Hyperlink"/>
                    <w:noProof/>
                  </w:rPr>
                  <w:t>8.2.8</w:t>
                </w:r>
                <w:r>
                  <w:rPr>
                    <w:rFonts w:eastAsiaTheme="minorEastAsia"/>
                    <w:noProof/>
                    <w:sz w:val="24"/>
                    <w:szCs w:val="24"/>
                    <w:lang w:eastAsia="en-GB"/>
                  </w:rPr>
                  <w:tab/>
                </w:r>
                <w:r w:rsidRPr="0031040F">
                  <w:rPr>
                    <w:rStyle w:val="Hyperlink"/>
                    <w:noProof/>
                  </w:rPr>
                  <w:t>Kiti reikalavimai architektūrai</w:t>
                </w:r>
                <w:r>
                  <w:rPr>
                    <w:noProof/>
                    <w:webHidden/>
                  </w:rPr>
                  <w:tab/>
                </w:r>
                <w:r>
                  <w:rPr>
                    <w:noProof/>
                    <w:webHidden/>
                  </w:rPr>
                  <w:fldChar w:fldCharType="begin"/>
                </w:r>
                <w:r>
                  <w:rPr>
                    <w:noProof/>
                    <w:webHidden/>
                  </w:rPr>
                  <w:instrText xml:space="preserve"> PAGEREF _Toc231452029 \h </w:instrText>
                </w:r>
                <w:r>
                  <w:rPr>
                    <w:noProof/>
                    <w:webHidden/>
                  </w:rPr>
                </w:r>
                <w:r>
                  <w:rPr>
                    <w:noProof/>
                    <w:webHidden/>
                  </w:rPr>
                  <w:fldChar w:fldCharType="separate"/>
                </w:r>
                <w:r>
                  <w:rPr>
                    <w:noProof/>
                    <w:webHidden/>
                  </w:rPr>
                  <w:t>24</w:t>
                </w:r>
                <w:r>
                  <w:rPr>
                    <w:noProof/>
                    <w:webHidden/>
                  </w:rPr>
                  <w:fldChar w:fldCharType="end"/>
                </w:r>
              </w:hyperlink>
            </w:p>
            <w:p w14:paraId="1B96023C" w14:textId="3DDBC2F4" w:rsidR="00BC761D" w:rsidRDefault="00BC761D">
              <w:pPr>
                <w:pStyle w:val="TOC2"/>
                <w:tabs>
                  <w:tab w:val="left" w:pos="960"/>
                  <w:tab w:val="right" w:leader="dot" w:pos="9628"/>
                </w:tabs>
                <w:rPr>
                  <w:rFonts w:eastAsiaTheme="minorEastAsia"/>
                  <w:noProof/>
                  <w:sz w:val="24"/>
                  <w:szCs w:val="24"/>
                  <w:lang w:eastAsia="en-GB"/>
                </w:rPr>
              </w:pPr>
              <w:hyperlink w:anchor="_Toc231452030" w:history="1">
                <w:r w:rsidRPr="0031040F">
                  <w:rPr>
                    <w:rStyle w:val="Hyperlink"/>
                    <w:noProof/>
                  </w:rPr>
                  <w:t>8.3</w:t>
                </w:r>
                <w:r>
                  <w:rPr>
                    <w:rFonts w:eastAsiaTheme="minorEastAsia"/>
                    <w:noProof/>
                    <w:sz w:val="24"/>
                    <w:szCs w:val="24"/>
                    <w:lang w:eastAsia="en-GB"/>
                  </w:rPr>
                  <w:tab/>
                </w:r>
                <w:r w:rsidRPr="0031040F">
                  <w:rPr>
                    <w:rStyle w:val="Hyperlink"/>
                    <w:noProof/>
                  </w:rPr>
                  <w:t>Reikalavimai saugumui</w:t>
                </w:r>
                <w:r>
                  <w:rPr>
                    <w:noProof/>
                    <w:webHidden/>
                  </w:rPr>
                  <w:tab/>
                </w:r>
                <w:r>
                  <w:rPr>
                    <w:noProof/>
                    <w:webHidden/>
                  </w:rPr>
                  <w:fldChar w:fldCharType="begin"/>
                </w:r>
                <w:r>
                  <w:rPr>
                    <w:noProof/>
                    <w:webHidden/>
                  </w:rPr>
                  <w:instrText xml:space="preserve"> PAGEREF _Toc231452030 \h </w:instrText>
                </w:r>
                <w:r>
                  <w:rPr>
                    <w:noProof/>
                    <w:webHidden/>
                  </w:rPr>
                </w:r>
                <w:r>
                  <w:rPr>
                    <w:noProof/>
                    <w:webHidden/>
                  </w:rPr>
                  <w:fldChar w:fldCharType="separate"/>
                </w:r>
                <w:r>
                  <w:rPr>
                    <w:noProof/>
                    <w:webHidden/>
                  </w:rPr>
                  <w:t>24</w:t>
                </w:r>
                <w:r>
                  <w:rPr>
                    <w:noProof/>
                    <w:webHidden/>
                  </w:rPr>
                  <w:fldChar w:fldCharType="end"/>
                </w:r>
              </w:hyperlink>
            </w:p>
            <w:p w14:paraId="64E06E0B" w14:textId="5F91347C" w:rsidR="00BC761D" w:rsidRDefault="00BC761D">
              <w:pPr>
                <w:pStyle w:val="TOC2"/>
                <w:tabs>
                  <w:tab w:val="left" w:pos="960"/>
                  <w:tab w:val="right" w:leader="dot" w:pos="9628"/>
                </w:tabs>
                <w:rPr>
                  <w:rFonts w:eastAsiaTheme="minorEastAsia"/>
                  <w:noProof/>
                  <w:sz w:val="24"/>
                  <w:szCs w:val="24"/>
                  <w:lang w:eastAsia="en-GB"/>
                </w:rPr>
              </w:pPr>
              <w:hyperlink w:anchor="_Toc231452031" w:history="1">
                <w:r w:rsidRPr="0031040F">
                  <w:rPr>
                    <w:rStyle w:val="Hyperlink"/>
                    <w:noProof/>
                  </w:rPr>
                  <w:t>8.4</w:t>
                </w:r>
                <w:r>
                  <w:rPr>
                    <w:rFonts w:eastAsiaTheme="minorEastAsia"/>
                    <w:noProof/>
                    <w:sz w:val="24"/>
                    <w:szCs w:val="24"/>
                    <w:lang w:eastAsia="en-GB"/>
                  </w:rPr>
                  <w:tab/>
                </w:r>
                <w:r w:rsidRPr="0031040F">
                  <w:rPr>
                    <w:rStyle w:val="Hyperlink"/>
                    <w:noProof/>
                  </w:rPr>
                  <w:t>Reikalavimai greitaveikai ir našumui</w:t>
                </w:r>
                <w:r>
                  <w:rPr>
                    <w:noProof/>
                    <w:webHidden/>
                  </w:rPr>
                  <w:tab/>
                </w:r>
                <w:r>
                  <w:rPr>
                    <w:noProof/>
                    <w:webHidden/>
                  </w:rPr>
                  <w:fldChar w:fldCharType="begin"/>
                </w:r>
                <w:r>
                  <w:rPr>
                    <w:noProof/>
                    <w:webHidden/>
                  </w:rPr>
                  <w:instrText xml:space="preserve"> PAGEREF _Toc231452031 \h </w:instrText>
                </w:r>
                <w:r>
                  <w:rPr>
                    <w:noProof/>
                    <w:webHidden/>
                  </w:rPr>
                </w:r>
                <w:r>
                  <w:rPr>
                    <w:noProof/>
                    <w:webHidden/>
                  </w:rPr>
                  <w:fldChar w:fldCharType="separate"/>
                </w:r>
                <w:r>
                  <w:rPr>
                    <w:noProof/>
                    <w:webHidden/>
                  </w:rPr>
                  <w:t>25</w:t>
                </w:r>
                <w:r>
                  <w:rPr>
                    <w:noProof/>
                    <w:webHidden/>
                  </w:rPr>
                  <w:fldChar w:fldCharType="end"/>
                </w:r>
              </w:hyperlink>
            </w:p>
            <w:p w14:paraId="10EA8952" w14:textId="28E079CD" w:rsidR="00BC761D" w:rsidRDefault="00BC761D">
              <w:pPr>
                <w:pStyle w:val="TOC2"/>
                <w:tabs>
                  <w:tab w:val="left" w:pos="960"/>
                  <w:tab w:val="right" w:leader="dot" w:pos="9628"/>
                </w:tabs>
                <w:rPr>
                  <w:rFonts w:eastAsiaTheme="minorEastAsia"/>
                  <w:noProof/>
                  <w:sz w:val="24"/>
                  <w:szCs w:val="24"/>
                  <w:lang w:eastAsia="en-GB"/>
                </w:rPr>
              </w:pPr>
              <w:hyperlink w:anchor="_Toc231452032" w:history="1">
                <w:r w:rsidRPr="0031040F">
                  <w:rPr>
                    <w:rStyle w:val="Hyperlink"/>
                    <w:noProof/>
                  </w:rPr>
                  <w:t>8.5</w:t>
                </w:r>
                <w:r>
                  <w:rPr>
                    <w:rFonts w:eastAsiaTheme="minorEastAsia"/>
                    <w:noProof/>
                    <w:sz w:val="24"/>
                    <w:szCs w:val="24"/>
                    <w:lang w:eastAsia="en-GB"/>
                  </w:rPr>
                  <w:tab/>
                </w:r>
                <w:r w:rsidRPr="0031040F">
                  <w:rPr>
                    <w:rStyle w:val="Hyperlink"/>
                    <w:noProof/>
                  </w:rPr>
                  <w:t>Reikalavimai programinei įrangai ir licencijoms</w:t>
                </w:r>
                <w:r>
                  <w:rPr>
                    <w:noProof/>
                    <w:webHidden/>
                  </w:rPr>
                  <w:tab/>
                </w:r>
                <w:r>
                  <w:rPr>
                    <w:noProof/>
                    <w:webHidden/>
                  </w:rPr>
                  <w:fldChar w:fldCharType="begin"/>
                </w:r>
                <w:r>
                  <w:rPr>
                    <w:noProof/>
                    <w:webHidden/>
                  </w:rPr>
                  <w:instrText xml:space="preserve"> PAGEREF _Toc231452032 \h </w:instrText>
                </w:r>
                <w:r>
                  <w:rPr>
                    <w:noProof/>
                    <w:webHidden/>
                  </w:rPr>
                </w:r>
                <w:r>
                  <w:rPr>
                    <w:noProof/>
                    <w:webHidden/>
                  </w:rPr>
                  <w:fldChar w:fldCharType="separate"/>
                </w:r>
                <w:r>
                  <w:rPr>
                    <w:noProof/>
                    <w:webHidden/>
                  </w:rPr>
                  <w:t>25</w:t>
                </w:r>
                <w:r>
                  <w:rPr>
                    <w:noProof/>
                    <w:webHidden/>
                  </w:rPr>
                  <w:fldChar w:fldCharType="end"/>
                </w:r>
              </w:hyperlink>
            </w:p>
            <w:p w14:paraId="10A2C2CB" w14:textId="08978BF9" w:rsidR="00BC761D" w:rsidRDefault="00BC761D">
              <w:pPr>
                <w:pStyle w:val="TOC2"/>
                <w:tabs>
                  <w:tab w:val="left" w:pos="960"/>
                  <w:tab w:val="right" w:leader="dot" w:pos="9628"/>
                </w:tabs>
                <w:rPr>
                  <w:rFonts w:eastAsiaTheme="minorEastAsia"/>
                  <w:noProof/>
                  <w:sz w:val="24"/>
                  <w:szCs w:val="24"/>
                  <w:lang w:eastAsia="en-GB"/>
                </w:rPr>
              </w:pPr>
              <w:hyperlink w:anchor="_Toc231452033" w:history="1">
                <w:r w:rsidRPr="0031040F">
                  <w:rPr>
                    <w:rStyle w:val="Hyperlink"/>
                    <w:noProof/>
                  </w:rPr>
                  <w:t>8.6</w:t>
                </w:r>
                <w:r>
                  <w:rPr>
                    <w:rFonts w:eastAsiaTheme="minorEastAsia"/>
                    <w:noProof/>
                    <w:sz w:val="24"/>
                    <w:szCs w:val="24"/>
                    <w:lang w:eastAsia="en-GB"/>
                  </w:rPr>
                  <w:tab/>
                </w:r>
                <w:r w:rsidRPr="0031040F">
                  <w:rPr>
                    <w:rStyle w:val="Hyperlink"/>
                    <w:noProof/>
                  </w:rPr>
                  <w:t>Reikalavimai išorinių integracijų sąsajoms</w:t>
                </w:r>
                <w:r>
                  <w:rPr>
                    <w:noProof/>
                    <w:webHidden/>
                  </w:rPr>
                  <w:tab/>
                </w:r>
                <w:r>
                  <w:rPr>
                    <w:noProof/>
                    <w:webHidden/>
                  </w:rPr>
                  <w:fldChar w:fldCharType="begin"/>
                </w:r>
                <w:r>
                  <w:rPr>
                    <w:noProof/>
                    <w:webHidden/>
                  </w:rPr>
                  <w:instrText xml:space="preserve"> PAGEREF _Toc231452033 \h </w:instrText>
                </w:r>
                <w:r>
                  <w:rPr>
                    <w:noProof/>
                    <w:webHidden/>
                  </w:rPr>
                </w:r>
                <w:r>
                  <w:rPr>
                    <w:noProof/>
                    <w:webHidden/>
                  </w:rPr>
                  <w:fldChar w:fldCharType="separate"/>
                </w:r>
                <w:r>
                  <w:rPr>
                    <w:noProof/>
                    <w:webHidden/>
                  </w:rPr>
                  <w:t>26</w:t>
                </w:r>
                <w:r>
                  <w:rPr>
                    <w:noProof/>
                    <w:webHidden/>
                  </w:rPr>
                  <w:fldChar w:fldCharType="end"/>
                </w:r>
              </w:hyperlink>
            </w:p>
            <w:p w14:paraId="4F179B78" w14:textId="3F2F3393" w:rsidR="00BC761D" w:rsidRDefault="00BC761D">
              <w:pPr>
                <w:pStyle w:val="TOC2"/>
                <w:tabs>
                  <w:tab w:val="left" w:pos="960"/>
                  <w:tab w:val="right" w:leader="dot" w:pos="9628"/>
                </w:tabs>
                <w:rPr>
                  <w:rFonts w:eastAsiaTheme="minorEastAsia"/>
                  <w:noProof/>
                  <w:sz w:val="24"/>
                  <w:szCs w:val="24"/>
                  <w:lang w:eastAsia="en-GB"/>
                </w:rPr>
              </w:pPr>
              <w:hyperlink w:anchor="_Toc231452034" w:history="1">
                <w:r w:rsidRPr="0031040F">
                  <w:rPr>
                    <w:rStyle w:val="Hyperlink"/>
                    <w:noProof/>
                  </w:rPr>
                  <w:t>8.7</w:t>
                </w:r>
                <w:r>
                  <w:rPr>
                    <w:rFonts w:eastAsiaTheme="minorEastAsia"/>
                    <w:noProof/>
                    <w:sz w:val="24"/>
                    <w:szCs w:val="24"/>
                    <w:lang w:eastAsia="en-GB"/>
                  </w:rPr>
                  <w:tab/>
                </w:r>
                <w:r w:rsidRPr="0031040F">
                  <w:rPr>
                    <w:rStyle w:val="Hyperlink"/>
                    <w:noProof/>
                  </w:rPr>
                  <w:t>Reikalavimai naudotojo sąsajai ir ergonomikai</w:t>
                </w:r>
                <w:r>
                  <w:rPr>
                    <w:noProof/>
                    <w:webHidden/>
                  </w:rPr>
                  <w:tab/>
                </w:r>
                <w:r>
                  <w:rPr>
                    <w:noProof/>
                    <w:webHidden/>
                  </w:rPr>
                  <w:fldChar w:fldCharType="begin"/>
                </w:r>
                <w:r>
                  <w:rPr>
                    <w:noProof/>
                    <w:webHidden/>
                  </w:rPr>
                  <w:instrText xml:space="preserve"> PAGEREF _Toc231452034 \h </w:instrText>
                </w:r>
                <w:r>
                  <w:rPr>
                    <w:noProof/>
                    <w:webHidden/>
                  </w:rPr>
                </w:r>
                <w:r>
                  <w:rPr>
                    <w:noProof/>
                    <w:webHidden/>
                  </w:rPr>
                  <w:fldChar w:fldCharType="separate"/>
                </w:r>
                <w:r>
                  <w:rPr>
                    <w:noProof/>
                    <w:webHidden/>
                  </w:rPr>
                  <w:t>26</w:t>
                </w:r>
                <w:r>
                  <w:rPr>
                    <w:noProof/>
                    <w:webHidden/>
                  </w:rPr>
                  <w:fldChar w:fldCharType="end"/>
                </w:r>
              </w:hyperlink>
            </w:p>
            <w:p w14:paraId="57B42D7F" w14:textId="236E2043" w:rsidR="00BC761D" w:rsidRDefault="00BC761D">
              <w:pPr>
                <w:pStyle w:val="TOC2"/>
                <w:tabs>
                  <w:tab w:val="left" w:pos="960"/>
                  <w:tab w:val="right" w:leader="dot" w:pos="9628"/>
                </w:tabs>
                <w:rPr>
                  <w:rFonts w:eastAsiaTheme="minorEastAsia"/>
                  <w:noProof/>
                  <w:sz w:val="24"/>
                  <w:szCs w:val="24"/>
                  <w:lang w:eastAsia="en-GB"/>
                </w:rPr>
              </w:pPr>
              <w:hyperlink w:anchor="_Toc231452035" w:history="1">
                <w:r w:rsidRPr="0031040F">
                  <w:rPr>
                    <w:rStyle w:val="Hyperlink"/>
                    <w:noProof/>
                  </w:rPr>
                  <w:t>8.8</w:t>
                </w:r>
                <w:r>
                  <w:rPr>
                    <w:rFonts w:eastAsiaTheme="minorEastAsia"/>
                    <w:noProof/>
                    <w:sz w:val="24"/>
                    <w:szCs w:val="24"/>
                    <w:lang w:eastAsia="en-GB"/>
                  </w:rPr>
                  <w:tab/>
                </w:r>
                <w:r w:rsidRPr="0031040F">
                  <w:rPr>
                    <w:rStyle w:val="Hyperlink"/>
                    <w:noProof/>
                  </w:rPr>
                  <w:t>Reikalavimai duomenų migravimui</w:t>
                </w:r>
                <w:r>
                  <w:rPr>
                    <w:noProof/>
                    <w:webHidden/>
                  </w:rPr>
                  <w:tab/>
                </w:r>
                <w:r>
                  <w:rPr>
                    <w:noProof/>
                    <w:webHidden/>
                  </w:rPr>
                  <w:fldChar w:fldCharType="begin"/>
                </w:r>
                <w:r>
                  <w:rPr>
                    <w:noProof/>
                    <w:webHidden/>
                  </w:rPr>
                  <w:instrText xml:space="preserve"> PAGEREF _Toc231452035 \h </w:instrText>
                </w:r>
                <w:r>
                  <w:rPr>
                    <w:noProof/>
                    <w:webHidden/>
                  </w:rPr>
                </w:r>
                <w:r>
                  <w:rPr>
                    <w:noProof/>
                    <w:webHidden/>
                  </w:rPr>
                  <w:fldChar w:fldCharType="separate"/>
                </w:r>
                <w:r>
                  <w:rPr>
                    <w:noProof/>
                    <w:webHidden/>
                  </w:rPr>
                  <w:t>28</w:t>
                </w:r>
                <w:r>
                  <w:rPr>
                    <w:noProof/>
                    <w:webHidden/>
                  </w:rPr>
                  <w:fldChar w:fldCharType="end"/>
                </w:r>
              </w:hyperlink>
            </w:p>
            <w:p w14:paraId="36425859" w14:textId="534BB8CF" w:rsidR="00BC761D" w:rsidRDefault="00BC761D">
              <w:pPr>
                <w:pStyle w:val="TOC2"/>
                <w:tabs>
                  <w:tab w:val="left" w:pos="960"/>
                  <w:tab w:val="right" w:leader="dot" w:pos="9628"/>
                </w:tabs>
                <w:rPr>
                  <w:rFonts w:eastAsiaTheme="minorEastAsia"/>
                  <w:noProof/>
                  <w:sz w:val="24"/>
                  <w:szCs w:val="24"/>
                  <w:lang w:eastAsia="en-GB"/>
                </w:rPr>
              </w:pPr>
              <w:hyperlink w:anchor="_Toc231452036" w:history="1">
                <w:r w:rsidRPr="0031040F">
                  <w:rPr>
                    <w:rStyle w:val="Hyperlink"/>
                    <w:noProof/>
                  </w:rPr>
                  <w:t>8.9</w:t>
                </w:r>
                <w:r>
                  <w:rPr>
                    <w:rFonts w:eastAsiaTheme="minorEastAsia"/>
                    <w:noProof/>
                    <w:sz w:val="24"/>
                    <w:szCs w:val="24"/>
                    <w:lang w:eastAsia="en-GB"/>
                  </w:rPr>
                  <w:tab/>
                </w:r>
                <w:r w:rsidRPr="0031040F">
                  <w:rPr>
                    <w:rStyle w:val="Hyperlink"/>
                    <w:noProof/>
                  </w:rPr>
                  <w:t>Reikalavimai duomenų archyvavimui</w:t>
                </w:r>
                <w:r>
                  <w:rPr>
                    <w:noProof/>
                    <w:webHidden/>
                  </w:rPr>
                  <w:tab/>
                </w:r>
                <w:r>
                  <w:rPr>
                    <w:noProof/>
                    <w:webHidden/>
                  </w:rPr>
                  <w:fldChar w:fldCharType="begin"/>
                </w:r>
                <w:r>
                  <w:rPr>
                    <w:noProof/>
                    <w:webHidden/>
                  </w:rPr>
                  <w:instrText xml:space="preserve"> PAGEREF _Toc231452036 \h </w:instrText>
                </w:r>
                <w:r>
                  <w:rPr>
                    <w:noProof/>
                    <w:webHidden/>
                  </w:rPr>
                </w:r>
                <w:r>
                  <w:rPr>
                    <w:noProof/>
                    <w:webHidden/>
                  </w:rPr>
                  <w:fldChar w:fldCharType="separate"/>
                </w:r>
                <w:r>
                  <w:rPr>
                    <w:noProof/>
                    <w:webHidden/>
                  </w:rPr>
                  <w:t>28</w:t>
                </w:r>
                <w:r>
                  <w:rPr>
                    <w:noProof/>
                    <w:webHidden/>
                  </w:rPr>
                  <w:fldChar w:fldCharType="end"/>
                </w:r>
              </w:hyperlink>
            </w:p>
            <w:p w14:paraId="2A4427CC" w14:textId="159147B5" w:rsidR="00BC761D" w:rsidRDefault="00BC761D">
              <w:pPr>
                <w:pStyle w:val="TOC2"/>
                <w:tabs>
                  <w:tab w:val="left" w:pos="960"/>
                  <w:tab w:val="right" w:leader="dot" w:pos="9628"/>
                </w:tabs>
                <w:rPr>
                  <w:rFonts w:eastAsiaTheme="minorEastAsia"/>
                  <w:noProof/>
                  <w:sz w:val="24"/>
                  <w:szCs w:val="24"/>
                  <w:lang w:eastAsia="en-GB"/>
                </w:rPr>
              </w:pPr>
              <w:hyperlink w:anchor="_Toc231452037" w:history="1">
                <w:r w:rsidRPr="0031040F">
                  <w:rPr>
                    <w:rStyle w:val="Hyperlink"/>
                    <w:noProof/>
                  </w:rPr>
                  <w:t>8.10</w:t>
                </w:r>
                <w:r>
                  <w:rPr>
                    <w:rFonts w:eastAsiaTheme="minorEastAsia"/>
                    <w:noProof/>
                    <w:sz w:val="24"/>
                    <w:szCs w:val="24"/>
                    <w:lang w:eastAsia="en-GB"/>
                  </w:rPr>
                  <w:tab/>
                </w:r>
                <w:r w:rsidRPr="0031040F">
                  <w:rPr>
                    <w:rStyle w:val="Hyperlink"/>
                    <w:noProof/>
                  </w:rPr>
                  <w:t>Reikalavimai diegimui</w:t>
                </w:r>
                <w:r>
                  <w:rPr>
                    <w:noProof/>
                    <w:webHidden/>
                  </w:rPr>
                  <w:tab/>
                </w:r>
                <w:r>
                  <w:rPr>
                    <w:noProof/>
                    <w:webHidden/>
                  </w:rPr>
                  <w:fldChar w:fldCharType="begin"/>
                </w:r>
                <w:r>
                  <w:rPr>
                    <w:noProof/>
                    <w:webHidden/>
                  </w:rPr>
                  <w:instrText xml:space="preserve"> PAGEREF _Toc231452037 \h </w:instrText>
                </w:r>
                <w:r>
                  <w:rPr>
                    <w:noProof/>
                    <w:webHidden/>
                  </w:rPr>
                </w:r>
                <w:r>
                  <w:rPr>
                    <w:noProof/>
                    <w:webHidden/>
                  </w:rPr>
                  <w:fldChar w:fldCharType="separate"/>
                </w:r>
                <w:r>
                  <w:rPr>
                    <w:noProof/>
                    <w:webHidden/>
                  </w:rPr>
                  <w:t>29</w:t>
                </w:r>
                <w:r>
                  <w:rPr>
                    <w:noProof/>
                    <w:webHidden/>
                  </w:rPr>
                  <w:fldChar w:fldCharType="end"/>
                </w:r>
              </w:hyperlink>
            </w:p>
            <w:p w14:paraId="13B7924E" w14:textId="0EBC482F" w:rsidR="00BC761D" w:rsidRDefault="00BC761D">
              <w:pPr>
                <w:pStyle w:val="TOC1"/>
                <w:tabs>
                  <w:tab w:val="left" w:pos="440"/>
                  <w:tab w:val="right" w:leader="dot" w:pos="9628"/>
                </w:tabs>
                <w:rPr>
                  <w:rFonts w:eastAsiaTheme="minorEastAsia"/>
                  <w:noProof/>
                  <w:sz w:val="24"/>
                  <w:szCs w:val="24"/>
                  <w:lang w:eastAsia="en-GB"/>
                </w:rPr>
              </w:pPr>
              <w:hyperlink w:anchor="_Toc231452038" w:history="1">
                <w:r w:rsidRPr="0031040F">
                  <w:rPr>
                    <w:rStyle w:val="Hyperlink"/>
                    <w:noProof/>
                  </w:rPr>
                  <w:t>9</w:t>
                </w:r>
                <w:r>
                  <w:rPr>
                    <w:rFonts w:eastAsiaTheme="minorEastAsia"/>
                    <w:noProof/>
                    <w:sz w:val="24"/>
                    <w:szCs w:val="24"/>
                    <w:lang w:eastAsia="en-GB"/>
                  </w:rPr>
                  <w:tab/>
                </w:r>
                <w:r w:rsidRPr="0031040F">
                  <w:rPr>
                    <w:rStyle w:val="Hyperlink"/>
                    <w:noProof/>
                  </w:rPr>
                  <w:t>REIKALAVIMAI PASLAUGŲ TEIKIMO ETAPAMS</w:t>
                </w:r>
                <w:r>
                  <w:rPr>
                    <w:noProof/>
                    <w:webHidden/>
                  </w:rPr>
                  <w:tab/>
                </w:r>
                <w:r>
                  <w:rPr>
                    <w:noProof/>
                    <w:webHidden/>
                  </w:rPr>
                  <w:fldChar w:fldCharType="begin"/>
                </w:r>
                <w:r>
                  <w:rPr>
                    <w:noProof/>
                    <w:webHidden/>
                  </w:rPr>
                  <w:instrText xml:space="preserve"> PAGEREF _Toc231452038 \h </w:instrText>
                </w:r>
                <w:r>
                  <w:rPr>
                    <w:noProof/>
                    <w:webHidden/>
                  </w:rPr>
                </w:r>
                <w:r>
                  <w:rPr>
                    <w:noProof/>
                    <w:webHidden/>
                  </w:rPr>
                  <w:fldChar w:fldCharType="separate"/>
                </w:r>
                <w:r>
                  <w:rPr>
                    <w:noProof/>
                    <w:webHidden/>
                  </w:rPr>
                  <w:t>29</w:t>
                </w:r>
                <w:r>
                  <w:rPr>
                    <w:noProof/>
                    <w:webHidden/>
                  </w:rPr>
                  <w:fldChar w:fldCharType="end"/>
                </w:r>
              </w:hyperlink>
            </w:p>
            <w:p w14:paraId="047481F9" w14:textId="2881C34A" w:rsidR="00BC761D" w:rsidRDefault="00BC761D">
              <w:pPr>
                <w:pStyle w:val="TOC1"/>
                <w:tabs>
                  <w:tab w:val="left" w:pos="720"/>
                  <w:tab w:val="right" w:leader="dot" w:pos="9628"/>
                </w:tabs>
                <w:rPr>
                  <w:rFonts w:eastAsiaTheme="minorEastAsia"/>
                  <w:noProof/>
                  <w:sz w:val="24"/>
                  <w:szCs w:val="24"/>
                  <w:lang w:eastAsia="en-GB"/>
                </w:rPr>
              </w:pPr>
              <w:hyperlink w:anchor="_Toc231452039" w:history="1">
                <w:r w:rsidRPr="0031040F">
                  <w:rPr>
                    <w:rStyle w:val="Hyperlink"/>
                    <w:noProof/>
                  </w:rPr>
                  <w:t>10</w:t>
                </w:r>
                <w:r>
                  <w:rPr>
                    <w:rFonts w:eastAsiaTheme="minorEastAsia"/>
                    <w:noProof/>
                    <w:sz w:val="24"/>
                    <w:szCs w:val="24"/>
                    <w:lang w:eastAsia="en-GB"/>
                  </w:rPr>
                  <w:tab/>
                </w:r>
                <w:r w:rsidRPr="0031040F">
                  <w:rPr>
                    <w:rStyle w:val="Hyperlink"/>
                    <w:noProof/>
                  </w:rPr>
                  <w:t>REIKALAVIMAI PASLAUGŲ TEIKIMUI</w:t>
                </w:r>
                <w:r>
                  <w:rPr>
                    <w:noProof/>
                    <w:webHidden/>
                  </w:rPr>
                  <w:tab/>
                </w:r>
                <w:r>
                  <w:rPr>
                    <w:noProof/>
                    <w:webHidden/>
                  </w:rPr>
                  <w:fldChar w:fldCharType="begin"/>
                </w:r>
                <w:r>
                  <w:rPr>
                    <w:noProof/>
                    <w:webHidden/>
                  </w:rPr>
                  <w:instrText xml:space="preserve"> PAGEREF _Toc231452039 \h </w:instrText>
                </w:r>
                <w:r>
                  <w:rPr>
                    <w:noProof/>
                    <w:webHidden/>
                  </w:rPr>
                </w:r>
                <w:r>
                  <w:rPr>
                    <w:noProof/>
                    <w:webHidden/>
                  </w:rPr>
                  <w:fldChar w:fldCharType="separate"/>
                </w:r>
                <w:r>
                  <w:rPr>
                    <w:noProof/>
                    <w:webHidden/>
                  </w:rPr>
                  <w:t>38</w:t>
                </w:r>
                <w:r>
                  <w:rPr>
                    <w:noProof/>
                    <w:webHidden/>
                  </w:rPr>
                  <w:fldChar w:fldCharType="end"/>
                </w:r>
              </w:hyperlink>
            </w:p>
            <w:p w14:paraId="04AAD373" w14:textId="14CA5E9F" w:rsidR="00BC761D" w:rsidRDefault="00BC761D">
              <w:pPr>
                <w:pStyle w:val="TOC2"/>
                <w:tabs>
                  <w:tab w:val="left" w:pos="960"/>
                  <w:tab w:val="right" w:leader="dot" w:pos="9628"/>
                </w:tabs>
                <w:rPr>
                  <w:rFonts w:eastAsiaTheme="minorEastAsia"/>
                  <w:noProof/>
                  <w:sz w:val="24"/>
                  <w:szCs w:val="24"/>
                  <w:lang w:eastAsia="en-GB"/>
                </w:rPr>
              </w:pPr>
              <w:hyperlink w:anchor="_Toc231452040" w:history="1">
                <w:r w:rsidRPr="0031040F">
                  <w:rPr>
                    <w:rStyle w:val="Hyperlink"/>
                    <w:noProof/>
                  </w:rPr>
                  <w:t>10.1</w:t>
                </w:r>
                <w:r>
                  <w:rPr>
                    <w:rFonts w:eastAsiaTheme="minorEastAsia"/>
                    <w:noProof/>
                    <w:sz w:val="24"/>
                    <w:szCs w:val="24"/>
                    <w:lang w:eastAsia="en-GB"/>
                  </w:rPr>
                  <w:tab/>
                </w:r>
                <w:r w:rsidRPr="0031040F">
                  <w:rPr>
                    <w:rStyle w:val="Hyperlink"/>
                    <w:noProof/>
                  </w:rPr>
                  <w:t>Reikalavimai rezultatams ir jų derinimui</w:t>
                </w:r>
                <w:r>
                  <w:rPr>
                    <w:noProof/>
                    <w:webHidden/>
                  </w:rPr>
                  <w:tab/>
                </w:r>
                <w:r>
                  <w:rPr>
                    <w:noProof/>
                    <w:webHidden/>
                  </w:rPr>
                  <w:fldChar w:fldCharType="begin"/>
                </w:r>
                <w:r>
                  <w:rPr>
                    <w:noProof/>
                    <w:webHidden/>
                  </w:rPr>
                  <w:instrText xml:space="preserve"> PAGEREF _Toc231452040 \h </w:instrText>
                </w:r>
                <w:r>
                  <w:rPr>
                    <w:noProof/>
                    <w:webHidden/>
                  </w:rPr>
                </w:r>
                <w:r>
                  <w:rPr>
                    <w:noProof/>
                    <w:webHidden/>
                  </w:rPr>
                  <w:fldChar w:fldCharType="separate"/>
                </w:r>
                <w:r>
                  <w:rPr>
                    <w:noProof/>
                    <w:webHidden/>
                  </w:rPr>
                  <w:t>38</w:t>
                </w:r>
                <w:r>
                  <w:rPr>
                    <w:noProof/>
                    <w:webHidden/>
                  </w:rPr>
                  <w:fldChar w:fldCharType="end"/>
                </w:r>
              </w:hyperlink>
            </w:p>
            <w:p w14:paraId="287E99C7" w14:textId="3EAEFA58" w:rsidR="00BC761D" w:rsidRDefault="00BC761D">
              <w:pPr>
                <w:pStyle w:val="TOC2"/>
                <w:tabs>
                  <w:tab w:val="left" w:pos="960"/>
                  <w:tab w:val="right" w:leader="dot" w:pos="9628"/>
                </w:tabs>
                <w:rPr>
                  <w:rFonts w:eastAsiaTheme="minorEastAsia"/>
                  <w:noProof/>
                  <w:sz w:val="24"/>
                  <w:szCs w:val="24"/>
                  <w:lang w:eastAsia="en-GB"/>
                </w:rPr>
              </w:pPr>
              <w:hyperlink w:anchor="_Toc231452041" w:history="1">
                <w:r w:rsidRPr="0031040F">
                  <w:rPr>
                    <w:rStyle w:val="Hyperlink"/>
                    <w:noProof/>
                  </w:rPr>
                  <w:t>10.2</w:t>
                </w:r>
                <w:r>
                  <w:rPr>
                    <w:rFonts w:eastAsiaTheme="minorEastAsia"/>
                    <w:noProof/>
                    <w:sz w:val="24"/>
                    <w:szCs w:val="24"/>
                    <w:lang w:eastAsia="en-GB"/>
                  </w:rPr>
                  <w:tab/>
                </w:r>
                <w:r w:rsidRPr="0031040F">
                  <w:rPr>
                    <w:rStyle w:val="Hyperlink"/>
                    <w:noProof/>
                  </w:rPr>
                  <w:t>Reikalavimai demonstracijoms</w:t>
                </w:r>
                <w:r>
                  <w:rPr>
                    <w:noProof/>
                    <w:webHidden/>
                  </w:rPr>
                  <w:tab/>
                </w:r>
                <w:r>
                  <w:rPr>
                    <w:noProof/>
                    <w:webHidden/>
                  </w:rPr>
                  <w:fldChar w:fldCharType="begin"/>
                </w:r>
                <w:r>
                  <w:rPr>
                    <w:noProof/>
                    <w:webHidden/>
                  </w:rPr>
                  <w:instrText xml:space="preserve"> PAGEREF _Toc231452041 \h </w:instrText>
                </w:r>
                <w:r>
                  <w:rPr>
                    <w:noProof/>
                    <w:webHidden/>
                  </w:rPr>
                </w:r>
                <w:r>
                  <w:rPr>
                    <w:noProof/>
                    <w:webHidden/>
                  </w:rPr>
                  <w:fldChar w:fldCharType="separate"/>
                </w:r>
                <w:r>
                  <w:rPr>
                    <w:noProof/>
                    <w:webHidden/>
                  </w:rPr>
                  <w:t>38</w:t>
                </w:r>
                <w:r>
                  <w:rPr>
                    <w:noProof/>
                    <w:webHidden/>
                  </w:rPr>
                  <w:fldChar w:fldCharType="end"/>
                </w:r>
              </w:hyperlink>
            </w:p>
            <w:p w14:paraId="1BDE2736" w14:textId="3A5363BF" w:rsidR="00BC761D" w:rsidRDefault="00BC761D">
              <w:pPr>
                <w:pStyle w:val="TOC2"/>
                <w:tabs>
                  <w:tab w:val="left" w:pos="960"/>
                  <w:tab w:val="right" w:leader="dot" w:pos="9628"/>
                </w:tabs>
                <w:rPr>
                  <w:rFonts w:eastAsiaTheme="minorEastAsia"/>
                  <w:noProof/>
                  <w:sz w:val="24"/>
                  <w:szCs w:val="24"/>
                  <w:lang w:eastAsia="en-GB"/>
                </w:rPr>
              </w:pPr>
              <w:hyperlink w:anchor="_Toc231452042" w:history="1">
                <w:r w:rsidRPr="0031040F">
                  <w:rPr>
                    <w:rStyle w:val="Hyperlink"/>
                    <w:noProof/>
                  </w:rPr>
                  <w:t>10.3</w:t>
                </w:r>
                <w:r>
                  <w:rPr>
                    <w:rFonts w:eastAsiaTheme="minorEastAsia"/>
                    <w:noProof/>
                    <w:sz w:val="24"/>
                    <w:szCs w:val="24"/>
                    <w:lang w:eastAsia="en-GB"/>
                  </w:rPr>
                  <w:tab/>
                </w:r>
                <w:r w:rsidRPr="0031040F">
                  <w:rPr>
                    <w:rStyle w:val="Hyperlink"/>
                    <w:noProof/>
                  </w:rPr>
                  <w:t>Reikalavimai testavimui</w:t>
                </w:r>
                <w:r>
                  <w:rPr>
                    <w:noProof/>
                    <w:webHidden/>
                  </w:rPr>
                  <w:tab/>
                </w:r>
                <w:r>
                  <w:rPr>
                    <w:noProof/>
                    <w:webHidden/>
                  </w:rPr>
                  <w:fldChar w:fldCharType="begin"/>
                </w:r>
                <w:r>
                  <w:rPr>
                    <w:noProof/>
                    <w:webHidden/>
                  </w:rPr>
                  <w:instrText xml:space="preserve"> PAGEREF _Toc231452042 \h </w:instrText>
                </w:r>
                <w:r>
                  <w:rPr>
                    <w:noProof/>
                    <w:webHidden/>
                  </w:rPr>
                </w:r>
                <w:r>
                  <w:rPr>
                    <w:noProof/>
                    <w:webHidden/>
                  </w:rPr>
                  <w:fldChar w:fldCharType="separate"/>
                </w:r>
                <w:r>
                  <w:rPr>
                    <w:noProof/>
                    <w:webHidden/>
                  </w:rPr>
                  <w:t>39</w:t>
                </w:r>
                <w:r>
                  <w:rPr>
                    <w:noProof/>
                    <w:webHidden/>
                  </w:rPr>
                  <w:fldChar w:fldCharType="end"/>
                </w:r>
              </w:hyperlink>
            </w:p>
            <w:p w14:paraId="3492F3C5" w14:textId="5889DFCE" w:rsidR="00BC761D" w:rsidRDefault="00BC761D">
              <w:pPr>
                <w:pStyle w:val="TOC2"/>
                <w:tabs>
                  <w:tab w:val="left" w:pos="960"/>
                  <w:tab w:val="right" w:leader="dot" w:pos="9628"/>
                </w:tabs>
                <w:rPr>
                  <w:rFonts w:eastAsiaTheme="minorEastAsia"/>
                  <w:noProof/>
                  <w:sz w:val="24"/>
                  <w:szCs w:val="24"/>
                  <w:lang w:eastAsia="en-GB"/>
                </w:rPr>
              </w:pPr>
              <w:hyperlink w:anchor="_Toc231452043" w:history="1">
                <w:r w:rsidRPr="0031040F">
                  <w:rPr>
                    <w:rStyle w:val="Hyperlink"/>
                    <w:noProof/>
                  </w:rPr>
                  <w:t>10.4</w:t>
                </w:r>
                <w:r>
                  <w:rPr>
                    <w:rFonts w:eastAsiaTheme="minorEastAsia"/>
                    <w:noProof/>
                    <w:sz w:val="24"/>
                    <w:szCs w:val="24"/>
                    <w:lang w:eastAsia="en-GB"/>
                  </w:rPr>
                  <w:tab/>
                </w:r>
                <w:r w:rsidRPr="0031040F">
                  <w:rPr>
                    <w:rStyle w:val="Hyperlink"/>
                    <w:noProof/>
                  </w:rPr>
                  <w:t>Reikalavimai diegimui</w:t>
                </w:r>
                <w:r>
                  <w:rPr>
                    <w:noProof/>
                    <w:webHidden/>
                  </w:rPr>
                  <w:tab/>
                </w:r>
                <w:r>
                  <w:rPr>
                    <w:noProof/>
                    <w:webHidden/>
                  </w:rPr>
                  <w:fldChar w:fldCharType="begin"/>
                </w:r>
                <w:r>
                  <w:rPr>
                    <w:noProof/>
                    <w:webHidden/>
                  </w:rPr>
                  <w:instrText xml:space="preserve"> PAGEREF _Toc231452043 \h </w:instrText>
                </w:r>
                <w:r>
                  <w:rPr>
                    <w:noProof/>
                    <w:webHidden/>
                  </w:rPr>
                </w:r>
                <w:r>
                  <w:rPr>
                    <w:noProof/>
                    <w:webHidden/>
                  </w:rPr>
                  <w:fldChar w:fldCharType="separate"/>
                </w:r>
                <w:r>
                  <w:rPr>
                    <w:noProof/>
                    <w:webHidden/>
                  </w:rPr>
                  <w:t>39</w:t>
                </w:r>
                <w:r>
                  <w:rPr>
                    <w:noProof/>
                    <w:webHidden/>
                  </w:rPr>
                  <w:fldChar w:fldCharType="end"/>
                </w:r>
              </w:hyperlink>
            </w:p>
            <w:p w14:paraId="049EAC67" w14:textId="254D1841" w:rsidR="00BC761D" w:rsidRDefault="00BC761D">
              <w:pPr>
                <w:pStyle w:val="TOC2"/>
                <w:tabs>
                  <w:tab w:val="left" w:pos="960"/>
                  <w:tab w:val="right" w:leader="dot" w:pos="9628"/>
                </w:tabs>
                <w:rPr>
                  <w:rFonts w:eastAsiaTheme="minorEastAsia"/>
                  <w:noProof/>
                  <w:sz w:val="24"/>
                  <w:szCs w:val="24"/>
                  <w:lang w:eastAsia="en-GB"/>
                </w:rPr>
              </w:pPr>
              <w:hyperlink w:anchor="_Toc231452044" w:history="1">
                <w:r w:rsidRPr="0031040F">
                  <w:rPr>
                    <w:rStyle w:val="Hyperlink"/>
                    <w:noProof/>
                  </w:rPr>
                  <w:t>10.5</w:t>
                </w:r>
                <w:r>
                  <w:rPr>
                    <w:rFonts w:eastAsiaTheme="minorEastAsia"/>
                    <w:noProof/>
                    <w:sz w:val="24"/>
                    <w:szCs w:val="24"/>
                    <w:lang w:eastAsia="en-GB"/>
                  </w:rPr>
                  <w:tab/>
                </w:r>
                <w:r w:rsidRPr="0031040F">
                  <w:rPr>
                    <w:rStyle w:val="Hyperlink"/>
                    <w:noProof/>
                  </w:rPr>
                  <w:t>Reikalavimai bandomajai eksploatacijai</w:t>
                </w:r>
                <w:r>
                  <w:rPr>
                    <w:noProof/>
                    <w:webHidden/>
                  </w:rPr>
                  <w:tab/>
                </w:r>
                <w:r>
                  <w:rPr>
                    <w:noProof/>
                    <w:webHidden/>
                  </w:rPr>
                  <w:fldChar w:fldCharType="begin"/>
                </w:r>
                <w:r>
                  <w:rPr>
                    <w:noProof/>
                    <w:webHidden/>
                  </w:rPr>
                  <w:instrText xml:space="preserve"> PAGEREF _Toc231452044 \h </w:instrText>
                </w:r>
                <w:r>
                  <w:rPr>
                    <w:noProof/>
                    <w:webHidden/>
                  </w:rPr>
                </w:r>
                <w:r>
                  <w:rPr>
                    <w:noProof/>
                    <w:webHidden/>
                  </w:rPr>
                  <w:fldChar w:fldCharType="separate"/>
                </w:r>
                <w:r>
                  <w:rPr>
                    <w:noProof/>
                    <w:webHidden/>
                  </w:rPr>
                  <w:t>40</w:t>
                </w:r>
                <w:r>
                  <w:rPr>
                    <w:noProof/>
                    <w:webHidden/>
                  </w:rPr>
                  <w:fldChar w:fldCharType="end"/>
                </w:r>
              </w:hyperlink>
            </w:p>
            <w:p w14:paraId="5648AB1B" w14:textId="68700D26" w:rsidR="00BC761D" w:rsidRDefault="00BC761D">
              <w:pPr>
                <w:pStyle w:val="TOC2"/>
                <w:tabs>
                  <w:tab w:val="left" w:pos="960"/>
                  <w:tab w:val="right" w:leader="dot" w:pos="9628"/>
                </w:tabs>
                <w:rPr>
                  <w:rFonts w:eastAsiaTheme="minorEastAsia"/>
                  <w:noProof/>
                  <w:sz w:val="24"/>
                  <w:szCs w:val="24"/>
                  <w:lang w:eastAsia="en-GB"/>
                </w:rPr>
              </w:pPr>
              <w:hyperlink w:anchor="_Toc231452045" w:history="1">
                <w:r w:rsidRPr="0031040F">
                  <w:rPr>
                    <w:rStyle w:val="Hyperlink"/>
                    <w:noProof/>
                  </w:rPr>
                  <w:t>10.6</w:t>
                </w:r>
                <w:r>
                  <w:rPr>
                    <w:rFonts w:eastAsiaTheme="minorEastAsia"/>
                    <w:noProof/>
                    <w:sz w:val="24"/>
                    <w:szCs w:val="24"/>
                    <w:lang w:eastAsia="en-GB"/>
                  </w:rPr>
                  <w:tab/>
                </w:r>
                <w:r w:rsidRPr="0031040F">
                  <w:rPr>
                    <w:rStyle w:val="Hyperlink"/>
                    <w:noProof/>
                  </w:rPr>
                  <w:t>Reikalavimai mokymams ir instrukcijoms</w:t>
                </w:r>
                <w:r>
                  <w:rPr>
                    <w:noProof/>
                    <w:webHidden/>
                  </w:rPr>
                  <w:tab/>
                </w:r>
                <w:r>
                  <w:rPr>
                    <w:noProof/>
                    <w:webHidden/>
                  </w:rPr>
                  <w:fldChar w:fldCharType="begin"/>
                </w:r>
                <w:r>
                  <w:rPr>
                    <w:noProof/>
                    <w:webHidden/>
                  </w:rPr>
                  <w:instrText xml:space="preserve"> PAGEREF _Toc231452045 \h </w:instrText>
                </w:r>
                <w:r>
                  <w:rPr>
                    <w:noProof/>
                    <w:webHidden/>
                  </w:rPr>
                </w:r>
                <w:r>
                  <w:rPr>
                    <w:noProof/>
                    <w:webHidden/>
                  </w:rPr>
                  <w:fldChar w:fldCharType="separate"/>
                </w:r>
                <w:r>
                  <w:rPr>
                    <w:noProof/>
                    <w:webHidden/>
                  </w:rPr>
                  <w:t>40</w:t>
                </w:r>
                <w:r>
                  <w:rPr>
                    <w:noProof/>
                    <w:webHidden/>
                  </w:rPr>
                  <w:fldChar w:fldCharType="end"/>
                </w:r>
              </w:hyperlink>
            </w:p>
            <w:p w14:paraId="3CD913C9" w14:textId="1F8A0EEF" w:rsidR="00BC761D" w:rsidRDefault="00BC761D">
              <w:pPr>
                <w:pStyle w:val="TOC2"/>
                <w:tabs>
                  <w:tab w:val="left" w:pos="960"/>
                  <w:tab w:val="right" w:leader="dot" w:pos="9628"/>
                </w:tabs>
                <w:rPr>
                  <w:rFonts w:eastAsiaTheme="minorEastAsia"/>
                  <w:noProof/>
                  <w:sz w:val="24"/>
                  <w:szCs w:val="24"/>
                  <w:lang w:eastAsia="en-GB"/>
                </w:rPr>
              </w:pPr>
              <w:hyperlink w:anchor="_Toc231452046" w:history="1">
                <w:r w:rsidRPr="0031040F">
                  <w:rPr>
                    <w:rStyle w:val="Hyperlink"/>
                    <w:noProof/>
                  </w:rPr>
                  <w:t>10.7</w:t>
                </w:r>
                <w:r>
                  <w:rPr>
                    <w:rFonts w:eastAsiaTheme="minorEastAsia"/>
                    <w:noProof/>
                    <w:sz w:val="24"/>
                    <w:szCs w:val="24"/>
                    <w:lang w:eastAsia="en-GB"/>
                  </w:rPr>
                  <w:tab/>
                </w:r>
                <w:r w:rsidRPr="0031040F">
                  <w:rPr>
                    <w:rStyle w:val="Hyperlink"/>
                    <w:noProof/>
                  </w:rPr>
                  <w:t>Reikalavimai galutiniam rezultatų priėmimui</w:t>
                </w:r>
                <w:r>
                  <w:rPr>
                    <w:noProof/>
                    <w:webHidden/>
                  </w:rPr>
                  <w:tab/>
                </w:r>
                <w:r>
                  <w:rPr>
                    <w:noProof/>
                    <w:webHidden/>
                  </w:rPr>
                  <w:fldChar w:fldCharType="begin"/>
                </w:r>
                <w:r>
                  <w:rPr>
                    <w:noProof/>
                    <w:webHidden/>
                  </w:rPr>
                  <w:instrText xml:space="preserve"> PAGEREF _Toc231452046 \h </w:instrText>
                </w:r>
                <w:r>
                  <w:rPr>
                    <w:noProof/>
                    <w:webHidden/>
                  </w:rPr>
                </w:r>
                <w:r>
                  <w:rPr>
                    <w:noProof/>
                    <w:webHidden/>
                  </w:rPr>
                  <w:fldChar w:fldCharType="separate"/>
                </w:r>
                <w:r>
                  <w:rPr>
                    <w:noProof/>
                    <w:webHidden/>
                  </w:rPr>
                  <w:t>41</w:t>
                </w:r>
                <w:r>
                  <w:rPr>
                    <w:noProof/>
                    <w:webHidden/>
                  </w:rPr>
                  <w:fldChar w:fldCharType="end"/>
                </w:r>
              </w:hyperlink>
            </w:p>
            <w:p w14:paraId="6ED8CBDA" w14:textId="51CBE4FB" w:rsidR="00BC761D" w:rsidRDefault="00BC761D">
              <w:pPr>
                <w:pStyle w:val="TOC2"/>
                <w:tabs>
                  <w:tab w:val="left" w:pos="960"/>
                  <w:tab w:val="right" w:leader="dot" w:pos="9628"/>
                </w:tabs>
                <w:rPr>
                  <w:rFonts w:eastAsiaTheme="minorEastAsia"/>
                  <w:noProof/>
                  <w:sz w:val="24"/>
                  <w:szCs w:val="24"/>
                  <w:lang w:eastAsia="en-GB"/>
                </w:rPr>
              </w:pPr>
              <w:hyperlink w:anchor="_Toc231452047" w:history="1">
                <w:r w:rsidRPr="0031040F">
                  <w:rPr>
                    <w:rStyle w:val="Hyperlink"/>
                    <w:noProof/>
                  </w:rPr>
                  <w:t>10.8</w:t>
                </w:r>
                <w:r>
                  <w:rPr>
                    <w:rFonts w:eastAsiaTheme="minorEastAsia"/>
                    <w:noProof/>
                    <w:sz w:val="24"/>
                    <w:szCs w:val="24"/>
                    <w:lang w:eastAsia="en-GB"/>
                  </w:rPr>
                  <w:tab/>
                </w:r>
                <w:r w:rsidRPr="0031040F">
                  <w:rPr>
                    <w:rStyle w:val="Hyperlink"/>
                    <w:noProof/>
                  </w:rPr>
                  <w:t>Reikalavimai garantinei priežiūrai</w:t>
                </w:r>
                <w:r>
                  <w:rPr>
                    <w:noProof/>
                    <w:webHidden/>
                  </w:rPr>
                  <w:tab/>
                </w:r>
                <w:r>
                  <w:rPr>
                    <w:noProof/>
                    <w:webHidden/>
                  </w:rPr>
                  <w:fldChar w:fldCharType="begin"/>
                </w:r>
                <w:r>
                  <w:rPr>
                    <w:noProof/>
                    <w:webHidden/>
                  </w:rPr>
                  <w:instrText xml:space="preserve"> PAGEREF _Toc231452047 \h </w:instrText>
                </w:r>
                <w:r>
                  <w:rPr>
                    <w:noProof/>
                    <w:webHidden/>
                  </w:rPr>
                </w:r>
                <w:r>
                  <w:rPr>
                    <w:noProof/>
                    <w:webHidden/>
                  </w:rPr>
                  <w:fldChar w:fldCharType="separate"/>
                </w:r>
                <w:r>
                  <w:rPr>
                    <w:noProof/>
                    <w:webHidden/>
                  </w:rPr>
                  <w:t>42</w:t>
                </w:r>
                <w:r>
                  <w:rPr>
                    <w:noProof/>
                    <w:webHidden/>
                  </w:rPr>
                  <w:fldChar w:fldCharType="end"/>
                </w:r>
              </w:hyperlink>
            </w:p>
            <w:p w14:paraId="0E114F21" w14:textId="554364B0" w:rsidR="00BC761D" w:rsidRDefault="00BC761D">
              <w:pPr>
                <w:pStyle w:val="TOC2"/>
                <w:tabs>
                  <w:tab w:val="left" w:pos="960"/>
                  <w:tab w:val="right" w:leader="dot" w:pos="9628"/>
                </w:tabs>
                <w:rPr>
                  <w:rFonts w:eastAsiaTheme="minorEastAsia"/>
                  <w:noProof/>
                  <w:sz w:val="24"/>
                  <w:szCs w:val="24"/>
                  <w:lang w:eastAsia="en-GB"/>
                </w:rPr>
              </w:pPr>
              <w:hyperlink w:anchor="_Toc231452048" w:history="1">
                <w:r w:rsidRPr="0031040F">
                  <w:rPr>
                    <w:rStyle w:val="Hyperlink"/>
                    <w:noProof/>
                  </w:rPr>
                  <w:t>10.9</w:t>
                </w:r>
                <w:r>
                  <w:rPr>
                    <w:rFonts w:eastAsiaTheme="minorEastAsia"/>
                    <w:noProof/>
                    <w:sz w:val="24"/>
                    <w:szCs w:val="24"/>
                    <w:lang w:eastAsia="en-GB"/>
                  </w:rPr>
                  <w:tab/>
                </w:r>
                <w:r w:rsidRPr="0031040F">
                  <w:rPr>
                    <w:rStyle w:val="Hyperlink"/>
                    <w:noProof/>
                  </w:rPr>
                  <w:t>Reikalavimai papildomoms paslaugoms / nenumatytiems reikalavimams bei PDB IS tobulinimui</w:t>
                </w:r>
                <w:r>
                  <w:rPr>
                    <w:noProof/>
                    <w:webHidden/>
                  </w:rPr>
                  <w:tab/>
                </w:r>
                <w:r>
                  <w:rPr>
                    <w:noProof/>
                    <w:webHidden/>
                  </w:rPr>
                  <w:fldChar w:fldCharType="begin"/>
                </w:r>
                <w:r>
                  <w:rPr>
                    <w:noProof/>
                    <w:webHidden/>
                  </w:rPr>
                  <w:instrText xml:space="preserve"> PAGEREF _Toc231452048 \h </w:instrText>
                </w:r>
                <w:r>
                  <w:rPr>
                    <w:noProof/>
                    <w:webHidden/>
                  </w:rPr>
                </w:r>
                <w:r>
                  <w:rPr>
                    <w:noProof/>
                    <w:webHidden/>
                  </w:rPr>
                  <w:fldChar w:fldCharType="separate"/>
                </w:r>
                <w:r>
                  <w:rPr>
                    <w:noProof/>
                    <w:webHidden/>
                  </w:rPr>
                  <w:t>43</w:t>
                </w:r>
                <w:r>
                  <w:rPr>
                    <w:noProof/>
                    <w:webHidden/>
                  </w:rPr>
                  <w:fldChar w:fldCharType="end"/>
                </w:r>
              </w:hyperlink>
            </w:p>
            <w:p w14:paraId="61545A49" w14:textId="49154BE0" w:rsidR="002134A5" w:rsidRPr="00301D2A" w:rsidRDefault="002134A5" w:rsidP="005F3A28">
              <w:pPr>
                <w:pStyle w:val="TOC1"/>
                <w:tabs>
                  <w:tab w:val="left" w:pos="440"/>
                  <w:tab w:val="right" w:leader="dot" w:pos="9628"/>
                </w:tabs>
              </w:pPr>
              <w:r w:rsidRPr="00301D2A">
                <w:rPr>
                  <w:b/>
                  <w:bCs/>
                </w:rPr>
                <w:fldChar w:fldCharType="end"/>
              </w:r>
            </w:p>
          </w:sdtContent>
        </w:sdt>
      </w:sdtContent>
    </w:sdt>
    <w:p w14:paraId="791C0F22" w14:textId="447D86E9" w:rsidR="00A4641D" w:rsidRPr="00301D2A" w:rsidRDefault="00A4641D">
      <w:r w:rsidRPr="00301D2A">
        <w:br w:type="page"/>
      </w:r>
    </w:p>
    <w:p w14:paraId="1EAD605A" w14:textId="41AB323D" w:rsidR="00A4641D" w:rsidRPr="00301D2A" w:rsidRDefault="00FD3DE9" w:rsidP="00FD3DE9">
      <w:pPr>
        <w:pStyle w:val="Heading1"/>
      </w:pPr>
      <w:bookmarkStart w:id="0" w:name="_Toc231451998"/>
      <w:r w:rsidRPr="00301D2A">
        <w:lastRenderedPageBreak/>
        <w:t>SĄVOKOS IR SUTRUMPINIMAI</w:t>
      </w:r>
      <w:bookmarkEnd w:id="0"/>
    </w:p>
    <w:p w14:paraId="74D45EED" w14:textId="75D5E3D6" w:rsidR="00F87109" w:rsidRPr="00301D2A" w:rsidRDefault="00F87109" w:rsidP="00F87109">
      <w:pPr>
        <w:pStyle w:val="Caption"/>
      </w:pPr>
      <w:r w:rsidRPr="00301D2A">
        <w:t xml:space="preserve">lentelė </w:t>
      </w:r>
      <w:r w:rsidRPr="00301D2A">
        <w:fldChar w:fldCharType="begin"/>
      </w:r>
      <w:r w:rsidRPr="00301D2A">
        <w:instrText xml:space="preserve"> SEQ lentelė \* ARABIC </w:instrText>
      </w:r>
      <w:r w:rsidRPr="00301D2A">
        <w:fldChar w:fldCharType="separate"/>
      </w:r>
      <w:r w:rsidR="009A3618" w:rsidRPr="00301D2A">
        <w:rPr>
          <w:noProof/>
        </w:rPr>
        <w:t>1</w:t>
      </w:r>
      <w:r w:rsidRPr="00301D2A">
        <w:fldChar w:fldCharType="end"/>
      </w:r>
    </w:p>
    <w:tbl>
      <w:tblPr>
        <w:tblStyle w:val="ListTable3-Accent5"/>
        <w:tblW w:w="9776" w:type="dxa"/>
        <w:tblLook w:val="04A0" w:firstRow="1" w:lastRow="0" w:firstColumn="1" w:lastColumn="0" w:noHBand="0" w:noVBand="1"/>
      </w:tblPr>
      <w:tblGrid>
        <w:gridCol w:w="2830"/>
        <w:gridCol w:w="6946"/>
      </w:tblGrid>
      <w:tr w:rsidR="000A6547" w:rsidRPr="00301D2A" w14:paraId="764BB6A5" w14:textId="77777777" w:rsidTr="025BF73C">
        <w:trPr>
          <w:cnfStyle w:val="100000000000" w:firstRow="1" w:lastRow="0" w:firstColumn="0" w:lastColumn="0" w:oddVBand="0" w:evenVBand="0" w:oddHBand="0" w:evenHBand="0" w:firstRowFirstColumn="0" w:firstRowLastColumn="0" w:lastRowFirstColumn="0" w:lastRowLastColumn="0"/>
          <w:cantSplit/>
        </w:trPr>
        <w:tc>
          <w:tcPr>
            <w:cnfStyle w:val="001000000100" w:firstRow="0" w:lastRow="0" w:firstColumn="1" w:lastColumn="0" w:oddVBand="0" w:evenVBand="0" w:oddHBand="0" w:evenHBand="0" w:firstRowFirstColumn="1" w:firstRowLastColumn="0" w:lastRowFirstColumn="0" w:lastRowLastColumn="0"/>
            <w:tcW w:w="2830" w:type="dxa"/>
          </w:tcPr>
          <w:p w14:paraId="678D9010" w14:textId="77777777" w:rsidR="000A6547" w:rsidRPr="00301D2A" w:rsidRDefault="000A6547" w:rsidP="006D60E7">
            <w:pPr>
              <w:keepNext/>
            </w:pPr>
            <w:r w:rsidRPr="00301D2A">
              <w:t>Sąvoka /sutrumpinimas</w:t>
            </w:r>
          </w:p>
        </w:tc>
        <w:tc>
          <w:tcPr>
            <w:tcW w:w="6946" w:type="dxa"/>
          </w:tcPr>
          <w:p w14:paraId="3CDC9BA4" w14:textId="77777777" w:rsidR="000A6547" w:rsidRPr="00301D2A" w:rsidRDefault="000A6547" w:rsidP="006D60E7">
            <w:pPr>
              <w:keepNext/>
              <w:cnfStyle w:val="100000000000" w:firstRow="1" w:lastRow="0" w:firstColumn="0" w:lastColumn="0" w:oddVBand="0" w:evenVBand="0" w:oddHBand="0" w:evenHBand="0" w:firstRowFirstColumn="0" w:firstRowLastColumn="0" w:lastRowFirstColumn="0" w:lastRowLastColumn="0"/>
            </w:pPr>
            <w:r w:rsidRPr="00301D2A">
              <w:t>Paaiškinimas</w:t>
            </w:r>
          </w:p>
        </w:tc>
      </w:tr>
      <w:tr w:rsidR="00F50EBB" w:rsidRPr="00301D2A" w14:paraId="4BDA404A" w14:textId="77777777" w:rsidTr="025BF73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830" w:type="dxa"/>
          </w:tcPr>
          <w:p w14:paraId="0C68FB57" w14:textId="2079B130" w:rsidR="00F50EBB" w:rsidRPr="00301D2A" w:rsidRDefault="00F50EBB" w:rsidP="00FD3DE9">
            <w:r w:rsidRPr="00301D2A">
              <w:t>APD</w:t>
            </w:r>
          </w:p>
        </w:tc>
        <w:tc>
          <w:tcPr>
            <w:tcW w:w="6946" w:type="dxa"/>
          </w:tcPr>
          <w:p w14:paraId="327EF719" w14:textId="55AF3BD1" w:rsidR="00F50EBB" w:rsidRPr="00301D2A" w:rsidRDefault="00F50EBB" w:rsidP="00FD3DE9">
            <w:pPr>
              <w:cnfStyle w:val="000000100000" w:firstRow="0" w:lastRow="0" w:firstColumn="0" w:lastColumn="0" w:oddVBand="0" w:evenVBand="0" w:oddHBand="1" w:evenHBand="0" w:firstRowFirstColumn="0" w:firstRowLastColumn="0" w:lastRowFirstColumn="0" w:lastRowLastColumn="0"/>
            </w:pPr>
            <w:r w:rsidRPr="00301D2A">
              <w:t xml:space="preserve">Aplinkosauginė produkto deklaracija (angl. </w:t>
            </w:r>
            <w:r w:rsidR="005A66A7">
              <w:t>„</w:t>
            </w:r>
            <w:r w:rsidRPr="00301D2A">
              <w:t>Environmental product declaration</w:t>
            </w:r>
            <w:r w:rsidR="005A66A7">
              <w:t>“</w:t>
            </w:r>
            <w:r w:rsidR="002315B2">
              <w:t>, EPD</w:t>
            </w:r>
            <w:r w:rsidRPr="00301D2A">
              <w:t>)</w:t>
            </w:r>
          </w:p>
        </w:tc>
      </w:tr>
      <w:tr w:rsidR="00AE48F1" w:rsidRPr="00301D2A" w14:paraId="28BEA26B" w14:textId="77777777" w:rsidTr="025BF73C">
        <w:trPr>
          <w:cantSplit/>
        </w:trPr>
        <w:tc>
          <w:tcPr>
            <w:cnfStyle w:val="001000000000" w:firstRow="0" w:lastRow="0" w:firstColumn="1" w:lastColumn="0" w:oddVBand="0" w:evenVBand="0" w:oddHBand="0" w:evenHBand="0" w:firstRowFirstColumn="0" w:firstRowLastColumn="0" w:lastRowFirstColumn="0" w:lastRowLastColumn="0"/>
            <w:tcW w:w="2830" w:type="dxa"/>
          </w:tcPr>
          <w:p w14:paraId="1B81BDF2" w14:textId="72FAFFB0" w:rsidR="00AE48F1" w:rsidRDefault="00AE48F1" w:rsidP="00FD3DE9">
            <w:r>
              <w:t>API</w:t>
            </w:r>
          </w:p>
        </w:tc>
        <w:tc>
          <w:tcPr>
            <w:tcW w:w="6946" w:type="dxa"/>
          </w:tcPr>
          <w:p w14:paraId="5B60B9A4" w14:textId="4E6E6F30" w:rsidR="00AE48F1" w:rsidRPr="00301D2A" w:rsidRDefault="000E1040" w:rsidP="00FD3DE9">
            <w:pPr>
              <w:cnfStyle w:val="000000000000" w:firstRow="0" w:lastRow="0" w:firstColumn="0" w:lastColumn="0" w:oddVBand="0" w:evenVBand="0" w:oddHBand="0" w:evenHBand="0" w:firstRowFirstColumn="0" w:firstRowLastColumn="0" w:lastRowFirstColumn="0" w:lastRowLastColumn="0"/>
            </w:pPr>
            <w:r>
              <w:t xml:space="preserve">Taikomųjų programų integracijų sąsaja (angl. </w:t>
            </w:r>
            <w:r w:rsidR="005A66A7">
              <w:t>„</w:t>
            </w:r>
            <w:r>
              <w:t>Application Programming Interface</w:t>
            </w:r>
            <w:r w:rsidR="005A66A7">
              <w:t>“</w:t>
            </w:r>
            <w:r>
              <w:t>)</w:t>
            </w:r>
          </w:p>
        </w:tc>
      </w:tr>
      <w:tr w:rsidR="00AE48F1" w:rsidRPr="00301D2A" w14:paraId="1EC56791" w14:textId="77777777" w:rsidTr="025BF73C">
        <w:trPr>
          <w:cnfStyle w:val="000000100000" w:firstRow="0" w:lastRow="0" w:firstColumn="0" w:lastColumn="0" w:oddVBand="0" w:evenVBand="0" w:oddHBand="1" w:evenHBand="0" w:firstRowFirstColumn="0" w:firstRowLastColumn="0" w:lastRowFirstColumn="0" w:lastRowLastColumn="0"/>
          <w:cantSplit/>
          <w:trHeight w:val="300"/>
        </w:trPr>
        <w:tc>
          <w:tcPr>
            <w:cnfStyle w:val="001000000000" w:firstRow="0" w:lastRow="0" w:firstColumn="1" w:lastColumn="0" w:oddVBand="0" w:evenVBand="0" w:oddHBand="0" w:evenHBand="0" w:firstRowFirstColumn="0" w:firstRowLastColumn="0" w:lastRowFirstColumn="0" w:lastRowLastColumn="0"/>
            <w:tcW w:w="2830" w:type="dxa"/>
          </w:tcPr>
          <w:p w14:paraId="189791DA" w14:textId="04F8A1EA" w:rsidR="00AE48F1" w:rsidRPr="00301D2A" w:rsidRDefault="00AE48F1" w:rsidP="00FD3DE9">
            <w:r>
              <w:t>BIM</w:t>
            </w:r>
          </w:p>
        </w:tc>
        <w:tc>
          <w:tcPr>
            <w:tcW w:w="6946" w:type="dxa"/>
          </w:tcPr>
          <w:p w14:paraId="09C32740" w14:textId="409AC941" w:rsidR="00AE48F1" w:rsidRPr="00301D2A" w:rsidRDefault="00FF4368" w:rsidP="00FD3DE9">
            <w:pPr>
              <w:cnfStyle w:val="000000100000" w:firstRow="0" w:lastRow="0" w:firstColumn="0" w:lastColumn="0" w:oddVBand="0" w:evenVBand="0" w:oddHBand="1" w:evenHBand="0" w:firstRowFirstColumn="0" w:firstRowLastColumn="0" w:lastRowFirstColumn="0" w:lastRowLastColumn="0"/>
            </w:pPr>
            <w:r>
              <w:t xml:space="preserve">Statinių informacijos modeliavimas (angl. </w:t>
            </w:r>
            <w:r w:rsidR="005A66A7">
              <w:t>„</w:t>
            </w:r>
            <w:r w:rsidR="000E1040">
              <w:t>Building Information Modeling</w:t>
            </w:r>
            <w:r w:rsidR="005A66A7">
              <w:t>“</w:t>
            </w:r>
            <w:r w:rsidR="000E1040">
              <w:t>)</w:t>
            </w:r>
          </w:p>
        </w:tc>
      </w:tr>
      <w:tr w:rsidR="000A6547" w:rsidRPr="00301D2A" w14:paraId="231B41F3" w14:textId="77777777" w:rsidTr="025BF73C">
        <w:trPr>
          <w:cantSplit/>
        </w:trPr>
        <w:tc>
          <w:tcPr>
            <w:cnfStyle w:val="001000000000" w:firstRow="0" w:lastRow="0" w:firstColumn="1" w:lastColumn="0" w:oddVBand="0" w:evenVBand="0" w:oddHBand="0" w:evenHBand="0" w:firstRowFirstColumn="0" w:firstRowLastColumn="0" w:lastRowFirstColumn="0" w:lastRowLastColumn="0"/>
            <w:tcW w:w="2830" w:type="dxa"/>
          </w:tcPr>
          <w:p w14:paraId="51AAD080" w14:textId="77777777" w:rsidR="000A6547" w:rsidRPr="00301D2A" w:rsidRDefault="000A6547" w:rsidP="00FD3DE9">
            <w:r w:rsidRPr="00301D2A">
              <w:t>BPM</w:t>
            </w:r>
          </w:p>
        </w:tc>
        <w:tc>
          <w:tcPr>
            <w:tcW w:w="6946" w:type="dxa"/>
          </w:tcPr>
          <w:p w14:paraId="210DA262" w14:textId="7E435F9A" w:rsidR="000A6547" w:rsidRPr="00301D2A" w:rsidRDefault="000A6547" w:rsidP="00FD3DE9">
            <w:pPr>
              <w:cnfStyle w:val="000000000000" w:firstRow="0" w:lastRow="0" w:firstColumn="0" w:lastColumn="0" w:oddVBand="0" w:evenVBand="0" w:oddHBand="0" w:evenHBand="0" w:firstRowFirstColumn="0" w:firstRowLastColumn="0" w:lastRowFirstColumn="0" w:lastRowLastColumn="0"/>
            </w:pPr>
            <w:r w:rsidRPr="00301D2A">
              <w:t xml:space="preserve">Verslo procesų modeliavimo notacija (angl. </w:t>
            </w:r>
            <w:r w:rsidR="005A66A7">
              <w:t>„</w:t>
            </w:r>
            <w:r w:rsidRPr="00301D2A">
              <w:t>Business Process Modeling</w:t>
            </w:r>
            <w:r w:rsidR="005A66A7">
              <w:t>“</w:t>
            </w:r>
            <w:r w:rsidRPr="00301D2A">
              <w:t>)</w:t>
            </w:r>
          </w:p>
        </w:tc>
      </w:tr>
      <w:tr w:rsidR="000A6547" w:rsidRPr="00301D2A" w14:paraId="6B496A2B" w14:textId="77777777" w:rsidTr="025BF73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830" w:type="dxa"/>
          </w:tcPr>
          <w:p w14:paraId="67BDD187" w14:textId="77777777" w:rsidR="000A6547" w:rsidRPr="00301D2A" w:rsidRDefault="000A6547" w:rsidP="00FD3DE9">
            <w:r w:rsidRPr="00301D2A">
              <w:t>DB</w:t>
            </w:r>
          </w:p>
        </w:tc>
        <w:tc>
          <w:tcPr>
            <w:tcW w:w="6946" w:type="dxa"/>
          </w:tcPr>
          <w:p w14:paraId="781C2878" w14:textId="77777777" w:rsidR="000A6547" w:rsidRPr="00301D2A" w:rsidRDefault="000A6547" w:rsidP="00FD3DE9">
            <w:pPr>
              <w:cnfStyle w:val="000000100000" w:firstRow="0" w:lastRow="0" w:firstColumn="0" w:lastColumn="0" w:oddVBand="0" w:evenVBand="0" w:oddHBand="1" w:evenHBand="0" w:firstRowFirstColumn="0" w:firstRowLastColumn="0" w:lastRowFirstColumn="0" w:lastRowLastColumn="0"/>
            </w:pPr>
            <w:r w:rsidRPr="00301D2A">
              <w:t>Duomenų bazė</w:t>
            </w:r>
          </w:p>
        </w:tc>
      </w:tr>
      <w:tr w:rsidR="000A6547" w:rsidRPr="00301D2A" w14:paraId="150E5314" w14:textId="77777777" w:rsidTr="025BF73C">
        <w:trPr>
          <w:cantSplit/>
        </w:trPr>
        <w:tc>
          <w:tcPr>
            <w:cnfStyle w:val="001000000000" w:firstRow="0" w:lastRow="0" w:firstColumn="1" w:lastColumn="0" w:oddVBand="0" w:evenVBand="0" w:oddHBand="0" w:evenHBand="0" w:firstRowFirstColumn="0" w:firstRowLastColumn="0" w:lastRowFirstColumn="0" w:lastRowLastColumn="0"/>
            <w:tcW w:w="2830" w:type="dxa"/>
          </w:tcPr>
          <w:p w14:paraId="7A7AE715" w14:textId="77777777" w:rsidR="000A6547" w:rsidRPr="00301D2A" w:rsidRDefault="000A6547" w:rsidP="00FD3DE9">
            <w:r w:rsidRPr="00301D2A">
              <w:t>DBVS</w:t>
            </w:r>
          </w:p>
        </w:tc>
        <w:tc>
          <w:tcPr>
            <w:tcW w:w="6946" w:type="dxa"/>
          </w:tcPr>
          <w:p w14:paraId="58000D62" w14:textId="77777777" w:rsidR="000A6547" w:rsidRPr="00301D2A" w:rsidRDefault="000A6547" w:rsidP="00FD3DE9">
            <w:pPr>
              <w:cnfStyle w:val="000000000000" w:firstRow="0" w:lastRow="0" w:firstColumn="0" w:lastColumn="0" w:oddVBand="0" w:evenVBand="0" w:oddHBand="0" w:evenHBand="0" w:firstRowFirstColumn="0" w:firstRowLastColumn="0" w:lastRowFirstColumn="0" w:lastRowLastColumn="0"/>
            </w:pPr>
            <w:r w:rsidRPr="00301D2A">
              <w:t>Duomenų bazių valdymo sistema</w:t>
            </w:r>
          </w:p>
        </w:tc>
      </w:tr>
      <w:tr w:rsidR="00AE48F1" w:rsidRPr="00301D2A" w14:paraId="5AA3169C" w14:textId="77777777" w:rsidTr="025BF73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830" w:type="dxa"/>
          </w:tcPr>
          <w:p w14:paraId="2012CA38" w14:textId="55E76BF7" w:rsidR="00AE48F1" w:rsidRPr="00301D2A" w:rsidRDefault="00AE48F1" w:rsidP="00FD3DE9">
            <w:r>
              <w:t>DI</w:t>
            </w:r>
          </w:p>
        </w:tc>
        <w:tc>
          <w:tcPr>
            <w:tcW w:w="6946" w:type="dxa"/>
          </w:tcPr>
          <w:p w14:paraId="0BE49133" w14:textId="6C7188D2" w:rsidR="00AE48F1" w:rsidRPr="00301D2A" w:rsidRDefault="009B5E1E" w:rsidP="000A6547">
            <w:pPr>
              <w:cnfStyle w:val="000000100000" w:firstRow="0" w:lastRow="0" w:firstColumn="0" w:lastColumn="0" w:oddVBand="0" w:evenVBand="0" w:oddHBand="1" w:evenHBand="0" w:firstRowFirstColumn="0" w:firstRowLastColumn="0" w:lastRowFirstColumn="0" w:lastRowLastColumn="0"/>
            </w:pPr>
            <w:r>
              <w:t xml:space="preserve">Dirbtinis intelektas (angl. </w:t>
            </w:r>
            <w:r w:rsidR="00D67850">
              <w:t xml:space="preserve">AI - </w:t>
            </w:r>
            <w:r>
              <w:t>Artificial intellect)</w:t>
            </w:r>
          </w:p>
        </w:tc>
      </w:tr>
      <w:tr w:rsidR="000A6547" w:rsidRPr="00301D2A" w14:paraId="4EAD5CD2" w14:textId="77777777" w:rsidTr="025BF73C">
        <w:trPr>
          <w:cantSplit/>
        </w:trPr>
        <w:tc>
          <w:tcPr>
            <w:cnfStyle w:val="001000000000" w:firstRow="0" w:lastRow="0" w:firstColumn="1" w:lastColumn="0" w:oddVBand="0" w:evenVBand="0" w:oddHBand="0" w:evenHBand="0" w:firstRowFirstColumn="0" w:firstRowLastColumn="0" w:lastRowFirstColumn="0" w:lastRowLastColumn="0"/>
            <w:tcW w:w="2830" w:type="dxa"/>
          </w:tcPr>
          <w:p w14:paraId="6195DE03" w14:textId="77777777" w:rsidR="000A6547" w:rsidRPr="00301D2A" w:rsidRDefault="000A6547" w:rsidP="00FD3DE9">
            <w:r w:rsidRPr="00301D2A">
              <w:t>Diegėjas</w:t>
            </w:r>
          </w:p>
        </w:tc>
        <w:tc>
          <w:tcPr>
            <w:tcW w:w="6946" w:type="dxa"/>
          </w:tcPr>
          <w:p w14:paraId="4D72F853" w14:textId="3C845B14" w:rsidR="000A6547" w:rsidRPr="00301D2A" w:rsidRDefault="09F819F5" w:rsidP="000A6547">
            <w:pPr>
              <w:cnfStyle w:val="000000000000" w:firstRow="0" w:lastRow="0" w:firstColumn="0" w:lastColumn="0" w:oddVBand="0" w:evenVBand="0" w:oddHBand="0" w:evenHBand="0" w:firstRowFirstColumn="0" w:firstRowLastColumn="0" w:lastRowFirstColumn="0" w:lastRowLastColumn="0"/>
            </w:pPr>
            <w:r>
              <w:t xml:space="preserve">PDB IS </w:t>
            </w:r>
            <w:r w:rsidR="17E86B4D">
              <w:t xml:space="preserve">SGC </w:t>
            </w:r>
            <w:r w:rsidR="4461A3E1">
              <w:t xml:space="preserve">posistemio  sukūrimo </w:t>
            </w:r>
            <w:r w:rsidR="00AB00CA">
              <w:t xml:space="preserve">ir </w:t>
            </w:r>
            <w:r w:rsidR="6B25833A">
              <w:t>PDB IS tobulinimo</w:t>
            </w:r>
            <w:r w:rsidR="00AB00CA">
              <w:t xml:space="preserve"> </w:t>
            </w:r>
            <w:r>
              <w:t>paslaugų teikėjas, paslaugas teikiantis pagal techninės specifikacijos reikalavimus.</w:t>
            </w:r>
          </w:p>
        </w:tc>
      </w:tr>
      <w:tr w:rsidR="000A6547" w:rsidRPr="00301D2A" w14:paraId="1CE6F793" w14:textId="77777777" w:rsidTr="025BF73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830" w:type="dxa"/>
          </w:tcPr>
          <w:p w14:paraId="6BCEC7DE" w14:textId="77777777" w:rsidR="000A6547" w:rsidRPr="00301D2A" w:rsidRDefault="000A6547" w:rsidP="00FD3DE9">
            <w:r w:rsidRPr="00301D2A">
              <w:t>ER</w:t>
            </w:r>
          </w:p>
        </w:tc>
        <w:tc>
          <w:tcPr>
            <w:tcW w:w="6946" w:type="dxa"/>
          </w:tcPr>
          <w:p w14:paraId="76D678D8" w14:textId="77777777" w:rsidR="000A6547" w:rsidRPr="00301D2A" w:rsidRDefault="000A6547" w:rsidP="00FD3DE9">
            <w:pPr>
              <w:cnfStyle w:val="000000100000" w:firstRow="0" w:lastRow="0" w:firstColumn="0" w:lastColumn="0" w:oddVBand="0" w:evenVBand="0" w:oddHBand="1" w:evenHBand="0" w:firstRowFirstColumn="0" w:firstRowLastColumn="0" w:lastRowFirstColumn="0" w:lastRowLastColumn="0"/>
            </w:pPr>
            <w:r w:rsidRPr="00301D2A">
              <w:t>Esybių ryšių</w:t>
            </w:r>
          </w:p>
        </w:tc>
      </w:tr>
      <w:tr w:rsidR="000A6547" w:rsidRPr="00301D2A" w14:paraId="4D049948" w14:textId="77777777" w:rsidTr="025BF73C">
        <w:trPr>
          <w:cantSplit/>
        </w:trPr>
        <w:tc>
          <w:tcPr>
            <w:cnfStyle w:val="001000000000" w:firstRow="0" w:lastRow="0" w:firstColumn="1" w:lastColumn="0" w:oddVBand="0" w:evenVBand="0" w:oddHBand="0" w:evenHBand="0" w:firstRowFirstColumn="0" w:firstRowLastColumn="0" w:lastRowFirstColumn="0" w:lastRowLastColumn="0"/>
            <w:tcW w:w="2830" w:type="dxa"/>
          </w:tcPr>
          <w:p w14:paraId="63B474AD" w14:textId="77777777" w:rsidR="000A6547" w:rsidRPr="00301D2A" w:rsidRDefault="000A6547" w:rsidP="00FD3DE9">
            <w:r w:rsidRPr="00301D2A">
              <w:t>ES</w:t>
            </w:r>
          </w:p>
        </w:tc>
        <w:tc>
          <w:tcPr>
            <w:tcW w:w="6946" w:type="dxa"/>
          </w:tcPr>
          <w:p w14:paraId="1CED0C7B" w14:textId="77777777" w:rsidR="000A6547" w:rsidRPr="00301D2A" w:rsidRDefault="000A6547" w:rsidP="000A6547">
            <w:pPr>
              <w:cnfStyle w:val="000000000000" w:firstRow="0" w:lastRow="0" w:firstColumn="0" w:lastColumn="0" w:oddVBand="0" w:evenVBand="0" w:oddHBand="0" w:evenHBand="0" w:firstRowFirstColumn="0" w:firstRowLastColumn="0" w:lastRowFirstColumn="0" w:lastRowLastColumn="0"/>
            </w:pPr>
            <w:r w:rsidRPr="00301D2A">
              <w:t>Europos Sąjunga</w:t>
            </w:r>
          </w:p>
        </w:tc>
      </w:tr>
      <w:tr w:rsidR="00A10665" w:rsidRPr="00301D2A" w14:paraId="2682B89F" w14:textId="77777777" w:rsidTr="025BF73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830" w:type="dxa"/>
          </w:tcPr>
          <w:p w14:paraId="5ED45761" w14:textId="10A303F7" w:rsidR="00A10665" w:rsidRPr="00301D2A" w:rsidRDefault="00A10665" w:rsidP="00FD3DE9">
            <w:r w:rsidRPr="00A10665">
              <w:t>ESAD</w:t>
            </w:r>
          </w:p>
        </w:tc>
        <w:tc>
          <w:tcPr>
            <w:tcW w:w="6946" w:type="dxa"/>
          </w:tcPr>
          <w:p w14:paraId="1328FD1B" w14:textId="56FDD531" w:rsidR="00A10665" w:rsidRPr="00301D2A" w:rsidRDefault="00A10665" w:rsidP="00FD3DE9">
            <w:pPr>
              <w:cnfStyle w:val="000000100000" w:firstRow="0" w:lastRow="0" w:firstColumn="0" w:lastColumn="0" w:oddVBand="0" w:evenVBand="0" w:oddHBand="1" w:evenHBand="0" w:firstRowFirstColumn="0" w:firstRowLastColumn="0" w:lastRowFirstColumn="0" w:lastRowLastColumn="0"/>
            </w:pPr>
            <w:r>
              <w:t>S</w:t>
            </w:r>
            <w:r w:rsidRPr="00A10665">
              <w:t>tatybos produkto eksploatacinių savybių ir atitikties deklaracija, parengta pagal Reglamento (ES) 2024/3110 13 straipsnį</w:t>
            </w:r>
            <w:r w:rsidR="009647BC">
              <w:t xml:space="preserve"> (angl. DOPC)</w:t>
            </w:r>
          </w:p>
        </w:tc>
      </w:tr>
      <w:tr w:rsidR="00AE48F1" w:rsidRPr="00301D2A" w14:paraId="567881EB" w14:textId="77777777" w:rsidTr="025BF73C">
        <w:trPr>
          <w:cantSplit/>
        </w:trPr>
        <w:tc>
          <w:tcPr>
            <w:cnfStyle w:val="001000000000" w:firstRow="0" w:lastRow="0" w:firstColumn="1" w:lastColumn="0" w:oddVBand="0" w:evenVBand="0" w:oddHBand="0" w:evenHBand="0" w:firstRowFirstColumn="0" w:firstRowLastColumn="0" w:lastRowFirstColumn="0" w:lastRowLastColumn="0"/>
            <w:tcW w:w="2830" w:type="dxa"/>
          </w:tcPr>
          <w:p w14:paraId="3001B491" w14:textId="25EBF9AD" w:rsidR="00AE48F1" w:rsidRDefault="00AE48F1" w:rsidP="00FD3DE9">
            <w:r>
              <w:t>GPAIS</w:t>
            </w:r>
          </w:p>
        </w:tc>
        <w:tc>
          <w:tcPr>
            <w:tcW w:w="6946" w:type="dxa"/>
          </w:tcPr>
          <w:p w14:paraId="4C78EF13" w14:textId="73A4584A" w:rsidR="00AE48F1" w:rsidRPr="00301D2A" w:rsidRDefault="00906737" w:rsidP="00FD3DE9">
            <w:pPr>
              <w:cnfStyle w:val="000000000000" w:firstRow="0" w:lastRow="0" w:firstColumn="0" w:lastColumn="0" w:oddVBand="0" w:evenVBand="0" w:oddHBand="0" w:evenHBand="0" w:firstRowFirstColumn="0" w:firstRowLastColumn="0" w:lastRowFirstColumn="0" w:lastRowLastColumn="0"/>
            </w:pPr>
            <w:r>
              <w:t>LR aplinkos ministerijos g</w:t>
            </w:r>
            <w:r w:rsidR="00C676AD">
              <w:t>aminių pakuočių apskaitos informacinė sistema</w:t>
            </w:r>
          </w:p>
        </w:tc>
      </w:tr>
      <w:tr w:rsidR="00AE48F1" w:rsidRPr="00301D2A" w14:paraId="5A3BD171" w14:textId="77777777" w:rsidTr="025BF73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830" w:type="dxa"/>
          </w:tcPr>
          <w:p w14:paraId="6F21CC89" w14:textId="245DB82A" w:rsidR="00AE48F1" w:rsidRPr="00301D2A" w:rsidRDefault="00AE48F1" w:rsidP="00FD3DE9">
            <w:r>
              <w:t>Infostatyba IS</w:t>
            </w:r>
          </w:p>
        </w:tc>
        <w:tc>
          <w:tcPr>
            <w:tcW w:w="6946" w:type="dxa"/>
          </w:tcPr>
          <w:p w14:paraId="7EB0A877" w14:textId="541E43E1" w:rsidR="00AE48F1" w:rsidRPr="00301D2A" w:rsidRDefault="00906737" w:rsidP="00FD3DE9">
            <w:pPr>
              <w:cnfStyle w:val="000000100000" w:firstRow="0" w:lastRow="0" w:firstColumn="0" w:lastColumn="0" w:oddVBand="0" w:evenVBand="0" w:oddHBand="1" w:evenHBand="0" w:firstRowFirstColumn="0" w:firstRowLastColumn="0" w:lastRowFirstColumn="0" w:lastRowLastColumn="0"/>
            </w:pPr>
            <w:r>
              <w:t>LR aplinkos ministerijos i</w:t>
            </w:r>
            <w:r w:rsidR="00C676AD">
              <w:t>nformacinė sistema „Infostatyba“</w:t>
            </w:r>
          </w:p>
        </w:tc>
      </w:tr>
      <w:tr w:rsidR="000A6547" w:rsidRPr="00301D2A" w14:paraId="6B8823CD" w14:textId="77777777" w:rsidTr="025BF73C">
        <w:trPr>
          <w:cantSplit/>
        </w:trPr>
        <w:tc>
          <w:tcPr>
            <w:cnfStyle w:val="001000000000" w:firstRow="0" w:lastRow="0" w:firstColumn="1" w:lastColumn="0" w:oddVBand="0" w:evenVBand="0" w:oddHBand="0" w:evenHBand="0" w:firstRowFirstColumn="0" w:firstRowLastColumn="0" w:lastRowFirstColumn="0" w:lastRowLastColumn="0"/>
            <w:tcW w:w="2830" w:type="dxa"/>
          </w:tcPr>
          <w:p w14:paraId="44794DC0" w14:textId="77777777" w:rsidR="000A6547" w:rsidRPr="00301D2A" w:rsidRDefault="000A6547" w:rsidP="00FD3DE9">
            <w:r w:rsidRPr="00301D2A">
              <w:t>IS</w:t>
            </w:r>
          </w:p>
        </w:tc>
        <w:tc>
          <w:tcPr>
            <w:tcW w:w="6946" w:type="dxa"/>
          </w:tcPr>
          <w:p w14:paraId="7CA89C7B" w14:textId="77777777" w:rsidR="000A6547" w:rsidRPr="00301D2A" w:rsidRDefault="000A6547" w:rsidP="00FD3DE9">
            <w:pPr>
              <w:cnfStyle w:val="000000000000" w:firstRow="0" w:lastRow="0" w:firstColumn="0" w:lastColumn="0" w:oddVBand="0" w:evenVBand="0" w:oddHBand="0" w:evenHBand="0" w:firstRowFirstColumn="0" w:firstRowLastColumn="0" w:lastRowFirstColumn="0" w:lastRowLastColumn="0"/>
            </w:pPr>
            <w:r w:rsidRPr="00301D2A">
              <w:t>Informacinė sistema</w:t>
            </w:r>
          </w:p>
        </w:tc>
      </w:tr>
      <w:tr w:rsidR="00701AAB" w:rsidRPr="00301D2A" w14:paraId="7BE9BD03" w14:textId="77777777" w:rsidTr="025BF73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830" w:type="dxa"/>
          </w:tcPr>
          <w:p w14:paraId="7962A197" w14:textId="4724D3DB" w:rsidR="00701AAB" w:rsidRPr="00301D2A" w:rsidRDefault="00701AAB" w:rsidP="00FD3DE9">
            <w:r>
              <w:t>IVPK</w:t>
            </w:r>
          </w:p>
        </w:tc>
        <w:tc>
          <w:tcPr>
            <w:tcW w:w="6946" w:type="dxa"/>
          </w:tcPr>
          <w:p w14:paraId="57DE081A" w14:textId="005C6BDE" w:rsidR="00701AAB" w:rsidRPr="00301D2A" w:rsidRDefault="00701AAB" w:rsidP="000A6547">
            <w:pPr>
              <w:cnfStyle w:val="000000100000" w:firstRow="0" w:lastRow="0" w:firstColumn="0" w:lastColumn="0" w:oddVBand="0" w:evenVBand="0" w:oddHBand="1" w:evenHBand="0" w:firstRowFirstColumn="0" w:firstRowLastColumn="0" w:lastRowFirstColumn="0" w:lastRowLastColumn="0"/>
            </w:pPr>
            <w:r w:rsidRPr="00701AAB">
              <w:t>Informacinės visuomenės plėtros komitet</w:t>
            </w:r>
            <w:r>
              <w:t>as</w:t>
            </w:r>
            <w:r w:rsidRPr="00701AAB">
              <w:t xml:space="preserve"> prie Susisiekimo ministerijos</w:t>
            </w:r>
          </w:p>
        </w:tc>
      </w:tr>
      <w:tr w:rsidR="000A6547" w:rsidRPr="00301D2A" w14:paraId="76F915D0" w14:textId="77777777" w:rsidTr="025BF73C">
        <w:trPr>
          <w:cantSplit/>
        </w:trPr>
        <w:tc>
          <w:tcPr>
            <w:cnfStyle w:val="001000000000" w:firstRow="0" w:lastRow="0" w:firstColumn="1" w:lastColumn="0" w:oddVBand="0" w:evenVBand="0" w:oddHBand="0" w:evenHBand="0" w:firstRowFirstColumn="0" w:firstRowLastColumn="0" w:lastRowFirstColumn="0" w:lastRowLastColumn="0"/>
            <w:tcW w:w="2830" w:type="dxa"/>
          </w:tcPr>
          <w:p w14:paraId="60D258E5" w14:textId="77777777" w:rsidR="000A6547" w:rsidRPr="00301D2A" w:rsidRDefault="000A6547" w:rsidP="00FD3DE9">
            <w:r w:rsidRPr="00301D2A">
              <w:t>LR</w:t>
            </w:r>
          </w:p>
        </w:tc>
        <w:tc>
          <w:tcPr>
            <w:tcW w:w="6946" w:type="dxa"/>
          </w:tcPr>
          <w:p w14:paraId="00A938EA" w14:textId="77777777" w:rsidR="000A6547" w:rsidRPr="00301D2A" w:rsidRDefault="000A6547" w:rsidP="000A6547">
            <w:pPr>
              <w:cnfStyle w:val="000000000000" w:firstRow="0" w:lastRow="0" w:firstColumn="0" w:lastColumn="0" w:oddVBand="0" w:evenVBand="0" w:oddHBand="0" w:evenHBand="0" w:firstRowFirstColumn="0" w:firstRowLastColumn="0" w:lastRowFirstColumn="0" w:lastRowLastColumn="0"/>
            </w:pPr>
            <w:r w:rsidRPr="00301D2A">
              <w:t>Lietuvos Respublika</w:t>
            </w:r>
          </w:p>
        </w:tc>
      </w:tr>
      <w:tr w:rsidR="00D518AD" w14:paraId="691E2FD0" w14:textId="77777777" w:rsidTr="025BF73C">
        <w:trPr>
          <w:cnfStyle w:val="000000100000" w:firstRow="0" w:lastRow="0" w:firstColumn="0" w:lastColumn="0" w:oddVBand="0" w:evenVBand="0" w:oddHBand="1" w:evenHBand="0" w:firstRowFirstColumn="0" w:firstRowLastColumn="0" w:lastRowFirstColumn="0" w:lastRowLastColumn="0"/>
          <w:cantSplit/>
          <w:trHeight w:val="300"/>
        </w:trPr>
        <w:tc>
          <w:tcPr>
            <w:cnfStyle w:val="001000000000" w:firstRow="0" w:lastRow="0" w:firstColumn="1" w:lastColumn="0" w:oddVBand="0" w:evenVBand="0" w:oddHBand="0" w:evenHBand="0" w:firstRowFirstColumn="0" w:firstRowLastColumn="0" w:lastRowFirstColumn="0" w:lastRowLastColumn="0"/>
            <w:tcW w:w="2830" w:type="dxa"/>
          </w:tcPr>
          <w:p w14:paraId="2CFE0DB2" w14:textId="77777777" w:rsidR="00D518AD" w:rsidRDefault="00D518AD">
            <w:r>
              <w:t>Metodika</w:t>
            </w:r>
          </w:p>
        </w:tc>
        <w:tc>
          <w:tcPr>
            <w:tcW w:w="6946" w:type="dxa"/>
          </w:tcPr>
          <w:p w14:paraId="29602953" w14:textId="78EED21C" w:rsidR="00D518AD" w:rsidRDefault="00D518AD">
            <w:pPr>
              <w:cnfStyle w:val="000000100000" w:firstRow="0" w:lastRow="0" w:firstColumn="0" w:lastColumn="0" w:oddVBand="0" w:evenVBand="0" w:oddHBand="1" w:evenHBand="0" w:firstRowFirstColumn="0" w:firstRowLastColumn="0" w:lastRowFirstColumn="0" w:lastRowLastColumn="0"/>
            </w:pPr>
            <w:r>
              <w:t>Statinių poveikio aplinkai rodiklių modeliavimo ir rizikos veiksnių nustatymo metodik</w:t>
            </w:r>
            <w:r w:rsidR="00B66FDB">
              <w:t>a</w:t>
            </w:r>
            <w:r>
              <w:t xml:space="preserve"> (šiuo metu rengiama)</w:t>
            </w:r>
          </w:p>
        </w:tc>
      </w:tr>
      <w:tr w:rsidR="00AE48F1" w:rsidRPr="00301D2A" w14:paraId="3159B0CA" w14:textId="77777777" w:rsidTr="025BF73C">
        <w:trPr>
          <w:cantSplit/>
        </w:trPr>
        <w:tc>
          <w:tcPr>
            <w:cnfStyle w:val="001000000000" w:firstRow="0" w:lastRow="0" w:firstColumn="1" w:lastColumn="0" w:oddVBand="0" w:evenVBand="0" w:oddHBand="0" w:evenHBand="0" w:firstRowFirstColumn="0" w:firstRowLastColumn="0" w:lastRowFirstColumn="0" w:lastRowLastColumn="0"/>
            <w:tcW w:w="2830" w:type="dxa"/>
          </w:tcPr>
          <w:p w14:paraId="55A264FA" w14:textId="15B73B7A" w:rsidR="00AE48F1" w:rsidRPr="00301D2A" w:rsidRDefault="00AE48F1" w:rsidP="000A6547">
            <w:r>
              <w:t>NSIK</w:t>
            </w:r>
          </w:p>
        </w:tc>
        <w:tc>
          <w:tcPr>
            <w:tcW w:w="6946" w:type="dxa"/>
          </w:tcPr>
          <w:p w14:paraId="5208A974" w14:textId="79F8DCD4" w:rsidR="00AE48F1" w:rsidRDefault="00695E7C" w:rsidP="000A6547">
            <w:pPr>
              <w:cnfStyle w:val="000000000000" w:firstRow="0" w:lastRow="0" w:firstColumn="0" w:lastColumn="0" w:oddVBand="0" w:evenVBand="0" w:oddHBand="0" w:evenHBand="0" w:firstRowFirstColumn="0" w:firstRowLastColumn="0" w:lastRowFirstColumn="0" w:lastRowLastColumn="0"/>
            </w:pPr>
            <w:r>
              <w:t>Nacionalinis statybos informacijos klasifikatorius</w:t>
            </w:r>
          </w:p>
        </w:tc>
      </w:tr>
      <w:tr w:rsidR="006E6C51" w:rsidRPr="00301D2A" w14:paraId="61DE8C7E" w14:textId="77777777" w:rsidTr="025BF73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830" w:type="dxa"/>
          </w:tcPr>
          <w:p w14:paraId="4BCDE7B9" w14:textId="7A900715" w:rsidR="006E6C51" w:rsidRPr="00301D2A" w:rsidRDefault="006E6C51" w:rsidP="000A6547">
            <w:r w:rsidRPr="00301D2A">
              <w:t>PADR</w:t>
            </w:r>
          </w:p>
        </w:tc>
        <w:tc>
          <w:tcPr>
            <w:tcW w:w="6946" w:type="dxa"/>
          </w:tcPr>
          <w:p w14:paraId="353F8BAF" w14:textId="1A307AC3" w:rsidR="006E6C51" w:rsidRPr="00301D2A" w:rsidRDefault="003D009F" w:rsidP="000A6547">
            <w:pPr>
              <w:cnfStyle w:val="000000100000" w:firstRow="0" w:lastRow="0" w:firstColumn="0" w:lastColumn="0" w:oddVBand="0" w:evenVBand="0" w:oddHBand="1" w:evenHBand="0" w:firstRowFirstColumn="0" w:firstRowLastColumn="0" w:lastRowFirstColumn="0" w:lastRowLastColumn="0"/>
            </w:pPr>
            <w:r>
              <w:t>Poveikio</w:t>
            </w:r>
            <w:r w:rsidR="00480B4F" w:rsidRPr="00301D2A">
              <w:t xml:space="preserve"> </w:t>
            </w:r>
            <w:r>
              <w:t>aplinkai</w:t>
            </w:r>
            <w:r w:rsidR="00480B4F" w:rsidRPr="00301D2A">
              <w:t xml:space="preserve"> duomenų rinkinys</w:t>
            </w:r>
            <w:r>
              <w:t xml:space="preserve">. </w:t>
            </w:r>
            <w:r w:rsidR="001400B6" w:rsidRPr="001400B6">
              <w:t>Bendrinių statybinių medžiagų poveikio aplinkai rodiklių duomenys (angl. „Generic DB“)</w:t>
            </w:r>
            <w:r w:rsidR="001400B6">
              <w:t>.</w:t>
            </w:r>
          </w:p>
        </w:tc>
      </w:tr>
      <w:tr w:rsidR="000A6547" w:rsidRPr="00301D2A" w14:paraId="6DB553EE" w14:textId="77777777" w:rsidTr="025BF73C">
        <w:trPr>
          <w:cantSplit/>
        </w:trPr>
        <w:tc>
          <w:tcPr>
            <w:cnfStyle w:val="001000000000" w:firstRow="0" w:lastRow="0" w:firstColumn="1" w:lastColumn="0" w:oddVBand="0" w:evenVBand="0" w:oddHBand="0" w:evenHBand="0" w:firstRowFirstColumn="0" w:firstRowLastColumn="0" w:lastRowFirstColumn="0" w:lastRowLastColumn="0"/>
            <w:tcW w:w="2830" w:type="dxa"/>
          </w:tcPr>
          <w:p w14:paraId="4CC6BE3B" w14:textId="77777777" w:rsidR="000A6547" w:rsidRPr="00301D2A" w:rsidRDefault="000A6547" w:rsidP="000A6547">
            <w:r w:rsidRPr="00301D2A">
              <w:t>Paslaugų teikimo sutartis</w:t>
            </w:r>
          </w:p>
        </w:tc>
        <w:tc>
          <w:tcPr>
            <w:tcW w:w="6946" w:type="dxa"/>
          </w:tcPr>
          <w:p w14:paraId="7F7CB193" w14:textId="7D0FAD28" w:rsidR="000A6547" w:rsidRPr="00594978" w:rsidRDefault="6A0E10AE" w:rsidP="000A6547">
            <w:pPr>
              <w:cnfStyle w:val="000000000000" w:firstRow="0" w:lastRow="0" w:firstColumn="0" w:lastColumn="0" w:oddVBand="0" w:evenVBand="0" w:oddHBand="0" w:evenHBand="0" w:firstRowFirstColumn="0" w:firstRowLastColumn="0" w:lastRowFirstColumn="0" w:lastRowLastColumn="0"/>
            </w:pPr>
            <w:r>
              <w:t>Pastatų duomenų banko posistemio Statinių poveikio aplinkai rodiklių modeliavimo ir rizikos veiksnių nustatymo sukūrimo ir Pastatų duomenų banko informacinės sistemos tobulinimo paslaug</w:t>
            </w:r>
            <w:r w:rsidR="71BB69A0">
              <w:t>ų teikimo sutartis.</w:t>
            </w:r>
            <w:r>
              <w:t xml:space="preserve"> </w:t>
            </w:r>
          </w:p>
        </w:tc>
      </w:tr>
      <w:tr w:rsidR="000A6547" w:rsidRPr="00301D2A" w14:paraId="6372DC74" w14:textId="77777777" w:rsidTr="025BF73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830" w:type="dxa"/>
          </w:tcPr>
          <w:p w14:paraId="6061B14B" w14:textId="77777777" w:rsidR="000A6547" w:rsidRPr="00301D2A" w:rsidRDefault="000A6547" w:rsidP="00FD3DE9">
            <w:r w:rsidRPr="00301D2A">
              <w:t>PDB</w:t>
            </w:r>
          </w:p>
        </w:tc>
        <w:tc>
          <w:tcPr>
            <w:tcW w:w="6946" w:type="dxa"/>
          </w:tcPr>
          <w:p w14:paraId="1EDB7060" w14:textId="77777777" w:rsidR="000A6547" w:rsidRPr="00594978" w:rsidRDefault="000A6547" w:rsidP="00FD3DE9">
            <w:pPr>
              <w:cnfStyle w:val="000000100000" w:firstRow="0" w:lastRow="0" w:firstColumn="0" w:lastColumn="0" w:oddVBand="0" w:evenVBand="0" w:oddHBand="1" w:evenHBand="0" w:firstRowFirstColumn="0" w:firstRowLastColumn="0" w:lastRowFirstColumn="0" w:lastRowLastColumn="0"/>
            </w:pPr>
            <w:r w:rsidRPr="00594978">
              <w:t>Pastatų duomenų bankas</w:t>
            </w:r>
          </w:p>
        </w:tc>
      </w:tr>
      <w:tr w:rsidR="000A6547" w:rsidRPr="00301D2A" w14:paraId="737FD72C" w14:textId="77777777" w:rsidTr="025BF73C">
        <w:trPr>
          <w:cantSplit/>
        </w:trPr>
        <w:tc>
          <w:tcPr>
            <w:cnfStyle w:val="001000000000" w:firstRow="0" w:lastRow="0" w:firstColumn="1" w:lastColumn="0" w:oddVBand="0" w:evenVBand="0" w:oddHBand="0" w:evenHBand="0" w:firstRowFirstColumn="0" w:firstRowLastColumn="0" w:lastRowFirstColumn="0" w:lastRowLastColumn="0"/>
            <w:tcW w:w="2830" w:type="dxa"/>
          </w:tcPr>
          <w:p w14:paraId="48803637" w14:textId="77777777" w:rsidR="000A6547" w:rsidRPr="00301D2A" w:rsidRDefault="000A6547" w:rsidP="00FD3DE9">
            <w:r w:rsidRPr="00301D2A">
              <w:t>PDB IS</w:t>
            </w:r>
          </w:p>
        </w:tc>
        <w:tc>
          <w:tcPr>
            <w:tcW w:w="6946" w:type="dxa"/>
          </w:tcPr>
          <w:p w14:paraId="79ACC148" w14:textId="77777777" w:rsidR="000A6547" w:rsidRPr="00594978" w:rsidRDefault="000A6547" w:rsidP="00FD3DE9">
            <w:pPr>
              <w:cnfStyle w:val="000000000000" w:firstRow="0" w:lastRow="0" w:firstColumn="0" w:lastColumn="0" w:oddVBand="0" w:evenVBand="0" w:oddHBand="0" w:evenHBand="0" w:firstRowFirstColumn="0" w:firstRowLastColumn="0" w:lastRowFirstColumn="0" w:lastRowLastColumn="0"/>
            </w:pPr>
            <w:r w:rsidRPr="00594978">
              <w:t>Pastatų duomenų banko informacinė sistema</w:t>
            </w:r>
          </w:p>
        </w:tc>
      </w:tr>
      <w:tr w:rsidR="00AE48F1" w:rsidRPr="00301D2A" w14:paraId="269AC474" w14:textId="77777777" w:rsidTr="025BF73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830" w:type="dxa"/>
          </w:tcPr>
          <w:p w14:paraId="273B693B" w14:textId="3E59DFDA" w:rsidR="00AE48F1" w:rsidRPr="00301D2A" w:rsidRDefault="00AE48F1" w:rsidP="00FD3DE9">
            <w:r>
              <w:t>PENS</w:t>
            </w:r>
          </w:p>
        </w:tc>
        <w:tc>
          <w:tcPr>
            <w:tcW w:w="6946" w:type="dxa"/>
          </w:tcPr>
          <w:p w14:paraId="2D40B634" w14:textId="54C72A8A" w:rsidR="00AE48F1" w:rsidRPr="00594978" w:rsidRDefault="00695E7C" w:rsidP="000A6547">
            <w:pPr>
              <w:cnfStyle w:val="000000100000" w:firstRow="0" w:lastRow="0" w:firstColumn="0" w:lastColumn="0" w:oddVBand="0" w:evenVBand="0" w:oddHBand="1" w:evenHBand="0" w:firstRowFirstColumn="0" w:firstRowLastColumn="0" w:lastRowFirstColumn="0" w:lastRowLastColumn="0"/>
            </w:pPr>
            <w:r w:rsidRPr="00594978">
              <w:t>Pastatų energinio naudingumo sertifikatas</w:t>
            </w:r>
          </w:p>
        </w:tc>
      </w:tr>
      <w:tr w:rsidR="000A6547" w:rsidRPr="00301D2A" w14:paraId="2B263E5D" w14:textId="77777777" w:rsidTr="025BF73C">
        <w:trPr>
          <w:cantSplit/>
        </w:trPr>
        <w:tc>
          <w:tcPr>
            <w:cnfStyle w:val="001000000000" w:firstRow="0" w:lastRow="0" w:firstColumn="1" w:lastColumn="0" w:oddVBand="0" w:evenVBand="0" w:oddHBand="0" w:evenHBand="0" w:firstRowFirstColumn="0" w:firstRowLastColumn="0" w:lastRowFirstColumn="0" w:lastRowLastColumn="0"/>
            <w:tcW w:w="2830" w:type="dxa"/>
          </w:tcPr>
          <w:p w14:paraId="0A6EA21B" w14:textId="77777777" w:rsidR="000A6547" w:rsidRPr="00301D2A" w:rsidRDefault="000A6547" w:rsidP="00FD3DE9">
            <w:r w:rsidRPr="00301D2A">
              <w:t>PĮ</w:t>
            </w:r>
          </w:p>
        </w:tc>
        <w:tc>
          <w:tcPr>
            <w:tcW w:w="6946" w:type="dxa"/>
          </w:tcPr>
          <w:p w14:paraId="514DA7AB" w14:textId="77777777" w:rsidR="000A6547" w:rsidRPr="00594978" w:rsidRDefault="000A6547" w:rsidP="000A6547">
            <w:pPr>
              <w:cnfStyle w:val="000000000000" w:firstRow="0" w:lastRow="0" w:firstColumn="0" w:lastColumn="0" w:oddVBand="0" w:evenVBand="0" w:oddHBand="0" w:evenHBand="0" w:firstRowFirstColumn="0" w:firstRowLastColumn="0" w:lastRowFirstColumn="0" w:lastRowLastColumn="0"/>
            </w:pPr>
            <w:r w:rsidRPr="00594978">
              <w:t>Programinė įranga</w:t>
            </w:r>
          </w:p>
        </w:tc>
      </w:tr>
      <w:tr w:rsidR="000A6547" w:rsidRPr="00301D2A" w14:paraId="579C5924" w14:textId="77777777" w:rsidTr="025BF73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830" w:type="dxa"/>
          </w:tcPr>
          <w:p w14:paraId="75333732" w14:textId="77777777" w:rsidR="000A6547" w:rsidRPr="00301D2A" w:rsidRDefault="000A6547" w:rsidP="00FD3DE9">
            <w:r w:rsidRPr="00301D2A">
              <w:t>Pirkimas</w:t>
            </w:r>
          </w:p>
        </w:tc>
        <w:tc>
          <w:tcPr>
            <w:tcW w:w="6946" w:type="dxa"/>
          </w:tcPr>
          <w:p w14:paraId="48D968F5" w14:textId="1CF5BA2C" w:rsidR="000A6547" w:rsidRPr="00594978" w:rsidRDefault="09F819F5" w:rsidP="000A6547">
            <w:pPr>
              <w:cnfStyle w:val="000000100000" w:firstRow="0" w:lastRow="0" w:firstColumn="0" w:lastColumn="0" w:oddVBand="0" w:evenVBand="0" w:oddHBand="1" w:evenHBand="0" w:firstRowFirstColumn="0" w:firstRowLastColumn="0" w:lastRowFirstColumn="0" w:lastRowLastColumn="0"/>
            </w:pPr>
            <w:r w:rsidRPr="00594978">
              <w:t xml:space="preserve">PDB IS SGC posistemio sukūrimo ir </w:t>
            </w:r>
            <w:r w:rsidR="58737384" w:rsidRPr="00594978">
              <w:t>PDB</w:t>
            </w:r>
            <w:r w:rsidR="0CB5AF2B" w:rsidRPr="00594978">
              <w:t xml:space="preserve"> </w:t>
            </w:r>
            <w:r w:rsidR="58737384" w:rsidRPr="00594978">
              <w:t xml:space="preserve">IS tobulinimo </w:t>
            </w:r>
            <w:r w:rsidRPr="00594978">
              <w:t>paslaugų pirkimas</w:t>
            </w:r>
          </w:p>
        </w:tc>
      </w:tr>
      <w:tr w:rsidR="00AE48F1" w:rsidRPr="00301D2A" w14:paraId="16A97F8D" w14:textId="77777777" w:rsidTr="025BF73C">
        <w:trPr>
          <w:cantSplit/>
        </w:trPr>
        <w:tc>
          <w:tcPr>
            <w:cnfStyle w:val="001000000000" w:firstRow="0" w:lastRow="0" w:firstColumn="1" w:lastColumn="0" w:oddVBand="0" w:evenVBand="0" w:oddHBand="0" w:evenHBand="0" w:firstRowFirstColumn="0" w:firstRowLastColumn="0" w:lastRowFirstColumn="0" w:lastRowLastColumn="0"/>
            <w:tcW w:w="2830" w:type="dxa"/>
          </w:tcPr>
          <w:p w14:paraId="1D635DC6" w14:textId="4DDF9E11" w:rsidR="00AE48F1" w:rsidRPr="00301D2A" w:rsidRDefault="00AE48F1" w:rsidP="00FD3DE9">
            <w:r>
              <w:t>PPK</w:t>
            </w:r>
          </w:p>
        </w:tc>
        <w:tc>
          <w:tcPr>
            <w:tcW w:w="6946" w:type="dxa"/>
          </w:tcPr>
          <w:p w14:paraId="081131A0" w14:textId="21DFA88E" w:rsidR="00AE48F1" w:rsidRPr="00301D2A" w:rsidRDefault="00695E7C" w:rsidP="00FD3DE9">
            <w:pPr>
              <w:cnfStyle w:val="000000000000" w:firstRow="0" w:lastRow="0" w:firstColumn="0" w:lastColumn="0" w:oddVBand="0" w:evenVBand="0" w:oddHBand="0" w:evenHBand="0" w:firstRowFirstColumn="0" w:firstRowLastColumn="0" w:lastRowFirstColumn="0" w:lastRowLastColumn="0"/>
            </w:pPr>
            <w:r>
              <w:t>Projekto priežiūros komitetas</w:t>
            </w:r>
          </w:p>
        </w:tc>
      </w:tr>
      <w:tr w:rsidR="00497B74" w:rsidRPr="00301D2A" w14:paraId="37CE92E8" w14:textId="77777777" w:rsidTr="025BF73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830" w:type="dxa"/>
          </w:tcPr>
          <w:p w14:paraId="011B2F3E" w14:textId="32661043" w:rsidR="00497B74" w:rsidRPr="00301D2A" w:rsidRDefault="00497B74" w:rsidP="00FD3DE9">
            <w:r>
              <w:t>Projektas</w:t>
            </w:r>
          </w:p>
        </w:tc>
        <w:tc>
          <w:tcPr>
            <w:tcW w:w="6946" w:type="dxa"/>
          </w:tcPr>
          <w:p w14:paraId="0AF017D2" w14:textId="470B2914" w:rsidR="00497B74" w:rsidRDefault="00497B74" w:rsidP="00FD3DE9">
            <w:pPr>
              <w:cnfStyle w:val="000000100000" w:firstRow="0" w:lastRow="0" w:firstColumn="0" w:lastColumn="0" w:oddVBand="0" w:evenVBand="0" w:oddHBand="1" w:evenHBand="0" w:firstRowFirstColumn="0" w:firstRowLastColumn="0" w:lastRowFirstColumn="0" w:lastRowLastColumn="0"/>
            </w:pPr>
            <w:r w:rsidRPr="002C692B">
              <w:t>PDB IS SGC posistemio sukūrimo ir PDB</w:t>
            </w:r>
            <w:r>
              <w:t xml:space="preserve"> IS tobulinimo</w:t>
            </w:r>
            <w:r w:rsidR="00145562">
              <w:t xml:space="preserve"> projektas</w:t>
            </w:r>
          </w:p>
        </w:tc>
      </w:tr>
      <w:tr w:rsidR="000A6547" w:rsidRPr="00301D2A" w14:paraId="18DCF8A2" w14:textId="77777777" w:rsidTr="025BF73C">
        <w:trPr>
          <w:cantSplit/>
        </w:trPr>
        <w:tc>
          <w:tcPr>
            <w:cnfStyle w:val="001000000000" w:firstRow="0" w:lastRow="0" w:firstColumn="1" w:lastColumn="0" w:oddVBand="0" w:evenVBand="0" w:oddHBand="0" w:evenHBand="0" w:firstRowFirstColumn="0" w:firstRowLastColumn="0" w:lastRowFirstColumn="0" w:lastRowLastColumn="0"/>
            <w:tcW w:w="2830" w:type="dxa"/>
          </w:tcPr>
          <w:p w14:paraId="2414A7A0" w14:textId="77777777" w:rsidR="000A6547" w:rsidRPr="00301D2A" w:rsidRDefault="000A6547" w:rsidP="00FD3DE9">
            <w:r w:rsidRPr="00301D2A">
              <w:t>SGC</w:t>
            </w:r>
          </w:p>
        </w:tc>
        <w:tc>
          <w:tcPr>
            <w:tcW w:w="6946" w:type="dxa"/>
          </w:tcPr>
          <w:p w14:paraId="476F6E08" w14:textId="77777777" w:rsidR="000A6547" w:rsidRPr="00301D2A" w:rsidRDefault="09F819F5" w:rsidP="00FD3DE9">
            <w:pPr>
              <w:cnfStyle w:val="000000000000" w:firstRow="0" w:lastRow="0" w:firstColumn="0" w:lastColumn="0" w:oddVBand="0" w:evenVBand="0" w:oddHBand="0" w:evenHBand="0" w:firstRowFirstColumn="0" w:firstRowLastColumn="0" w:lastRowFirstColumn="0" w:lastRowLastColumn="0"/>
            </w:pPr>
            <w:r>
              <w:t>Statinių gyvavimo ciklas</w:t>
            </w:r>
          </w:p>
        </w:tc>
      </w:tr>
      <w:tr w:rsidR="00E73164" w:rsidRPr="00301D2A" w14:paraId="229717AD" w14:textId="77777777" w:rsidTr="025BF73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830" w:type="dxa"/>
          </w:tcPr>
          <w:p w14:paraId="1A48A3AF" w14:textId="0ADE72D8" w:rsidR="00E73164" w:rsidRPr="00301D2A" w:rsidRDefault="00E73164" w:rsidP="000A6547">
            <w:r>
              <w:t>SGC IS</w:t>
            </w:r>
          </w:p>
        </w:tc>
        <w:tc>
          <w:tcPr>
            <w:tcW w:w="6946" w:type="dxa"/>
          </w:tcPr>
          <w:p w14:paraId="6FBC3701" w14:textId="797F5647" w:rsidR="00E73164" w:rsidRPr="00301D2A" w:rsidRDefault="38E117F0" w:rsidP="025BF73C">
            <w:pPr>
              <w:cnfStyle w:val="000000100000" w:firstRow="0" w:lastRow="0" w:firstColumn="0" w:lastColumn="0" w:oddVBand="0" w:evenVBand="0" w:oddHBand="1" w:evenHBand="0" w:firstRowFirstColumn="0" w:firstRowLastColumn="0" w:lastRowFirstColumn="0" w:lastRowLastColumn="0"/>
            </w:pPr>
            <w:r>
              <w:t xml:space="preserve">Pastatų duomenų banko informacinės sistemos </w:t>
            </w:r>
            <w:r w:rsidR="46C160DF">
              <w:t xml:space="preserve">Statinių poveikio aplinkai rodiklių modeliavimo ir rizikos veiksnių nustatymo sukūrimo </w:t>
            </w:r>
            <w:r>
              <w:t xml:space="preserve"> posistemis</w:t>
            </w:r>
          </w:p>
        </w:tc>
      </w:tr>
      <w:tr w:rsidR="000A6547" w:rsidRPr="00301D2A" w14:paraId="76D2361B" w14:textId="77777777" w:rsidTr="025BF73C">
        <w:trPr>
          <w:cantSplit/>
        </w:trPr>
        <w:tc>
          <w:tcPr>
            <w:cnfStyle w:val="001000000000" w:firstRow="0" w:lastRow="0" w:firstColumn="1" w:lastColumn="0" w:oddVBand="0" w:evenVBand="0" w:oddHBand="0" w:evenHBand="0" w:firstRowFirstColumn="0" w:firstRowLastColumn="0" w:lastRowFirstColumn="0" w:lastRowLastColumn="0"/>
            <w:tcW w:w="2830" w:type="dxa"/>
          </w:tcPr>
          <w:p w14:paraId="703B1C84" w14:textId="77777777" w:rsidR="000A6547" w:rsidRPr="00301D2A" w:rsidRDefault="000A6547" w:rsidP="000A6547">
            <w:r w:rsidRPr="00301D2A">
              <w:t>TPS vartai</w:t>
            </w:r>
          </w:p>
        </w:tc>
        <w:tc>
          <w:tcPr>
            <w:tcW w:w="6946" w:type="dxa"/>
          </w:tcPr>
          <w:p w14:paraId="26C1E09A" w14:textId="77777777" w:rsidR="000A6547" w:rsidRPr="00301D2A" w:rsidRDefault="000A6547" w:rsidP="000A6547">
            <w:pPr>
              <w:cnfStyle w:val="000000000000" w:firstRow="0" w:lastRow="0" w:firstColumn="0" w:lastColumn="0" w:oddVBand="0" w:evenVBand="0" w:oddHBand="0" w:evenHBand="0" w:firstRowFirstColumn="0" w:firstRowLastColumn="0" w:lastRowFirstColumn="0" w:lastRowLastColumn="0"/>
            </w:pPr>
            <w:r w:rsidRPr="00301D2A">
              <w:t>Teritorijų planavimo ir statybos vartai</w:t>
            </w:r>
          </w:p>
        </w:tc>
      </w:tr>
      <w:tr w:rsidR="00804800" w:rsidRPr="00301D2A" w14:paraId="093B842A" w14:textId="77777777" w:rsidTr="025BF73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830" w:type="dxa"/>
          </w:tcPr>
          <w:p w14:paraId="2F993640" w14:textId="2458C3FA" w:rsidR="00804800" w:rsidRPr="00301D2A" w:rsidRDefault="00804800" w:rsidP="000A6547">
            <w:r>
              <w:t>UDTS</w:t>
            </w:r>
          </w:p>
        </w:tc>
        <w:tc>
          <w:tcPr>
            <w:tcW w:w="6946" w:type="dxa"/>
          </w:tcPr>
          <w:p w14:paraId="23C2F4F1" w14:textId="408FF71C" w:rsidR="00804800" w:rsidRPr="00301D2A" w:rsidRDefault="0030298A" w:rsidP="000A6547">
            <w:pPr>
              <w:cnfStyle w:val="000000100000" w:firstRow="0" w:lastRow="0" w:firstColumn="0" w:lastColumn="0" w:oddVBand="0" w:evenVBand="0" w:oddHBand="1" w:evenHBand="0" w:firstRowFirstColumn="0" w:firstRowLastColumn="0" w:lastRowFirstColumn="0" w:lastRowLastColumn="0"/>
            </w:pPr>
            <w:r w:rsidRPr="0030298A">
              <w:t>Universali</w:t>
            </w:r>
            <w:r>
              <w:t xml:space="preserve">oji </w:t>
            </w:r>
            <w:r w:rsidRPr="0030298A">
              <w:t>duomenų teikimo sąsaj</w:t>
            </w:r>
            <w:r>
              <w:t>a</w:t>
            </w:r>
            <w:r w:rsidR="004F3E0E">
              <w:t xml:space="preserve"> kaip tai apibrėžta </w:t>
            </w:r>
            <w:r w:rsidR="004F3E0E" w:rsidRPr="004F3E0E">
              <w:t>IVPK direktoriaus 2023 m. kovo 28 d. įsakyme Nr. T-30(2023) “Dėl Informacinės visuomenės plėtros komiteto prie Susisiekimo ministerijos direktoriaus 2013 m. kovo 25 d. įsakymo Nr. T-36 „Dėl Duomenų teikimo formatų ir standartų rekomendacijų patvirtinimo“ pakeitimo”</w:t>
            </w:r>
          </w:p>
        </w:tc>
      </w:tr>
      <w:tr w:rsidR="00AD5B01" w:rsidRPr="00301D2A" w14:paraId="72363C18" w14:textId="77777777" w:rsidTr="025BF73C">
        <w:trPr>
          <w:cantSplit/>
        </w:trPr>
        <w:tc>
          <w:tcPr>
            <w:cnfStyle w:val="001000000000" w:firstRow="0" w:lastRow="0" w:firstColumn="1" w:lastColumn="0" w:oddVBand="0" w:evenVBand="0" w:oddHBand="0" w:evenHBand="0" w:firstRowFirstColumn="0" w:firstRowLastColumn="0" w:lastRowFirstColumn="0" w:lastRowLastColumn="0"/>
            <w:tcW w:w="2830" w:type="dxa"/>
          </w:tcPr>
          <w:p w14:paraId="309AF2B2" w14:textId="0382A1E5" w:rsidR="00AD5B01" w:rsidRPr="00301D2A" w:rsidRDefault="00AD5B01" w:rsidP="000A6547">
            <w:r w:rsidRPr="00301D2A">
              <w:t>UML</w:t>
            </w:r>
          </w:p>
        </w:tc>
        <w:tc>
          <w:tcPr>
            <w:tcW w:w="6946" w:type="dxa"/>
          </w:tcPr>
          <w:p w14:paraId="435D6D48" w14:textId="72C17903" w:rsidR="00AD5B01" w:rsidRPr="00301D2A" w:rsidRDefault="00AD5B01" w:rsidP="000A6547">
            <w:pPr>
              <w:cnfStyle w:val="000000000000" w:firstRow="0" w:lastRow="0" w:firstColumn="0" w:lastColumn="0" w:oddVBand="0" w:evenVBand="0" w:oddHBand="0" w:evenHBand="0" w:firstRowFirstColumn="0" w:firstRowLastColumn="0" w:lastRowFirstColumn="0" w:lastRowLastColumn="0"/>
            </w:pPr>
            <w:r w:rsidRPr="00301D2A">
              <w:t xml:space="preserve">Vieningoji modeliavimo kalba (angl. </w:t>
            </w:r>
            <w:r w:rsidR="00145C4A" w:rsidRPr="00301D2A">
              <w:t>„</w:t>
            </w:r>
            <w:r w:rsidRPr="00301D2A">
              <w:t>Unified Modeling Language</w:t>
            </w:r>
            <w:r w:rsidR="00145C4A" w:rsidRPr="00301D2A">
              <w:t>“</w:t>
            </w:r>
            <w:r w:rsidRPr="00301D2A">
              <w:t>)</w:t>
            </w:r>
          </w:p>
        </w:tc>
      </w:tr>
      <w:tr w:rsidR="000A6547" w:rsidRPr="00301D2A" w14:paraId="6B8B8844" w14:textId="77777777" w:rsidTr="025BF73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830" w:type="dxa"/>
          </w:tcPr>
          <w:p w14:paraId="7972928E" w14:textId="77777777" w:rsidR="000A6547" w:rsidRPr="00301D2A" w:rsidRDefault="000A6547" w:rsidP="000A6547">
            <w:r w:rsidRPr="00301D2A">
              <w:t>Užsakovas, SSVA</w:t>
            </w:r>
          </w:p>
        </w:tc>
        <w:tc>
          <w:tcPr>
            <w:tcW w:w="6946" w:type="dxa"/>
          </w:tcPr>
          <w:p w14:paraId="3B6D4F64" w14:textId="3F070B58" w:rsidR="000A6547" w:rsidRPr="00301D2A" w:rsidRDefault="00AE48F1" w:rsidP="000A6547">
            <w:pPr>
              <w:cnfStyle w:val="000000100000" w:firstRow="0" w:lastRow="0" w:firstColumn="0" w:lastColumn="0" w:oddVBand="0" w:evenVBand="0" w:oddHBand="1" w:evenHBand="0" w:firstRowFirstColumn="0" w:firstRowLastColumn="0" w:lastRowFirstColumn="0" w:lastRowLastColumn="0"/>
            </w:pPr>
            <w:r>
              <w:t>Viešoji</w:t>
            </w:r>
            <w:r w:rsidRPr="00095DAC">
              <w:t xml:space="preserve"> įstaiga</w:t>
            </w:r>
            <w:r>
              <w:t xml:space="preserve"> </w:t>
            </w:r>
            <w:r w:rsidR="000A6547" w:rsidRPr="00301D2A">
              <w:t>Statybos sektoriaus vystymo agentūra</w:t>
            </w:r>
          </w:p>
        </w:tc>
      </w:tr>
      <w:tr w:rsidR="00145C4A" w:rsidRPr="00301D2A" w14:paraId="441B2107" w14:textId="77777777" w:rsidTr="025BF73C">
        <w:trPr>
          <w:cantSplit/>
        </w:trPr>
        <w:tc>
          <w:tcPr>
            <w:cnfStyle w:val="001000000000" w:firstRow="0" w:lastRow="0" w:firstColumn="1" w:lastColumn="0" w:oddVBand="0" w:evenVBand="0" w:oddHBand="0" w:evenHBand="0" w:firstRowFirstColumn="0" w:firstRowLastColumn="0" w:lastRowFirstColumn="0" w:lastRowLastColumn="0"/>
            <w:tcW w:w="2830" w:type="dxa"/>
          </w:tcPr>
          <w:p w14:paraId="49C98EBD" w14:textId="266D02A5" w:rsidR="00145C4A" w:rsidRPr="00301D2A" w:rsidRDefault="00145C4A" w:rsidP="000A6547">
            <w:r w:rsidRPr="00301D2A">
              <w:lastRenderedPageBreak/>
              <w:t>VAP</w:t>
            </w:r>
          </w:p>
        </w:tc>
        <w:tc>
          <w:tcPr>
            <w:tcW w:w="6946" w:type="dxa"/>
          </w:tcPr>
          <w:p w14:paraId="5475BE87" w14:textId="584758CD" w:rsidR="00145C4A" w:rsidRPr="00301D2A" w:rsidRDefault="00145C4A" w:rsidP="000A6547">
            <w:pPr>
              <w:cnfStyle w:val="000000000000" w:firstRow="0" w:lastRow="0" w:firstColumn="0" w:lastColumn="0" w:oddVBand="0" w:evenVBand="0" w:oddHBand="0" w:evenHBand="0" w:firstRowFirstColumn="0" w:firstRowLastColumn="0" w:lastRowFirstColumn="0" w:lastRowLastColumn="0"/>
            </w:pPr>
            <w:r w:rsidRPr="00301D2A">
              <w:t>Visuotinis atšilimo potencialas (angl. „Global Warming Potential“</w:t>
            </w:r>
            <w:r w:rsidR="001A52E1" w:rsidRPr="00301D2A">
              <w:t>, GWP</w:t>
            </w:r>
            <w:r w:rsidRPr="00301D2A">
              <w:t>)</w:t>
            </w:r>
          </w:p>
        </w:tc>
      </w:tr>
      <w:tr w:rsidR="000A6547" w:rsidRPr="00301D2A" w14:paraId="5DF37EBF" w14:textId="77777777" w:rsidTr="025BF73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830" w:type="dxa"/>
          </w:tcPr>
          <w:p w14:paraId="62F789D8" w14:textId="77777777" w:rsidR="000A6547" w:rsidRPr="00301D2A" w:rsidRDefault="000A6547" w:rsidP="000A6547">
            <w:r w:rsidRPr="00301D2A">
              <w:t>VIISP</w:t>
            </w:r>
          </w:p>
        </w:tc>
        <w:tc>
          <w:tcPr>
            <w:tcW w:w="6946" w:type="dxa"/>
          </w:tcPr>
          <w:p w14:paraId="4D700819" w14:textId="77777777" w:rsidR="000A6547" w:rsidRPr="00301D2A" w:rsidRDefault="000A6547" w:rsidP="000A6547">
            <w:pPr>
              <w:cnfStyle w:val="000000100000" w:firstRow="0" w:lastRow="0" w:firstColumn="0" w:lastColumn="0" w:oddVBand="0" w:evenVBand="0" w:oddHBand="1" w:evenHBand="0" w:firstRowFirstColumn="0" w:firstRowLastColumn="0" w:lastRowFirstColumn="0" w:lastRowLastColumn="0"/>
            </w:pPr>
            <w:r w:rsidRPr="00301D2A">
              <w:t>Valstybės informacinių išteklių sąveikumo platforma</w:t>
            </w:r>
          </w:p>
        </w:tc>
      </w:tr>
      <w:tr w:rsidR="000A6547" w:rsidRPr="00301D2A" w14:paraId="5B860A54" w14:textId="77777777" w:rsidTr="025BF73C">
        <w:trPr>
          <w:cantSplit/>
        </w:trPr>
        <w:tc>
          <w:tcPr>
            <w:cnfStyle w:val="001000000000" w:firstRow="0" w:lastRow="0" w:firstColumn="1" w:lastColumn="0" w:oddVBand="0" w:evenVBand="0" w:oddHBand="0" w:evenHBand="0" w:firstRowFirstColumn="0" w:firstRowLastColumn="0" w:lastRowFirstColumn="0" w:lastRowLastColumn="0"/>
            <w:tcW w:w="2830" w:type="dxa"/>
          </w:tcPr>
          <w:p w14:paraId="61525328" w14:textId="77777777" w:rsidR="000A6547" w:rsidRPr="00301D2A" w:rsidRDefault="000A6547" w:rsidP="00FD3DE9">
            <w:r w:rsidRPr="00301D2A">
              <w:t>VSSA</w:t>
            </w:r>
          </w:p>
        </w:tc>
        <w:tc>
          <w:tcPr>
            <w:tcW w:w="6946" w:type="dxa"/>
          </w:tcPr>
          <w:p w14:paraId="2E4D0358" w14:textId="77777777" w:rsidR="000A6547" w:rsidRPr="00301D2A" w:rsidRDefault="000A6547" w:rsidP="000A6547">
            <w:pPr>
              <w:cnfStyle w:val="000000000000" w:firstRow="0" w:lastRow="0" w:firstColumn="0" w:lastColumn="0" w:oddVBand="0" w:evenVBand="0" w:oddHBand="0" w:evenHBand="0" w:firstRowFirstColumn="0" w:firstRowLastColumn="0" w:lastRowFirstColumn="0" w:lastRowLastColumn="0"/>
            </w:pPr>
            <w:r w:rsidRPr="00301D2A">
              <w:t>Valstybinė skaitmeninių sprendimų agentūra</w:t>
            </w:r>
          </w:p>
        </w:tc>
      </w:tr>
    </w:tbl>
    <w:p w14:paraId="08D36E09" w14:textId="77777777" w:rsidR="00FD3DE9" w:rsidRPr="00301D2A" w:rsidRDefault="00FD3DE9" w:rsidP="00FD3DE9"/>
    <w:p w14:paraId="0CF7728B" w14:textId="77777777" w:rsidR="000F2908" w:rsidRPr="00301D2A" w:rsidRDefault="000F2908" w:rsidP="00602DE4">
      <w:r w:rsidRPr="00301D2A">
        <w:br w:type="page"/>
      </w:r>
    </w:p>
    <w:p w14:paraId="1F0F165E" w14:textId="6186D71E" w:rsidR="00FD3DE9" w:rsidRPr="00301D2A" w:rsidRDefault="00FD3DE9" w:rsidP="00FD3DE9">
      <w:pPr>
        <w:pStyle w:val="Heading1"/>
      </w:pPr>
      <w:bookmarkStart w:id="1" w:name="_Toc231451999"/>
      <w:r w:rsidRPr="00301D2A">
        <w:lastRenderedPageBreak/>
        <w:t>BENDRA INFORMACIJA</w:t>
      </w:r>
      <w:bookmarkEnd w:id="1"/>
    </w:p>
    <w:p w14:paraId="47032210" w14:textId="42E313D2" w:rsidR="00CC14A6" w:rsidRPr="00301D2A" w:rsidRDefault="6DE98E49" w:rsidP="008C5474">
      <w:pPr>
        <w:jc w:val="both"/>
        <w:rPr>
          <w:noProof/>
        </w:rPr>
      </w:pPr>
      <w:r w:rsidRPr="037C7CC2">
        <w:rPr>
          <w:noProof/>
        </w:rPr>
        <w:t xml:space="preserve">Lietuva, vykdydama Europos Sąjungos (toliau – ES) ir nacionalinius aplinkos apsaugos tikslus, siekia mažinti statinių gyvavimo ciklo metu išmetamo CO₂  kiekį. Siekiant šio tikslo, </w:t>
      </w:r>
      <w:r w:rsidR="19AA730D" w:rsidRPr="037C7CC2">
        <w:rPr>
          <w:noProof/>
        </w:rPr>
        <w:t xml:space="preserve">rengiama </w:t>
      </w:r>
      <w:r w:rsidR="4335296F" w:rsidRPr="037C7CC2">
        <w:rPr>
          <w:noProof/>
        </w:rPr>
        <w:t>M</w:t>
      </w:r>
      <w:r w:rsidRPr="037C7CC2">
        <w:rPr>
          <w:noProof/>
        </w:rPr>
        <w:t>etodik</w:t>
      </w:r>
      <w:r w:rsidR="647D4706" w:rsidRPr="037C7CC2">
        <w:rPr>
          <w:noProof/>
        </w:rPr>
        <w:t>a</w:t>
      </w:r>
      <w:r w:rsidRPr="037C7CC2">
        <w:rPr>
          <w:noProof/>
        </w:rPr>
        <w:t>, leidžian</w:t>
      </w:r>
      <w:r w:rsidR="30233178" w:rsidRPr="037C7CC2">
        <w:rPr>
          <w:noProof/>
        </w:rPr>
        <w:t>ti</w:t>
      </w:r>
      <w:r w:rsidRPr="037C7CC2">
        <w:rPr>
          <w:noProof/>
        </w:rPr>
        <w:t xml:space="preserve"> efektyviai vertinti, kontroliuoti ir mažinti išmetamą CO₂ kiekį.</w:t>
      </w:r>
    </w:p>
    <w:p w14:paraId="5E3EADBB" w14:textId="77777777" w:rsidR="00CC14A6" w:rsidRPr="00301D2A" w:rsidRDefault="00CC14A6" w:rsidP="008C5474">
      <w:pPr>
        <w:jc w:val="both"/>
      </w:pPr>
      <w:r w:rsidRPr="00301D2A">
        <w:t>ES yra išsikėlusi tikslus iki 2050 m. sukurti anglies dioksido neišskiriančią, ekologiškai tvarią ir žiedinę ekonomiką įtraukiant griežtesnes perdirbimo, pakartotinio naudojimo taisykles, privalomus medžiagų naudojimo tikslus iki 2030 m., siekiant skatinti atliekų prevenciją ir pakartotinį panaudojimą. ES reikės technologijų, sudarančių galimybes surinkti CO</w:t>
      </w:r>
      <w:r w:rsidRPr="00301D2A">
        <w:rPr>
          <w:vertAlign w:val="subscript"/>
        </w:rPr>
        <w:t>2</w:t>
      </w:r>
      <w:r w:rsidRPr="00301D2A">
        <w:t xml:space="preserve"> arba absorbuoti jį tiesiai iš atmosferos, neišvengiamai susidarančias atliekas panaudoti energijos gamybai. Šios technologijos labiausiai bus orientuotos į sektorius, kuriuose išskiriamas CO</w:t>
      </w:r>
      <w:r w:rsidRPr="00301D2A">
        <w:rPr>
          <w:vertAlign w:val="subscript"/>
        </w:rPr>
        <w:t>2</w:t>
      </w:r>
      <w:r w:rsidRPr="00301D2A">
        <w:t xml:space="preserve"> ir susidaro ypač didelis atliekų kiekis  ir kuriuose  sunku jį sumažinti. Todėl Europos Komisija priėmė komunikatą dėl pramoninio CO</w:t>
      </w:r>
      <w:r w:rsidRPr="00301D2A">
        <w:rPr>
          <w:vertAlign w:val="subscript"/>
        </w:rPr>
        <w:t>2</w:t>
      </w:r>
      <w:r w:rsidRPr="00301D2A">
        <w:t xml:space="preserve"> valdymo, kuriame pateikiama išsami informacija, kaip šios technologijos galėtų padėti iki 2040 m. 90 proc. sumažinti CO</w:t>
      </w:r>
      <w:r w:rsidRPr="00301D2A">
        <w:rPr>
          <w:vertAlign w:val="subscript"/>
        </w:rPr>
        <w:t>2</w:t>
      </w:r>
      <w:r w:rsidRPr="00301D2A">
        <w:t xml:space="preserve"> kiekį ir iki 2050 m. pasiekti poveikio klimatui neutralumo,  neišvengiamai susidariusias ir neperdirbamas atliekas panaudoti energijai gauti. </w:t>
      </w:r>
    </w:p>
    <w:p w14:paraId="259BCAAF" w14:textId="77777777" w:rsidR="00CC14A6" w:rsidRPr="00301D2A" w:rsidRDefault="00CC14A6" w:rsidP="008C5474">
      <w:pPr>
        <w:jc w:val="both"/>
      </w:pPr>
      <w:r w:rsidRPr="00301D2A">
        <w:t>Statybos sektorius išskirtas kaip lyderiaujantis pasaulyje pagal išskiriamą CO</w:t>
      </w:r>
      <w:r w:rsidRPr="00301D2A">
        <w:rPr>
          <w:vertAlign w:val="subscript"/>
        </w:rPr>
        <w:t>2</w:t>
      </w:r>
      <w:r w:rsidRPr="00301D2A">
        <w:t xml:space="preserve"> ir susidarančių atliekų kiekį, todėl siekiant įgyventi ES reikalavimus, kiekviena šalis narė turi imtis priemonių nacionaliniu lygiu, kad būtų sudarytos sąlygos diegti technologijas ir sukurti reikiamą infrastruktūrą, kad ateinančiais dešimtmečiais Europoje būtų sukurta bendroji CO</w:t>
      </w:r>
      <w:r w:rsidRPr="00301D2A">
        <w:rPr>
          <w:vertAlign w:val="subscript"/>
        </w:rPr>
        <w:t>2</w:t>
      </w:r>
      <w:r w:rsidRPr="00301D2A">
        <w:t xml:space="preserve"> ir atliekų daugkartinio panaudojimo rinka. </w:t>
      </w:r>
    </w:p>
    <w:p w14:paraId="64BB56B1" w14:textId="40CF55FD" w:rsidR="00CC14A6" w:rsidRPr="00301D2A" w:rsidRDefault="00CC14A6" w:rsidP="008C5474">
      <w:pPr>
        <w:jc w:val="both"/>
      </w:pPr>
      <w:r w:rsidRPr="5021280A">
        <w:rPr>
          <w:rFonts w:eastAsia="Times New Roman"/>
        </w:rPr>
        <w:t xml:space="preserve">Tarybos direktyva (ES) 2024/1275 dėl pastatų energinio naudingumo apibrėžia, kad nuo 2028 m. naujiems pastatams, kurių plotas viršija 1000 m², energinio naudingumo sertifikatuose privaloma nurodyti viso gyvavimo ciklo anglies pėdsaką, nuo </w:t>
      </w:r>
      <w:r>
        <w:t>2030 m. visiems naujiems pastatams, neatsižvelgiant į jų dydį ar paskirtį, privaloma apskaičiuoti viso gyvavimo ciklo anglies pėdsaką.</w:t>
      </w:r>
    </w:p>
    <w:p w14:paraId="01F9AA35" w14:textId="6F372016" w:rsidR="00CC14A6" w:rsidRPr="00301D2A" w:rsidRDefault="00CC14A6" w:rsidP="008C5474">
      <w:pPr>
        <w:jc w:val="both"/>
      </w:pPr>
      <w:r w:rsidRPr="00301D2A">
        <w:t xml:space="preserve">Lietuvoje nėra vieningos informacinės sistemos, kurioje būtų centralizuotai kaupiama informacija apie statybos produktų </w:t>
      </w:r>
      <w:r w:rsidR="00B65F5B" w:rsidRPr="00301D2A">
        <w:t>VAP</w:t>
      </w:r>
      <w:r w:rsidRPr="00301D2A">
        <w:t>, skirtingų SGC rodiklių poveikį aplinkai, nėra informatyvaus ir patogaus skaitmeninio įrankio, kuris padėtų modeliuoti SGC rodiklius, vertinti statinių poveikį aplinkai ir klimato kaitai. Pagrindinės problemos:</w:t>
      </w:r>
    </w:p>
    <w:p w14:paraId="620367ED" w14:textId="77777777" w:rsidR="00CC14A6" w:rsidRPr="00301D2A" w:rsidRDefault="00CC14A6" w:rsidP="00341902">
      <w:pPr>
        <w:pStyle w:val="ListParagraph"/>
        <w:numPr>
          <w:ilvl w:val="0"/>
          <w:numId w:val="32"/>
        </w:numPr>
        <w:jc w:val="both"/>
      </w:pPr>
      <w:r w:rsidRPr="00301D2A">
        <w:t>nepakanka priemonių, kurios skatintų pastatų statytojus naudoti tvarias, mažiau atliekų sudarančias medžiagas;</w:t>
      </w:r>
    </w:p>
    <w:p w14:paraId="37B6E38A" w14:textId="77777777" w:rsidR="00CC14A6" w:rsidRPr="00301D2A" w:rsidRDefault="00CC14A6" w:rsidP="00341902">
      <w:pPr>
        <w:pStyle w:val="ListParagraph"/>
        <w:numPr>
          <w:ilvl w:val="0"/>
          <w:numId w:val="32"/>
        </w:numPr>
        <w:jc w:val="both"/>
      </w:pPr>
      <w:r w:rsidRPr="00301D2A">
        <w:t>nepakanka duomenų, kuriais remiantis būtų modeliuojami rodikliai, nurodantys, statinių poveikį aplinkai ir klimato kaitai per visą jų gyvavimo ciklą;</w:t>
      </w:r>
    </w:p>
    <w:p w14:paraId="7E43F9F3" w14:textId="77777777" w:rsidR="00CC14A6" w:rsidRPr="00301D2A" w:rsidRDefault="00CC14A6" w:rsidP="00341902">
      <w:pPr>
        <w:pStyle w:val="ListParagraph"/>
        <w:numPr>
          <w:ilvl w:val="0"/>
          <w:numId w:val="32"/>
        </w:numPr>
        <w:jc w:val="both"/>
      </w:pPr>
      <w:r w:rsidRPr="00301D2A">
        <w:t>vartotojams ir verslui trūksta sąmoningumo, žinių ir paskatų skatinti atliekų prevenciją, statybos produktus naudoti pakartotinai ar naudoti iš perdirbtų atliekų gautus statybos produktus paslaugų projektavimo, gamybos ir vartojimo etapuose.</w:t>
      </w:r>
    </w:p>
    <w:p w14:paraId="10D8D0CC" w14:textId="605C1675" w:rsidR="00CC14A6" w:rsidRPr="00301D2A" w:rsidRDefault="00AE48F1" w:rsidP="008C5474">
      <w:pPr>
        <w:jc w:val="both"/>
      </w:pPr>
      <w:r>
        <w:t>SSVA</w:t>
      </w:r>
      <w:r w:rsidR="00CC14A6">
        <w:t xml:space="preserve"> įgyvendina projektą „Statinių gyvavimo ciklo (SGC) modeliavimo sistemos sukūrimas“</w:t>
      </w:r>
      <w:r w:rsidR="4BC1930F">
        <w:t xml:space="preserve"> (toliau – </w:t>
      </w:r>
      <w:r w:rsidR="00893D67">
        <w:t xml:space="preserve">SGC </w:t>
      </w:r>
      <w:r w:rsidR="05C74BB0">
        <w:t>p</w:t>
      </w:r>
      <w:r w:rsidR="4BC1930F">
        <w:t>rojektas)</w:t>
      </w:r>
      <w:r w:rsidR="00CC14A6">
        <w:t xml:space="preserve">. </w:t>
      </w:r>
      <w:r w:rsidR="00624C30">
        <w:t>SGC p</w:t>
      </w:r>
      <w:r w:rsidR="00CC14A6">
        <w:t xml:space="preserve">rojektas įgyvendinamas vykdant 2022–2030 metų plėtros programos valdytojos Lietuvos Respublikos aplinkos ministerijos Aplinkos apsaugos ir klimato kaitos valdymo plėtros programos pažangos priemonę Nr. 02-001-06-03 „Skatinti atliekų prevenciją“. </w:t>
      </w:r>
    </w:p>
    <w:p w14:paraId="62F8A0BF" w14:textId="35565457" w:rsidR="00CC14A6" w:rsidRPr="00301D2A" w:rsidRDefault="00CC14A6" w:rsidP="008C5474">
      <w:pPr>
        <w:jc w:val="both"/>
        <w:rPr>
          <w:b/>
          <w:bCs/>
        </w:rPr>
      </w:pPr>
      <w:r w:rsidRPr="00301D2A">
        <w:rPr>
          <w:b/>
          <w:bCs/>
        </w:rPr>
        <w:t xml:space="preserve">Planuojama, kad įgyvendinus </w:t>
      </w:r>
      <w:r w:rsidR="00624C30">
        <w:rPr>
          <w:b/>
          <w:bCs/>
        </w:rPr>
        <w:t>SGC p</w:t>
      </w:r>
      <w:r w:rsidRPr="00301D2A">
        <w:rPr>
          <w:b/>
          <w:bCs/>
        </w:rPr>
        <w:t>rojektą:</w:t>
      </w:r>
    </w:p>
    <w:p w14:paraId="773BB326" w14:textId="77777777" w:rsidR="00CC14A6" w:rsidRPr="00301D2A" w:rsidRDefault="00CC14A6" w:rsidP="00341902">
      <w:pPr>
        <w:pStyle w:val="ListParagraph"/>
        <w:numPr>
          <w:ilvl w:val="0"/>
          <w:numId w:val="31"/>
        </w:numPr>
        <w:jc w:val="both"/>
      </w:pPr>
      <w:r w:rsidRPr="00301D2A">
        <w:t>bus sukurti įrankiai, leisiantys centralizuotai kaupti duomenis apie statinio statybai naudojamų statybos produktų, medžiagų ir gaminių poveikį aplinkai viso gyvavimo ciklo metu;</w:t>
      </w:r>
    </w:p>
    <w:p w14:paraId="4854AAFF" w14:textId="02815C77" w:rsidR="00CC14A6" w:rsidRPr="00301D2A" w:rsidRDefault="00CC14A6" w:rsidP="00341902">
      <w:pPr>
        <w:pStyle w:val="ListParagraph"/>
        <w:numPr>
          <w:ilvl w:val="0"/>
          <w:numId w:val="31"/>
        </w:numPr>
        <w:jc w:val="both"/>
      </w:pPr>
      <w:r w:rsidRPr="00301D2A">
        <w:t>bus sukurti įrankiai, leisiantys pagal NSIK struktūrizuotai saugoti informaciją apie statinio statybos metu naudojamus statybos produktus;</w:t>
      </w:r>
    </w:p>
    <w:p w14:paraId="7330CB94" w14:textId="77777777" w:rsidR="00CC14A6" w:rsidRPr="00301D2A" w:rsidRDefault="00CC14A6" w:rsidP="00341902">
      <w:pPr>
        <w:pStyle w:val="ListParagraph"/>
        <w:numPr>
          <w:ilvl w:val="0"/>
          <w:numId w:val="31"/>
        </w:numPr>
        <w:jc w:val="both"/>
      </w:pPr>
      <w:r w:rsidRPr="00301D2A">
        <w:lastRenderedPageBreak/>
        <w:t>bus centralizuotai kaupiami faktiniai duomenys apie energijos suvartojimą pastato naudojimo ir priežiūros etape, kuriais remiantis bus galimybė modeliuoti rodiklius, leisiančius palyginti statinio projektavimo metu numatytus ir faktinius rodiklius, įvertinti nuokrypius;</w:t>
      </w:r>
    </w:p>
    <w:p w14:paraId="31FEEFE4" w14:textId="6D22977C" w:rsidR="00CC14A6" w:rsidRPr="00301D2A" w:rsidRDefault="00CC14A6" w:rsidP="00341902">
      <w:pPr>
        <w:pStyle w:val="ListParagraph"/>
        <w:numPr>
          <w:ilvl w:val="0"/>
          <w:numId w:val="31"/>
        </w:numPr>
        <w:jc w:val="both"/>
      </w:pPr>
      <w:r>
        <w:t>bus centralizuotai kaupiami iš Vieningos gaminių, pakuočių ir atliekų apskaitos informacinės sistemos gaunami duomenys apie statybos ir griovimo metu susidariusias atliekas, renkami ir sisteminami duomenys apie statyboje naudojamas medžiagas, gautas iš perdirbtų atliekų, ir pakartotinai naudojamas medžiagas, jų panaudojimo galimybes;</w:t>
      </w:r>
    </w:p>
    <w:p w14:paraId="1C45D2E0" w14:textId="77777777" w:rsidR="00CC14A6" w:rsidRPr="00301D2A" w:rsidRDefault="00CC14A6" w:rsidP="00341902">
      <w:pPr>
        <w:pStyle w:val="ListParagraph"/>
        <w:numPr>
          <w:ilvl w:val="0"/>
          <w:numId w:val="31"/>
        </w:numPr>
        <w:jc w:val="both"/>
      </w:pPr>
      <w:r w:rsidRPr="00301D2A">
        <w:t>bus sukurtos metodinės priemonės, leidžiančios pagal surinktus duomenis atlikti statinio gyvavimo ciklo analizę, įvertinti statinių poveikį aplinkai ir klimato kaitai;</w:t>
      </w:r>
    </w:p>
    <w:p w14:paraId="3DB79512" w14:textId="77777777" w:rsidR="00CC14A6" w:rsidRPr="00301D2A" w:rsidRDefault="00CC14A6" w:rsidP="00341902">
      <w:pPr>
        <w:pStyle w:val="ListParagraph"/>
        <w:numPr>
          <w:ilvl w:val="0"/>
          <w:numId w:val="31"/>
        </w:numPr>
        <w:jc w:val="both"/>
      </w:pPr>
      <w:r w:rsidRPr="00301D2A">
        <w:t>bus efektyviau stebima ir vertinama pastatų suvartojama energija, išskiriamas CO</w:t>
      </w:r>
      <w:r w:rsidRPr="00301D2A">
        <w:rPr>
          <w:vertAlign w:val="subscript"/>
        </w:rPr>
        <w:t>2</w:t>
      </w:r>
      <w:r w:rsidRPr="00301D2A">
        <w:t xml:space="preserve"> ekvivalento emisijų kiekis, darantis poveikį aplinkai ir klimato kaitai.</w:t>
      </w:r>
    </w:p>
    <w:p w14:paraId="46DEA822" w14:textId="44519835" w:rsidR="00CC14A6" w:rsidRPr="00301D2A" w:rsidRDefault="00CC14A6" w:rsidP="008C5474">
      <w:pPr>
        <w:jc w:val="both"/>
      </w:pPr>
      <w:r w:rsidRPr="00301D2A">
        <w:t xml:space="preserve">Modeliuojami SGC rodikliai leis įvertinti, modeliuoti, prognozuoti ir stebėti naujų statinių poveikį aplinkai. </w:t>
      </w:r>
      <w:r w:rsidR="00EE504A">
        <w:t xml:space="preserve">SGC </w:t>
      </w:r>
      <w:r w:rsidR="00EE504A">
        <w:rPr>
          <w:b/>
          <w:bCs/>
        </w:rPr>
        <w:t>p</w:t>
      </w:r>
      <w:r w:rsidRPr="00301D2A">
        <w:rPr>
          <w:b/>
          <w:bCs/>
        </w:rPr>
        <w:t>rojekto</w:t>
      </w:r>
      <w:r w:rsidRPr="00301D2A">
        <w:t xml:space="preserve"> </w:t>
      </w:r>
      <w:r w:rsidRPr="00301D2A">
        <w:rPr>
          <w:b/>
          <w:bCs/>
        </w:rPr>
        <w:t xml:space="preserve">tikslas </w:t>
      </w:r>
      <w:r w:rsidRPr="00301D2A">
        <w:t>– užtikrinti efektyvią statinių stebėseną ir, taikant metodines priemones, įvertinti statinio poveikį aplinkai ir klimato kaitai viso statinio gyvavimo ciklo metu.</w:t>
      </w:r>
    </w:p>
    <w:p w14:paraId="66E4FCF6" w14:textId="631A6250" w:rsidR="00CC14A6" w:rsidRPr="00301D2A" w:rsidRDefault="00EE504A" w:rsidP="008C5474">
      <w:pPr>
        <w:jc w:val="both"/>
      </w:pPr>
      <w:r>
        <w:t>SGC p</w:t>
      </w:r>
      <w:r w:rsidR="00CC14A6">
        <w:t>rojekto metu siekiama įvykdyti</w:t>
      </w:r>
      <w:r w:rsidR="00CC14A6" w:rsidRPr="5021280A">
        <w:rPr>
          <w:b/>
          <w:bCs/>
        </w:rPr>
        <w:t xml:space="preserve"> uždavinį</w:t>
      </w:r>
      <w:r w:rsidR="00CC14A6">
        <w:t xml:space="preserve"> – sukurti ir įdiegti statinio gyvavimo ciklo informacinę sistemą (toliau – SGC IS)</w:t>
      </w:r>
      <w:bookmarkStart w:id="2" w:name="_Hlk196780208"/>
      <w:r w:rsidR="00CC14A6">
        <w:t>, statinių poveikio aplinkai rodiklių modeliavimo ir rizikos veiksnių nustatymo metodiką</w:t>
      </w:r>
      <w:bookmarkEnd w:id="2"/>
      <w:r w:rsidR="00CC14A6">
        <w:t>. SGC IS bus centralizuotai renkami duomenys, kuriais remiantis metodinėmis priemonėmis būtų modeliuojami rodikliai, leidžiantys efektyviai įvertinti statinio poveikį aplinkai ir klimato kaitai viso statinio gyvavimo ciklo metu.</w:t>
      </w:r>
    </w:p>
    <w:p w14:paraId="372A7ADB" w14:textId="27BF9A08" w:rsidR="00FD3DE9" w:rsidRPr="00301D2A" w:rsidRDefault="00FD3DE9" w:rsidP="00FD3DE9">
      <w:pPr>
        <w:pStyle w:val="Heading1"/>
      </w:pPr>
      <w:bookmarkStart w:id="3" w:name="_Toc231452000"/>
      <w:r w:rsidRPr="00301D2A">
        <w:t>ESAMA SITUACIJA</w:t>
      </w:r>
      <w:bookmarkEnd w:id="3"/>
    </w:p>
    <w:p w14:paraId="097A1540" w14:textId="7E01F3EA" w:rsidR="00FD3DE9" w:rsidRPr="00386AF1" w:rsidRDefault="00FD3DE9" w:rsidP="00FD3DE9">
      <w:pPr>
        <w:pStyle w:val="Heading2"/>
      </w:pPr>
      <w:bookmarkStart w:id="4" w:name="_Ref222383045"/>
      <w:bookmarkStart w:id="5" w:name="_Ref222383050"/>
      <w:bookmarkStart w:id="6" w:name="_Toc231452001"/>
      <w:r w:rsidRPr="00386AF1">
        <w:t xml:space="preserve">PDB IS </w:t>
      </w:r>
      <w:r w:rsidR="0026499A" w:rsidRPr="00386AF1">
        <w:t>organizacinė struktūra ir reglamentavimas</w:t>
      </w:r>
      <w:bookmarkEnd w:id="4"/>
      <w:bookmarkEnd w:id="5"/>
      <w:bookmarkEnd w:id="6"/>
    </w:p>
    <w:p w14:paraId="108ABD80" w14:textId="43250146" w:rsidR="00FD3DE9" w:rsidRDefault="00A97105" w:rsidP="00CA5235">
      <w:pPr>
        <w:pStyle w:val="Punktas1"/>
      </w:pPr>
      <w:r>
        <w:t>PDB IS valdytojas yra Aplinkos apsaugos ministerija prie LRV.</w:t>
      </w:r>
    </w:p>
    <w:p w14:paraId="34DE8EDD" w14:textId="54D7B2A8" w:rsidR="00A97105" w:rsidRDefault="00A97105" w:rsidP="00CA5235">
      <w:pPr>
        <w:pStyle w:val="Punktas1"/>
      </w:pPr>
      <w:r>
        <w:t>PDB IS tvarkytojas yra VšĮ Statybos sektoriaus vystymo agentūra.</w:t>
      </w:r>
    </w:p>
    <w:p w14:paraId="4989EB72" w14:textId="52B78AE9" w:rsidR="00A97105" w:rsidRDefault="001E7C89" w:rsidP="00CA5235">
      <w:pPr>
        <w:pStyle w:val="Punktas1"/>
      </w:pPr>
      <w:r>
        <w:t>PDB IS veiklą reglamentuoja</w:t>
      </w:r>
      <w:r w:rsidR="002938C3">
        <w:t xml:space="preserve"> (neapsiribojant)</w:t>
      </w:r>
      <w:r>
        <w:t>:</w:t>
      </w:r>
    </w:p>
    <w:p w14:paraId="14F5C667" w14:textId="540C4975" w:rsidR="00A96213" w:rsidRDefault="00A96213" w:rsidP="002938C3">
      <w:pPr>
        <w:pStyle w:val="Punktas2"/>
      </w:pPr>
      <w:r>
        <w:t>Lietuvos Respublikos statybos įstatymas;</w:t>
      </w:r>
    </w:p>
    <w:p w14:paraId="7E383611" w14:textId="13328A71" w:rsidR="002938C3" w:rsidRDefault="002938C3" w:rsidP="002938C3">
      <w:pPr>
        <w:pStyle w:val="Punktas2"/>
      </w:pPr>
      <w:r w:rsidRPr="002938C3">
        <w:t>Lietuvos Respublikos Valstybės informacinių išteklių valdymo įstatymas;</w:t>
      </w:r>
    </w:p>
    <w:p w14:paraId="49E8ACC8" w14:textId="4A8E4847" w:rsidR="000D630A" w:rsidRDefault="000D630A" w:rsidP="000D630A">
      <w:pPr>
        <w:pStyle w:val="Punktas2"/>
      </w:pPr>
      <w:r>
        <w:t>Lietuvos Respublikos vyriausybės 2013 m. vasario 27 d. nutarimas Nr. 180 „Dėl valstybės informacinių sistemų steigimo, kūrimo, modernizavimo ir likvidavimo tvarkos aprašo patvirtinimo“;</w:t>
      </w:r>
    </w:p>
    <w:p w14:paraId="00593434" w14:textId="1A92FA3C" w:rsidR="00A96213" w:rsidRDefault="00240BD8" w:rsidP="00FF1074">
      <w:pPr>
        <w:pStyle w:val="Punktas2"/>
      </w:pPr>
      <w:r>
        <w:t xml:space="preserve">Lietuvos Respublikos aplinkos ministro 2025 m. birželio 5 d. įsakymas </w:t>
      </w:r>
      <w:r w:rsidR="007835A1">
        <w:t>N</w:t>
      </w:r>
      <w:r>
        <w:t xml:space="preserve">r. </w:t>
      </w:r>
      <w:r w:rsidR="007835A1">
        <w:t>D</w:t>
      </w:r>
      <w:r>
        <w:t>1-74  „</w:t>
      </w:r>
      <w:r w:rsidR="007835A1">
        <w:t>D</w:t>
      </w:r>
      <w:r>
        <w:t xml:space="preserve">ėl </w:t>
      </w:r>
      <w:r w:rsidR="00386AF1">
        <w:t>P</w:t>
      </w:r>
      <w:r>
        <w:t xml:space="preserve">astatų duomenų banko informacinės sistemos steigimo ir jos nuostatų patvirtinimo“ </w:t>
      </w:r>
      <w:r w:rsidR="00FF1074">
        <w:t xml:space="preserve">(toliau - </w:t>
      </w:r>
      <w:r w:rsidR="00A96213">
        <w:t>PDB IS nuostatai</w:t>
      </w:r>
      <w:r w:rsidR="00FF1074">
        <w:t>)</w:t>
      </w:r>
      <w:r w:rsidR="00A96213">
        <w:t>;</w:t>
      </w:r>
    </w:p>
    <w:p w14:paraId="332F1D24" w14:textId="2D8DA0C0" w:rsidR="007461A6" w:rsidRDefault="00496239" w:rsidP="00FF1074">
      <w:pPr>
        <w:pStyle w:val="Punktas2"/>
      </w:pPr>
      <w:r>
        <w:t xml:space="preserve">Lietuvos Respublikos aplinkos ministro </w:t>
      </w:r>
      <w:r w:rsidR="00E563A5" w:rsidRPr="00E563A5">
        <w:t xml:space="preserve">2016 m. gruodžio 30 d. </w:t>
      </w:r>
      <w:r w:rsidR="00E563A5">
        <w:t xml:space="preserve">įsakymas Nr. </w:t>
      </w:r>
      <w:r w:rsidR="0007752B" w:rsidRPr="0007752B">
        <w:t xml:space="preserve">D1-971 </w:t>
      </w:r>
      <w:r w:rsidR="00E563A5">
        <w:t>„</w:t>
      </w:r>
      <w:r w:rsidRPr="00496239">
        <w:t>Dėl statybos techninio reglamento STR 1.07.03:2017 „Statinių techninės ir naudojimo priežiūros tvarka. Naujų Nekilnojamojo turto kadastro objektų (inžinerinių statinių) formavimo tvarka“ patvirtinimo</w:t>
      </w:r>
      <w:r w:rsidR="00E563A5">
        <w:t>“;</w:t>
      </w:r>
    </w:p>
    <w:p w14:paraId="3ECBEA7C" w14:textId="3EF33484" w:rsidR="000D630A" w:rsidRDefault="000D630A" w:rsidP="000D630A">
      <w:pPr>
        <w:pStyle w:val="Punktas2"/>
      </w:pPr>
      <w:r>
        <w:t>Kiti teisės aktai, reglamentuojantys valstybės informacinių sistemų veikimą, duomenų saugą,</w:t>
      </w:r>
      <w:r w:rsidR="00A96213">
        <w:t xml:space="preserve"> </w:t>
      </w:r>
      <w:r>
        <w:t>funkcijas.</w:t>
      </w:r>
    </w:p>
    <w:p w14:paraId="19E72580" w14:textId="77777777" w:rsidR="00E002B6" w:rsidRPr="00301D2A" w:rsidRDefault="00E002B6" w:rsidP="00E002B6">
      <w:pPr>
        <w:pStyle w:val="Punktas2"/>
        <w:numPr>
          <w:ilvl w:val="0"/>
          <w:numId w:val="0"/>
        </w:numPr>
        <w:ind w:left="510"/>
      </w:pPr>
    </w:p>
    <w:p w14:paraId="1FC3DD90" w14:textId="744DBA22" w:rsidR="00FD3DE9" w:rsidRPr="00301D2A" w:rsidRDefault="00FD3DE9" w:rsidP="00FD3DE9">
      <w:pPr>
        <w:pStyle w:val="Heading2"/>
      </w:pPr>
      <w:bookmarkStart w:id="7" w:name="_Toc231452002"/>
      <w:r w:rsidRPr="00301D2A">
        <w:t xml:space="preserve">PDB IS </w:t>
      </w:r>
      <w:r w:rsidR="0026499A" w:rsidRPr="00301D2A">
        <w:t>esama funkcinė architektūra</w:t>
      </w:r>
      <w:bookmarkEnd w:id="7"/>
    </w:p>
    <w:p w14:paraId="4D183769" w14:textId="37123C9A" w:rsidR="003A607F" w:rsidRPr="00301D2A" w:rsidRDefault="0033331C" w:rsidP="00863937">
      <w:pPr>
        <w:pStyle w:val="Punktas1"/>
      </w:pPr>
      <w:r>
        <w:t>PDB</w:t>
      </w:r>
      <w:r w:rsidR="008E406F">
        <w:t xml:space="preserve"> </w:t>
      </w:r>
      <w:r>
        <w:t xml:space="preserve">IS </w:t>
      </w:r>
      <w:r w:rsidR="00316C0F">
        <w:t xml:space="preserve">sukurta  </w:t>
      </w:r>
      <w:r w:rsidR="003A607F">
        <w:t>kaip TPS vartų dalis pakartotinai panaudojant kiek įmanoma daugiau funkcionalumų iš TPS vartų ir TIIIS</w:t>
      </w:r>
      <w:r>
        <w:t>.</w:t>
      </w:r>
    </w:p>
    <w:p w14:paraId="5DCCAC59" w14:textId="3ECC10E9" w:rsidR="003A607F" w:rsidRPr="00301D2A" w:rsidRDefault="0039569D" w:rsidP="00863937">
      <w:pPr>
        <w:pStyle w:val="Punktas1"/>
      </w:pPr>
      <w:r w:rsidRPr="00301D2A">
        <w:t>PDB IS sudaro dvi posistemės</w:t>
      </w:r>
      <w:r w:rsidR="003A607F" w:rsidRPr="00301D2A">
        <w:t>:</w:t>
      </w:r>
    </w:p>
    <w:p w14:paraId="706DABB7" w14:textId="62993B0F" w:rsidR="003A607F" w:rsidRPr="00301D2A" w:rsidRDefault="003A607F" w:rsidP="00863937">
      <w:pPr>
        <w:pStyle w:val="Punktas2"/>
      </w:pPr>
      <w:r w:rsidRPr="00301D2A">
        <w:t>Pastatų priežiūros posistemė;</w:t>
      </w:r>
    </w:p>
    <w:p w14:paraId="3A618670" w14:textId="77777777" w:rsidR="003A607F" w:rsidRPr="00301D2A" w:rsidRDefault="003A607F" w:rsidP="00863937">
      <w:pPr>
        <w:pStyle w:val="Punktas2"/>
      </w:pPr>
      <w:r w:rsidRPr="00301D2A">
        <w:t xml:space="preserve">Pastatų rizikingumo vertinimo posistemė. </w:t>
      </w:r>
    </w:p>
    <w:p w14:paraId="71DC2DF0" w14:textId="795C4829" w:rsidR="003A607F" w:rsidRPr="00301D2A" w:rsidRDefault="003A607F" w:rsidP="00863937">
      <w:pPr>
        <w:pStyle w:val="Punktas1"/>
      </w:pPr>
      <w:r w:rsidRPr="00301D2A">
        <w:t xml:space="preserve">Šios posistemės </w:t>
      </w:r>
      <w:r w:rsidR="0039569D" w:rsidRPr="00301D2A">
        <w:t>sukurtos</w:t>
      </w:r>
      <w:r w:rsidRPr="00301D2A">
        <w:t xml:space="preserve"> technologiškai nepriklausomai nuo TPS vartų, tačiau </w:t>
      </w:r>
      <w:r w:rsidR="00866A9B" w:rsidRPr="00301D2A">
        <w:t xml:space="preserve">sąveikauja </w:t>
      </w:r>
      <w:r w:rsidRPr="00301D2A">
        <w:t xml:space="preserve">su TPS vartais tokiu lygiu, kuris leistų naudotis TPS vartuose jau egzistuojančiais funkcionalumais. Atskirame PDBIS </w:t>
      </w:r>
      <w:r w:rsidRPr="00301D2A">
        <w:lastRenderedPageBreak/>
        <w:t xml:space="preserve">duomenų rinkinyje </w:t>
      </w:r>
      <w:r w:rsidR="00B346F4" w:rsidRPr="00301D2A">
        <w:t>kaupiami</w:t>
      </w:r>
      <w:r w:rsidRPr="00301D2A">
        <w:t xml:space="preserve"> duomen</w:t>
      </w:r>
      <w:r w:rsidR="00B346F4" w:rsidRPr="00301D2A">
        <w:t>y</w:t>
      </w:r>
      <w:r w:rsidRPr="00301D2A">
        <w:t xml:space="preserve">s apie pastatus iš skirtingų šaltinių. Duomenų mainams tarp egzistuojančių informacinių sistemų ir registrų ar duomenų teikėjų </w:t>
      </w:r>
      <w:r w:rsidR="00E43A6C" w:rsidRPr="00301D2A">
        <w:t>yra sukurtos</w:t>
      </w:r>
      <w:r w:rsidRPr="00301D2A">
        <w:t xml:space="preserve"> duomenų integraci</w:t>
      </w:r>
      <w:r w:rsidR="00E43A6C" w:rsidRPr="00301D2A">
        <w:t>jos</w:t>
      </w:r>
      <w:r w:rsidRPr="00301D2A">
        <w:t xml:space="preserve"> sąsaj</w:t>
      </w:r>
      <w:r w:rsidR="00E43A6C" w:rsidRPr="00301D2A">
        <w:t>o</w:t>
      </w:r>
      <w:r w:rsidRPr="00301D2A">
        <w:t>s.</w:t>
      </w:r>
    </w:p>
    <w:p w14:paraId="44058673" w14:textId="77777777" w:rsidR="003A607F" w:rsidRPr="00301D2A" w:rsidRDefault="003A607F" w:rsidP="00863937">
      <w:pPr>
        <w:pStyle w:val="Punktas1"/>
      </w:pPr>
      <w:r w:rsidRPr="00301D2A">
        <w:t xml:space="preserve">Žemiau pateikiama principinė technologinio sprendimo schema: </w:t>
      </w:r>
    </w:p>
    <w:p w14:paraId="4FDFD7CB" w14:textId="77777777" w:rsidR="00B4402E" w:rsidRPr="00301D2A" w:rsidRDefault="00ED1399" w:rsidP="009C47C2">
      <w:pPr>
        <w:keepNext/>
      </w:pPr>
      <w:r w:rsidRPr="00301D2A">
        <w:rPr>
          <w:noProof/>
        </w:rPr>
        <w:drawing>
          <wp:inline distT="0" distB="0" distL="0" distR="0" wp14:anchorId="6B346C19" wp14:editId="3B454FBE">
            <wp:extent cx="5928360" cy="4747260"/>
            <wp:effectExtent l="0" t="0" r="0" b="0"/>
            <wp:docPr id="5352881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28360" cy="4747260"/>
                    </a:xfrm>
                    <a:prstGeom prst="rect">
                      <a:avLst/>
                    </a:prstGeom>
                    <a:noFill/>
                    <a:ln>
                      <a:noFill/>
                    </a:ln>
                  </pic:spPr>
                </pic:pic>
              </a:graphicData>
            </a:graphic>
          </wp:inline>
        </w:drawing>
      </w:r>
    </w:p>
    <w:p w14:paraId="78E8F058" w14:textId="5A280B6A" w:rsidR="003A607F" w:rsidRPr="00301D2A" w:rsidRDefault="00B4402E" w:rsidP="009C47C2">
      <w:pPr>
        <w:pStyle w:val="Caption"/>
      </w:pPr>
      <w:r w:rsidRPr="00301D2A">
        <w:t xml:space="preserve">pav. </w:t>
      </w:r>
      <w:r w:rsidRPr="00301D2A">
        <w:fldChar w:fldCharType="begin"/>
      </w:r>
      <w:r w:rsidRPr="00301D2A">
        <w:instrText xml:space="preserve"> SEQ pav. \* ARABIC </w:instrText>
      </w:r>
      <w:r w:rsidRPr="00301D2A">
        <w:fldChar w:fldCharType="separate"/>
      </w:r>
      <w:r w:rsidR="00DB2984" w:rsidRPr="00301D2A">
        <w:rPr>
          <w:noProof/>
        </w:rPr>
        <w:t>1</w:t>
      </w:r>
      <w:r w:rsidRPr="00301D2A">
        <w:fldChar w:fldCharType="end"/>
      </w:r>
    </w:p>
    <w:p w14:paraId="7284ED4C" w14:textId="15D9A37D" w:rsidR="00FD3DE9" w:rsidRPr="00301D2A" w:rsidRDefault="00FD3DE9" w:rsidP="00202938"/>
    <w:p w14:paraId="6EC10F62" w14:textId="33C853D6" w:rsidR="00FD3DE9" w:rsidRPr="00301D2A" w:rsidRDefault="00FD3DE9" w:rsidP="00FD3DE9">
      <w:pPr>
        <w:pStyle w:val="Heading1"/>
      </w:pPr>
      <w:bookmarkStart w:id="8" w:name="_Ref222382978"/>
      <w:bookmarkStart w:id="9" w:name="_Ref222382990"/>
      <w:bookmarkStart w:id="10" w:name="_Toc231452003"/>
      <w:r w:rsidRPr="00301D2A">
        <w:t>SUSIJUSIŲ DOKUMENTŲ SĄRAŠAS</w:t>
      </w:r>
      <w:bookmarkEnd w:id="8"/>
      <w:bookmarkEnd w:id="9"/>
      <w:bookmarkEnd w:id="10"/>
    </w:p>
    <w:p w14:paraId="5492AB8C" w14:textId="71B9A77E" w:rsidR="00DE7D92" w:rsidRPr="00301D2A" w:rsidRDefault="00175F13" w:rsidP="00DE7D92">
      <w:pPr>
        <w:pStyle w:val="Punktas1"/>
      </w:pPr>
      <w:bookmarkStart w:id="11" w:name="_Hlk214519651"/>
      <w:r>
        <w:t>Teisės aktai ir metodiniai dokumentai, kuri</w:t>
      </w:r>
      <w:r w:rsidR="00D8652A">
        <w:t>ų</w:t>
      </w:r>
      <w:r w:rsidR="00710235">
        <w:t xml:space="preserve"> </w:t>
      </w:r>
      <w:r w:rsidR="00D8652A">
        <w:t xml:space="preserve">nuostatomis </w:t>
      </w:r>
      <w:r>
        <w:t xml:space="preserve">turi vadovautis Diegėjas, </w:t>
      </w:r>
      <w:r w:rsidR="00B310DD">
        <w:t>modernizuodamas</w:t>
      </w:r>
      <w:r>
        <w:t xml:space="preserve"> </w:t>
      </w:r>
      <w:r w:rsidR="00B310DD">
        <w:t>PDB</w:t>
      </w:r>
      <w:r w:rsidR="49C56C3E">
        <w:t xml:space="preserve"> </w:t>
      </w:r>
      <w:r>
        <w:t>IS:</w:t>
      </w:r>
    </w:p>
    <w:bookmarkEnd w:id="11"/>
    <w:p w14:paraId="08138396" w14:textId="3EA1C125" w:rsidR="00B310DD" w:rsidRPr="00643403" w:rsidRDefault="00B310DD" w:rsidP="00AC0076">
      <w:pPr>
        <w:pStyle w:val="Punktas2"/>
      </w:pPr>
      <w:r>
        <w:t xml:space="preserve">teisės aktai, kuriais reglamentuojama </w:t>
      </w:r>
      <w:r w:rsidR="00393EBF">
        <w:t>Projekt</w:t>
      </w:r>
      <w:r w:rsidR="00362F42">
        <w:t xml:space="preserve">o </w:t>
      </w:r>
      <w:r>
        <w:t xml:space="preserve">kompiuterizuojama veiklos sritis nurodomi techninės specifikacijos </w:t>
      </w:r>
      <w:r w:rsidR="006447C3">
        <w:t>„</w:t>
      </w:r>
      <w:r>
        <w:fldChar w:fldCharType="begin"/>
      </w:r>
      <w:r>
        <w:instrText xml:space="preserve"> REF _Ref222383045 \r \h </w:instrText>
      </w:r>
      <w:r>
        <w:fldChar w:fldCharType="separate"/>
      </w:r>
      <w:r w:rsidR="005F11BE">
        <w:t>3.1</w:t>
      </w:r>
      <w:r>
        <w:fldChar w:fldCharType="end"/>
      </w:r>
      <w:r w:rsidR="005F11BE">
        <w:t xml:space="preserve"> </w:t>
      </w:r>
      <w:r>
        <w:fldChar w:fldCharType="begin"/>
      </w:r>
      <w:r>
        <w:instrText xml:space="preserve"> REF _Ref222383050 \h </w:instrText>
      </w:r>
      <w:r>
        <w:fldChar w:fldCharType="separate"/>
      </w:r>
      <w:r w:rsidR="005F11BE">
        <w:t>PDB IS organizacinė struktūra ir reglamentavimas</w:t>
      </w:r>
      <w:r>
        <w:fldChar w:fldCharType="end"/>
      </w:r>
      <w:r w:rsidR="006447C3">
        <w:t>“</w:t>
      </w:r>
      <w:r>
        <w:t xml:space="preserve"> skyriuje.</w:t>
      </w:r>
    </w:p>
    <w:p w14:paraId="6FABB77A" w14:textId="7DADB747" w:rsidR="00B310DD" w:rsidRPr="00301D2A" w:rsidRDefault="00B310DD" w:rsidP="00B310DD">
      <w:pPr>
        <w:pStyle w:val="Punktas2"/>
      </w:pPr>
      <w:r w:rsidRPr="00301D2A">
        <w:t>teisės aktai reglamentuojantys informacinių išteklių valdymą ir tvarkymą:</w:t>
      </w:r>
    </w:p>
    <w:p w14:paraId="29AAC70C" w14:textId="14B2A962" w:rsidR="00B310DD" w:rsidRPr="00301D2A" w:rsidRDefault="00B310DD" w:rsidP="00B310DD">
      <w:pPr>
        <w:pStyle w:val="Punktas3"/>
      </w:pPr>
      <w:r w:rsidRPr="00301D2A">
        <w:t>Lietuvos Respublikos valstybės informacinių išteklių valdymo įstatymas;</w:t>
      </w:r>
    </w:p>
    <w:p w14:paraId="76454A87" w14:textId="757D102F" w:rsidR="00B310DD" w:rsidRPr="00F72CF3" w:rsidRDefault="00B310DD" w:rsidP="00B310DD">
      <w:pPr>
        <w:pStyle w:val="Punktas3"/>
      </w:pPr>
      <w:r w:rsidRPr="00F72CF3">
        <w:t xml:space="preserve">Valstybės informacinių sistemų gyvavimo ciklo valdymo metodika, patvirtinta </w:t>
      </w:r>
      <w:r w:rsidR="002D2109">
        <w:t>IVPK</w:t>
      </w:r>
      <w:r w:rsidRPr="00F72CF3">
        <w:t xml:space="preserve"> direktoriaus 2014 m. vasario 25 d. įsakymu Nr. T-29 „Dėl Valstybės informacinių sistemų gyvavimo ciklo valdymo metodikos patvirtinimo“;</w:t>
      </w:r>
    </w:p>
    <w:p w14:paraId="0296CD68" w14:textId="2FB6463D" w:rsidR="00B310DD" w:rsidRPr="00301D2A" w:rsidRDefault="00E80034" w:rsidP="00295A70">
      <w:pPr>
        <w:pStyle w:val="Punktas3"/>
      </w:pPr>
      <w:r w:rsidRPr="00E80034">
        <w:t>Informacinių sistemų steigimo, kūrimo, atnaujinimo, pertvarkymo ir likvidavimo tvarkos aprašas</w:t>
      </w:r>
      <w:r w:rsidR="00B310DD" w:rsidRPr="00301D2A">
        <w:t>,</w:t>
      </w:r>
      <w:r w:rsidR="000C632E">
        <w:t xml:space="preserve"> </w:t>
      </w:r>
      <w:r w:rsidR="00B310DD" w:rsidRPr="00301D2A">
        <w:t>patvirtint</w:t>
      </w:r>
      <w:r w:rsidR="000C632E">
        <w:t>as</w:t>
      </w:r>
      <w:r w:rsidR="00B310DD" w:rsidRPr="00301D2A">
        <w:t xml:space="preserve"> </w:t>
      </w:r>
      <w:r w:rsidR="003964A7" w:rsidRPr="003964A7">
        <w:t>2024 m. spalio 30 d. nutarim</w:t>
      </w:r>
      <w:r w:rsidR="003964A7">
        <w:t>u</w:t>
      </w:r>
      <w:r w:rsidR="003964A7" w:rsidRPr="003964A7">
        <w:t xml:space="preserve"> Nr. </w:t>
      </w:r>
      <w:r w:rsidR="00D475D7" w:rsidRPr="00D475D7">
        <w:t>349</w:t>
      </w:r>
      <w:r w:rsidR="00295A70">
        <w:t xml:space="preserve"> (Lietuvos Respublikos Vyriausybės 2024 m. spalio 30 d. nutarimo Nr. 907 redakcija)</w:t>
      </w:r>
      <w:r w:rsidR="00B310DD" w:rsidRPr="00301D2A">
        <w:t xml:space="preserve"> „</w:t>
      </w:r>
      <w:r w:rsidR="00470926" w:rsidRPr="00470926">
        <w:t>Dėl Lietuvos Respublikos valstybės informacinių išteklių valdymo įstatymo įgyvendinimo“ pakeitimo</w:t>
      </w:r>
      <w:r w:rsidR="00B310DD" w:rsidRPr="00301D2A">
        <w:t>;</w:t>
      </w:r>
    </w:p>
    <w:p w14:paraId="6A6FF747" w14:textId="3A0CC797" w:rsidR="00B310DD" w:rsidRDefault="00B310DD" w:rsidP="00B310DD">
      <w:pPr>
        <w:pStyle w:val="Punktas3"/>
      </w:pPr>
      <w:r w:rsidRPr="00301D2A">
        <w:lastRenderedPageBreak/>
        <w:t>Informacinių sistemų, kuriomis tvarkoma informacija, susijusi su dokumentų valdymu, steigimo, kūrimo, modernizavimo ir likvidavimo tvarkos aprašas, patvirtintas Lietuvos vyriausiojo archyvaro 2013 m. birželio 18 d. įsakymu Nr. V-45 „Dėl Informacinių sistemų, kuriomis tvarkoma informacija, susijusi su dokumentų valdymu, steigimo, kūrimo, modernizavimo ir likvidavimo tvarkos aprašo patvirtinimo“;</w:t>
      </w:r>
    </w:p>
    <w:p w14:paraId="073ED36B" w14:textId="32CE254B" w:rsidR="009737FF" w:rsidRPr="00301D2A" w:rsidRDefault="009737FF" w:rsidP="00B310DD">
      <w:pPr>
        <w:pStyle w:val="Punktas3"/>
      </w:pPr>
      <w:r w:rsidRPr="009737FF">
        <w:t>IVPK direktoriaus 2023 m. kovo 28 d. įsakym</w:t>
      </w:r>
      <w:r w:rsidR="0039191C">
        <w:t>as</w:t>
      </w:r>
      <w:r w:rsidRPr="009737FF">
        <w:t xml:space="preserve"> Nr. T-30(2023) “Dėl Informacinės visuomenės plėtros komiteto prie Susisiekimo ministerijos direktoriaus 2013 m. kovo 25 d. įsakymo Nr. T-36 „Dėl Duomenų teikimo formatų ir standartų rekomendacijų patvirtinimo“ pakeitimo”</w:t>
      </w:r>
      <w:r w:rsidR="0039191C">
        <w:t>;</w:t>
      </w:r>
    </w:p>
    <w:p w14:paraId="646E4DD6" w14:textId="71F78FB7" w:rsidR="00B310DD" w:rsidRPr="00337F62" w:rsidRDefault="00B310DD" w:rsidP="00B310DD">
      <w:pPr>
        <w:pStyle w:val="Punktas2"/>
      </w:pPr>
      <w:r w:rsidRPr="00337F62">
        <w:t>duomenų saugą reglamentuojantys teisės aktai:</w:t>
      </w:r>
    </w:p>
    <w:p w14:paraId="76ACEBEC" w14:textId="63CF369E" w:rsidR="00B310DD" w:rsidRPr="00301D2A" w:rsidRDefault="00B310DD" w:rsidP="00B310DD">
      <w:pPr>
        <w:pStyle w:val="Punktas3"/>
      </w:pPr>
      <w:r w:rsidRPr="00301D2A">
        <w:t>Lietuvos Respublikos asmens duomenų teisinės apsaugos įstatymas;</w:t>
      </w:r>
    </w:p>
    <w:p w14:paraId="62E3AD20" w14:textId="728A10EA" w:rsidR="00B310DD" w:rsidRPr="00301D2A" w:rsidRDefault="00B310DD" w:rsidP="00B310DD">
      <w:pPr>
        <w:pStyle w:val="Punktas3"/>
      </w:pPr>
      <w:r w:rsidRPr="00301D2A">
        <w:t>Lietuvos Respublikos kibernetinio saugumo įstatymas;</w:t>
      </w:r>
    </w:p>
    <w:p w14:paraId="72255180" w14:textId="7458C539" w:rsidR="00B310DD" w:rsidRPr="00301D2A" w:rsidRDefault="00B310DD" w:rsidP="00B310DD">
      <w:pPr>
        <w:pStyle w:val="Punktas3"/>
      </w:pPr>
      <w:r w:rsidRPr="00301D2A">
        <w:t>2016 m. balandžio 27 d. Europos Parlamento ir Tarybos reglamentu (ES) 2016/679 dėl fizinių asmenų apsaugos tvarkant asmens duomenis ir dėl laisvo tokių duomenų judėjimo ir kuriuo panaikinama Direktyva 95/46/EB (Bendrasis duomenų apsaugos reglamentas) (OL 2016 L 119, p);</w:t>
      </w:r>
    </w:p>
    <w:p w14:paraId="48013652" w14:textId="78B64725" w:rsidR="00B310DD" w:rsidRPr="00301D2A" w:rsidRDefault="00B310DD" w:rsidP="00B310DD">
      <w:pPr>
        <w:pStyle w:val="Punktas3"/>
      </w:pPr>
      <w:r w:rsidRPr="00301D2A">
        <w:t>Organizacinių ir techninių kibernetinio saugumo reikalavimų, taikomų kibernetinio saugumo subjektams, aprašas, patvirtintas Lietuvos Respublikos Vyriausybės 2018 m. gruodžio 5 d. nutarimu Nr. 1209 „Dėl Lietuvos Respublikos Vyriausybės 2018 m. rugpjūčio 13 d. nutarimo Nr. 818 „Dėl Nacionalinės kibernetinio saugumo strategijos patvirtinimo“ pakeitimo“;</w:t>
      </w:r>
    </w:p>
    <w:p w14:paraId="07913D0F" w14:textId="1074BC57" w:rsidR="00B310DD" w:rsidRPr="00301D2A" w:rsidRDefault="00B310DD" w:rsidP="00B310DD">
      <w:pPr>
        <w:pStyle w:val="Punktas3"/>
      </w:pPr>
      <w:r w:rsidRPr="00301D2A">
        <w:t>Lietuvos Respublikos Vyriausybės 2016 m. balandžio 20 d. nutarimas Nr. 387 „Dėl organizacinių ir techninių kibernetinio saugumo reikalavimų, taikomų ypatingos svarbos informacinei infrastruktūrai ir valstybės informaciniams ištekliams, aprašo patvirtinimo“;</w:t>
      </w:r>
    </w:p>
    <w:p w14:paraId="63D44497" w14:textId="6EB5ECCC" w:rsidR="00B310DD" w:rsidRPr="00301D2A" w:rsidRDefault="00B310DD" w:rsidP="00B310DD">
      <w:pPr>
        <w:pStyle w:val="Punktas3"/>
      </w:pPr>
      <w:r w:rsidRPr="00301D2A">
        <w:t>Bendrųjų elektroninės informacijos saugos reikalavimų aprašas, Saugos dokumentų turinio gairių aprašas ir Elektroninės informacijos, sudarančios valstybės informacinius išteklius, svarbos įvertinimo ir Valstybės informacinių sistemų, registrų ir kitų informacinių sistemų klasifikavimo gairių aprašas, patvirtinti Lietuvos Respublikos Vyriausybės 2013 m. liepos 24 d. nutarimu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w:t>
      </w:r>
    </w:p>
    <w:p w14:paraId="2965BA3A" w14:textId="773D3565" w:rsidR="00B310DD" w:rsidRPr="00F1554B" w:rsidRDefault="00B310DD" w:rsidP="00B310DD">
      <w:pPr>
        <w:pStyle w:val="Punktas3"/>
      </w:pPr>
      <w:r w:rsidRPr="00301D2A">
        <w:t xml:space="preserve">Duomenų teikimo formatų </w:t>
      </w:r>
      <w:r w:rsidRPr="00F1554B">
        <w:t>ir standartų rekomendacijos, patvirtintos Informacinės visuomenės plėtros komiteto prie Susisiekimo ministerijos direktoriaus 2013 m. kovo 25 d. įsakymu Nr. T-36 „Dėl Duomenų teikimo formatų ir standartų rekomendacijų patvirtinimo“.</w:t>
      </w:r>
    </w:p>
    <w:p w14:paraId="3EA6198A" w14:textId="126FDAA5" w:rsidR="00B310DD" w:rsidRPr="00301D2A" w:rsidRDefault="00B310DD" w:rsidP="00B310DD">
      <w:pPr>
        <w:pStyle w:val="Punktas2"/>
      </w:pPr>
      <w:r w:rsidRPr="00301D2A">
        <w:t>Kiti susiję teisės aktai ir jų redakcijos;</w:t>
      </w:r>
    </w:p>
    <w:p w14:paraId="6529F4FB" w14:textId="548C2A13" w:rsidR="00B310DD" w:rsidRPr="00301D2A" w:rsidRDefault="00B310DD" w:rsidP="00B310DD">
      <w:pPr>
        <w:pStyle w:val="Punktas2"/>
      </w:pPr>
      <w:r w:rsidRPr="00301D2A">
        <w:t>Diegėjas privalo vadovautis ne tik aukščiau išvardintais, bet ir visais kitais su šios Paslaugų teikimo sutarties įgyvendinimu susijusiais teisės aktais, taip pat jų naujausiais pakeitimais ir papildymais. Diegėjas turi vadovautis vykdymo metu naujai priimtais teisės aktai, jeigu jie susiję su šios Paslaugų teikimo sutarties įgyvendinimu ir yra priimti ne vėliau kaip iki priėmimo testavimo etapo pabaigos.</w:t>
      </w:r>
    </w:p>
    <w:p w14:paraId="6FC7DDBC" w14:textId="77777777" w:rsidR="00A616E6" w:rsidRPr="00301D2A" w:rsidRDefault="00A616E6" w:rsidP="00A616E6">
      <w:pPr>
        <w:pStyle w:val="Punktas1"/>
        <w:numPr>
          <w:ilvl w:val="0"/>
          <w:numId w:val="0"/>
        </w:numPr>
        <w:ind w:left="357" w:hanging="357"/>
      </w:pPr>
    </w:p>
    <w:p w14:paraId="3EC88A6A" w14:textId="42692C04" w:rsidR="00A616E6" w:rsidRPr="00301D2A" w:rsidRDefault="00A616E6" w:rsidP="00A616E6">
      <w:pPr>
        <w:pStyle w:val="Heading1"/>
      </w:pPr>
      <w:bookmarkStart w:id="12" w:name="_Toc231452004"/>
      <w:r w:rsidRPr="00301D2A">
        <w:t>PIRKIMO TIKSLAS IR UŽDAVINIAI</w:t>
      </w:r>
      <w:bookmarkEnd w:id="12"/>
    </w:p>
    <w:p w14:paraId="75A8F3BC" w14:textId="55425E4E" w:rsidR="00A616E6" w:rsidRPr="00301D2A" w:rsidRDefault="00A616E6" w:rsidP="00A616E6">
      <w:pPr>
        <w:pStyle w:val="Punktas1"/>
      </w:pPr>
      <w:r w:rsidRPr="2DD74750">
        <w:rPr>
          <w:b/>
          <w:bCs/>
        </w:rPr>
        <w:t>Pirkimo objektas</w:t>
      </w:r>
      <w:r>
        <w:t xml:space="preserve"> – </w:t>
      </w:r>
      <w:r w:rsidR="00C05E1B">
        <w:t xml:space="preserve">sukurti naują PDB IS </w:t>
      </w:r>
      <w:r w:rsidR="25CC980A">
        <w:t xml:space="preserve">SGC </w:t>
      </w:r>
      <w:r w:rsidR="00C05E1B">
        <w:t xml:space="preserve">posistemį  ir </w:t>
      </w:r>
      <w:r>
        <w:t>modernizuoti PDB IS .</w:t>
      </w:r>
    </w:p>
    <w:p w14:paraId="41853B0C" w14:textId="38281BED" w:rsidR="00A616E6" w:rsidRPr="00301D2A" w:rsidRDefault="00A616E6" w:rsidP="00A616E6">
      <w:pPr>
        <w:pStyle w:val="Punktas1"/>
      </w:pPr>
      <w:r w:rsidRPr="2DD74750">
        <w:rPr>
          <w:b/>
          <w:bCs/>
        </w:rPr>
        <w:t>Pirkimo tikslas</w:t>
      </w:r>
      <w:r w:rsidR="53C771CC">
        <w:t xml:space="preserve"> – </w:t>
      </w:r>
      <w:r>
        <w:t xml:space="preserve">atrinkti </w:t>
      </w:r>
      <w:r w:rsidR="00AB00CA">
        <w:t>Diegėją</w:t>
      </w:r>
      <w:r>
        <w:t xml:space="preserve">, kuris suteiktų šioje Techninėje specifikacijoje nurodytas paslaugas (sukurtų, įdiegtų, ištestuotų, išbandytų bei parengtų darbinei eksploatacijai </w:t>
      </w:r>
      <w:r w:rsidRPr="006C6766">
        <w:t>SGC</w:t>
      </w:r>
      <w:r w:rsidR="001923F0" w:rsidRPr="006C6766">
        <w:t xml:space="preserve"> IS</w:t>
      </w:r>
      <w:r w:rsidR="00144AE1" w:rsidRPr="006C6766">
        <w:t xml:space="preserve"> bei</w:t>
      </w:r>
      <w:r w:rsidR="00144AE1">
        <w:t xml:space="preserve"> </w:t>
      </w:r>
      <w:r w:rsidR="3FFFB696">
        <w:t>suteiktų</w:t>
      </w:r>
      <w:r w:rsidR="00144AE1">
        <w:t xml:space="preserve"> PDB IS</w:t>
      </w:r>
      <w:r w:rsidR="2C8875F1">
        <w:t xml:space="preserve"> tobulinimo paslaugas</w:t>
      </w:r>
      <w:r>
        <w:t>)</w:t>
      </w:r>
    </w:p>
    <w:p w14:paraId="1DFABE2F" w14:textId="77777777" w:rsidR="00A616E6" w:rsidRPr="00301D2A" w:rsidRDefault="00A616E6" w:rsidP="00A616E6">
      <w:pPr>
        <w:pStyle w:val="Punktas1"/>
      </w:pPr>
      <w:r>
        <w:t>Pirkimo uždaviniai:</w:t>
      </w:r>
    </w:p>
    <w:p w14:paraId="375ED5DC" w14:textId="507C683F" w:rsidR="00A616E6" w:rsidRPr="00301D2A" w:rsidRDefault="00A616E6" w:rsidP="00A616E6">
      <w:pPr>
        <w:pStyle w:val="Punktas2"/>
      </w:pPr>
      <w:r w:rsidRPr="00301D2A">
        <w:t>atlikti detalią poreikių ir galimybių analizę;</w:t>
      </w:r>
    </w:p>
    <w:p w14:paraId="4C3F2905" w14:textId="55929CC4" w:rsidR="00A616E6" w:rsidRPr="00301D2A" w:rsidRDefault="00A616E6" w:rsidP="00A616E6">
      <w:pPr>
        <w:pStyle w:val="Punktas2"/>
      </w:pPr>
      <w:r w:rsidRPr="00301D2A">
        <w:t>sumodeliuoti ir suprojektuoti SGC</w:t>
      </w:r>
      <w:r w:rsidR="00AE48F1">
        <w:t xml:space="preserve"> IS</w:t>
      </w:r>
      <w:r w:rsidRPr="00301D2A">
        <w:t xml:space="preserve"> funkcionalumą ir duomenų mainų sąsajas;</w:t>
      </w:r>
    </w:p>
    <w:p w14:paraId="2E158553" w14:textId="5F8E4BA4" w:rsidR="00A616E6" w:rsidRPr="00301D2A" w:rsidRDefault="00A616E6" w:rsidP="00A616E6">
      <w:pPr>
        <w:pStyle w:val="Punktas2"/>
      </w:pPr>
      <w:r w:rsidRPr="00301D2A">
        <w:t xml:space="preserve">parengti ir suderinti </w:t>
      </w:r>
      <w:r w:rsidR="003C7053" w:rsidRPr="00301D2A">
        <w:t xml:space="preserve">su atsakingais asmenimis </w:t>
      </w:r>
      <w:r w:rsidRPr="00301D2A">
        <w:t xml:space="preserve">visą numatytą SGC </w:t>
      </w:r>
      <w:r w:rsidR="00496D64">
        <w:t xml:space="preserve">IS </w:t>
      </w:r>
      <w:r w:rsidRPr="00301D2A">
        <w:t>dokumentaciją;</w:t>
      </w:r>
    </w:p>
    <w:p w14:paraId="0109D70E" w14:textId="5B646881" w:rsidR="00A616E6" w:rsidRPr="00301D2A" w:rsidRDefault="00A616E6" w:rsidP="00A616E6">
      <w:pPr>
        <w:pStyle w:val="Punktas2"/>
      </w:pPr>
      <w:r w:rsidRPr="00301D2A">
        <w:lastRenderedPageBreak/>
        <w:t xml:space="preserve">realizuoti SGC </w:t>
      </w:r>
      <w:r w:rsidR="00AE48F1">
        <w:t xml:space="preserve">IS </w:t>
      </w:r>
      <w:r w:rsidRPr="00301D2A">
        <w:t>funkcijas ir duomenų mainų sąsajas;</w:t>
      </w:r>
    </w:p>
    <w:p w14:paraId="718BD6ED" w14:textId="698E390F" w:rsidR="00A616E6" w:rsidRPr="00301D2A" w:rsidRDefault="00A616E6" w:rsidP="00A616E6">
      <w:pPr>
        <w:pStyle w:val="Punktas2"/>
      </w:pPr>
      <w:r w:rsidRPr="00301D2A">
        <w:t xml:space="preserve">įdiegti SGC </w:t>
      </w:r>
      <w:r w:rsidR="00AE48F1">
        <w:t xml:space="preserve">IS </w:t>
      </w:r>
      <w:r w:rsidRPr="00301D2A">
        <w:t>funkcijas ir duomenų mainų sąsajas;</w:t>
      </w:r>
    </w:p>
    <w:p w14:paraId="1CC12DB3" w14:textId="4DDD0256" w:rsidR="00A616E6" w:rsidRPr="00301D2A" w:rsidRDefault="00A616E6" w:rsidP="00A616E6">
      <w:pPr>
        <w:pStyle w:val="Punktas2"/>
      </w:pPr>
      <w:r w:rsidRPr="00301D2A">
        <w:t>įdiegti duomenų bazes bei kitą reikiamą standartinę programinę įrangą;</w:t>
      </w:r>
    </w:p>
    <w:p w14:paraId="3A02E4C0" w14:textId="54E7F554" w:rsidR="00A616E6" w:rsidRPr="00301D2A" w:rsidRDefault="00A616E6" w:rsidP="00A616E6">
      <w:pPr>
        <w:pStyle w:val="Punktas2"/>
      </w:pPr>
      <w:r w:rsidRPr="00301D2A">
        <w:t>atlikti migravimo veiklas;</w:t>
      </w:r>
    </w:p>
    <w:p w14:paraId="6E983A81" w14:textId="7E2D9029" w:rsidR="00A616E6" w:rsidRPr="00301D2A" w:rsidRDefault="00AE48F1" w:rsidP="00A616E6">
      <w:pPr>
        <w:pStyle w:val="Punktas2"/>
      </w:pPr>
      <w:r>
        <w:t>tinkamai</w:t>
      </w:r>
      <w:r w:rsidR="00A616E6" w:rsidRPr="00301D2A">
        <w:t xml:space="preserve"> įvykdyti SGC </w:t>
      </w:r>
      <w:r>
        <w:t xml:space="preserve">IS </w:t>
      </w:r>
      <w:r w:rsidR="00A616E6" w:rsidRPr="00301D2A">
        <w:t>sukurtų funkcijų ir sąsajų priėmimo testavimą;</w:t>
      </w:r>
    </w:p>
    <w:p w14:paraId="61094F50" w14:textId="20D394F0" w:rsidR="00A616E6" w:rsidRPr="00301D2A" w:rsidRDefault="00A616E6" w:rsidP="00A616E6">
      <w:pPr>
        <w:pStyle w:val="Punktas2"/>
      </w:pPr>
      <w:r>
        <w:t>parengti mokymų medžiagą ir įvykdyti mokymus;</w:t>
      </w:r>
    </w:p>
    <w:p w14:paraId="24D1A6A0" w14:textId="32E17342" w:rsidR="00A616E6" w:rsidRPr="00301D2A" w:rsidRDefault="00A616E6" w:rsidP="00A616E6">
      <w:pPr>
        <w:pStyle w:val="Punktas2"/>
      </w:pPr>
      <w:r w:rsidRPr="00301D2A">
        <w:t xml:space="preserve">paruošti SGC </w:t>
      </w:r>
      <w:r w:rsidR="00AE48F1">
        <w:t xml:space="preserve">IS </w:t>
      </w:r>
      <w:r w:rsidRPr="00301D2A">
        <w:t>eksploatavimui;</w:t>
      </w:r>
    </w:p>
    <w:p w14:paraId="240488D9" w14:textId="4CD62895" w:rsidR="00016E13" w:rsidRDefault="00AE48F1" w:rsidP="00A616E6">
      <w:pPr>
        <w:pStyle w:val="Punktas2"/>
      </w:pPr>
      <w:r>
        <w:t>tinkamai</w:t>
      </w:r>
      <w:r w:rsidR="00A616E6" w:rsidRPr="00301D2A">
        <w:t xml:space="preserve"> atlikti sukurto SGC</w:t>
      </w:r>
      <w:r>
        <w:t xml:space="preserve"> IS</w:t>
      </w:r>
      <w:r w:rsidR="00A616E6" w:rsidRPr="00301D2A">
        <w:t xml:space="preserve"> bandomąją eksploataciją</w:t>
      </w:r>
      <w:r w:rsidR="00016E13">
        <w:t>;</w:t>
      </w:r>
    </w:p>
    <w:p w14:paraId="75873B02" w14:textId="40898C7F" w:rsidR="00A616E6" w:rsidRPr="00301D2A" w:rsidRDefault="00016E13" w:rsidP="00A616E6">
      <w:pPr>
        <w:pStyle w:val="Punktas2"/>
      </w:pPr>
      <w:r>
        <w:t>pagal poreikį atlikti PDB</w:t>
      </w:r>
      <w:r w:rsidR="467FD97E">
        <w:t xml:space="preserve"> </w:t>
      </w:r>
      <w:r>
        <w:t>IS tobulinimą</w:t>
      </w:r>
      <w:r w:rsidR="00A616E6">
        <w:t>.</w:t>
      </w:r>
    </w:p>
    <w:p w14:paraId="5FEFB123" w14:textId="0D258475" w:rsidR="00A616E6" w:rsidRPr="00301D2A" w:rsidRDefault="00A616E6" w:rsidP="00A616E6">
      <w:pPr>
        <w:pStyle w:val="Punktas1"/>
      </w:pPr>
      <w:r w:rsidRPr="00301D2A">
        <w:t>Paslaugų teikimo sutarties įgyvendinimo metu turi būti vykdomos tokios veiklos:</w:t>
      </w:r>
    </w:p>
    <w:p w14:paraId="096B7DD6" w14:textId="62C40338" w:rsidR="00A616E6" w:rsidRPr="00301D2A" w:rsidRDefault="00A616E6" w:rsidP="00A616E6">
      <w:pPr>
        <w:pStyle w:val="Punktas2"/>
      </w:pPr>
      <w:r w:rsidRPr="00301D2A">
        <w:t>Paslaugų teikimo sutarties įgyvendinimo inicijavimas;</w:t>
      </w:r>
    </w:p>
    <w:p w14:paraId="7BC7205A" w14:textId="69A4762D" w:rsidR="00A616E6" w:rsidRPr="00301D2A" w:rsidRDefault="00A616E6" w:rsidP="00A616E6">
      <w:pPr>
        <w:pStyle w:val="Punktas2"/>
      </w:pPr>
      <w:r w:rsidRPr="00301D2A">
        <w:t>detali poreikių ir reikalavimų analizė;</w:t>
      </w:r>
    </w:p>
    <w:p w14:paraId="213123F1" w14:textId="166732A7" w:rsidR="00A616E6" w:rsidRPr="00301D2A" w:rsidRDefault="00A616E6" w:rsidP="00A616E6">
      <w:pPr>
        <w:pStyle w:val="Punktas2"/>
      </w:pPr>
      <w:r w:rsidRPr="00301D2A">
        <w:t>projektavimas ir techninės architektūros parengimas;</w:t>
      </w:r>
    </w:p>
    <w:p w14:paraId="753CA924" w14:textId="13F21D9E" w:rsidR="00A616E6" w:rsidRPr="00301D2A" w:rsidRDefault="00A616E6" w:rsidP="00A616E6">
      <w:pPr>
        <w:pStyle w:val="Punktas2"/>
      </w:pPr>
      <w:r w:rsidRPr="006C6766">
        <w:t>SGC</w:t>
      </w:r>
      <w:r w:rsidR="00AE48F1" w:rsidRPr="006C6766">
        <w:t xml:space="preserve"> IS</w:t>
      </w:r>
      <w:r w:rsidRPr="00301D2A">
        <w:t xml:space="preserve"> </w:t>
      </w:r>
      <w:r w:rsidR="00AD6A0A" w:rsidRPr="00301D2A">
        <w:t>kūrimas</w:t>
      </w:r>
      <w:r w:rsidRPr="00301D2A">
        <w:t>;</w:t>
      </w:r>
    </w:p>
    <w:p w14:paraId="3331CD0E" w14:textId="3B29A9E2" w:rsidR="00A616E6" w:rsidRPr="00301D2A" w:rsidRDefault="00A616E6" w:rsidP="00A616E6">
      <w:pPr>
        <w:pStyle w:val="Punktas2"/>
      </w:pPr>
      <w:r w:rsidRPr="00301D2A">
        <w:t>diegimas testavimo aplinkoje;</w:t>
      </w:r>
    </w:p>
    <w:p w14:paraId="1894590C" w14:textId="0767F837" w:rsidR="00A616E6" w:rsidRPr="00301D2A" w:rsidRDefault="00A616E6" w:rsidP="00A616E6">
      <w:pPr>
        <w:pStyle w:val="Punktas2"/>
      </w:pPr>
      <w:r w:rsidRPr="00301D2A">
        <w:t>vidiniai ir priėmimo testavimai;</w:t>
      </w:r>
    </w:p>
    <w:p w14:paraId="0E28D55D" w14:textId="60A87BFF" w:rsidR="00A616E6" w:rsidRPr="00301D2A" w:rsidRDefault="00A616E6" w:rsidP="00A616E6">
      <w:pPr>
        <w:pStyle w:val="Punktas2"/>
      </w:pPr>
      <w:r w:rsidRPr="00301D2A">
        <w:t>diegimas gamybinėje aplinkoje;</w:t>
      </w:r>
    </w:p>
    <w:p w14:paraId="781B3419" w14:textId="70EDA66C" w:rsidR="008E1D72" w:rsidRPr="00301D2A" w:rsidRDefault="008E1D72" w:rsidP="00A616E6">
      <w:pPr>
        <w:pStyle w:val="Punktas2"/>
      </w:pPr>
      <w:r>
        <w:t>SGC</w:t>
      </w:r>
      <w:r w:rsidR="00AE48F1">
        <w:t xml:space="preserve"> IS</w:t>
      </w:r>
      <w:r>
        <w:t xml:space="preserve"> </w:t>
      </w:r>
      <w:r w:rsidR="00AE48F1">
        <w:t xml:space="preserve">naudojimo </w:t>
      </w:r>
      <w:r>
        <w:t>video mokomosios medžiagos rengimas;</w:t>
      </w:r>
    </w:p>
    <w:p w14:paraId="4F8E0682" w14:textId="0CF9FBFF" w:rsidR="00A616E6" w:rsidRPr="00301D2A" w:rsidRDefault="00A616E6" w:rsidP="00A616E6">
      <w:pPr>
        <w:pStyle w:val="Punktas2"/>
      </w:pPr>
      <w:r w:rsidRPr="00301D2A">
        <w:t>SGC</w:t>
      </w:r>
      <w:r w:rsidR="00AE48F1">
        <w:t xml:space="preserve"> IS</w:t>
      </w:r>
      <w:r w:rsidRPr="00301D2A">
        <w:t xml:space="preserve"> naudotojų mokymų vykdymas;</w:t>
      </w:r>
    </w:p>
    <w:p w14:paraId="23747A0F" w14:textId="5906E5C8" w:rsidR="00326EA1" w:rsidRPr="00301D2A" w:rsidRDefault="00326EA1" w:rsidP="00A616E6">
      <w:pPr>
        <w:pStyle w:val="Punktas2"/>
      </w:pPr>
      <w:r w:rsidRPr="00301D2A">
        <w:t>projektinės ir naudotojų dokumentacijos rengimas;</w:t>
      </w:r>
    </w:p>
    <w:p w14:paraId="169C8C22" w14:textId="77462379" w:rsidR="00A616E6" w:rsidRPr="00301D2A" w:rsidRDefault="00A616E6" w:rsidP="00A616E6">
      <w:pPr>
        <w:pStyle w:val="Punktas2"/>
      </w:pPr>
      <w:r w:rsidRPr="00301D2A">
        <w:t>bandomoji eksploatacija;</w:t>
      </w:r>
    </w:p>
    <w:p w14:paraId="0EB8C534" w14:textId="0D407DF0" w:rsidR="00A616E6" w:rsidRPr="00301D2A" w:rsidRDefault="008E1D72" w:rsidP="008E1D72">
      <w:pPr>
        <w:pStyle w:val="Punktas2"/>
      </w:pPr>
      <w:r w:rsidRPr="00301D2A">
        <w:t>SGC</w:t>
      </w:r>
      <w:r w:rsidR="00AE48F1">
        <w:t xml:space="preserve"> IS</w:t>
      </w:r>
      <w:r w:rsidR="00A616E6" w:rsidRPr="00301D2A">
        <w:t xml:space="preserve"> pridavimas;</w:t>
      </w:r>
    </w:p>
    <w:p w14:paraId="61720EFD" w14:textId="74C96459" w:rsidR="00A616E6" w:rsidRPr="00301D2A" w:rsidRDefault="00A616E6" w:rsidP="008E1D72">
      <w:pPr>
        <w:pStyle w:val="Punktas2"/>
      </w:pPr>
      <w:r w:rsidRPr="00301D2A">
        <w:t>garantinė priežiūra</w:t>
      </w:r>
      <w:r w:rsidR="00D743C8" w:rsidRPr="00301D2A">
        <w:t>;</w:t>
      </w:r>
    </w:p>
    <w:p w14:paraId="57DD6D5D" w14:textId="5A34681A" w:rsidR="00D743C8" w:rsidRPr="00301D2A" w:rsidRDefault="00D743C8" w:rsidP="008E1D72">
      <w:pPr>
        <w:pStyle w:val="Punktas2"/>
      </w:pPr>
      <w:r w:rsidRPr="00301D2A">
        <w:t>nenumatytų darbų paslaugų teikimas.</w:t>
      </w:r>
    </w:p>
    <w:p w14:paraId="6FB5FB77" w14:textId="2A42D5F1" w:rsidR="00A616E6" w:rsidRPr="00301D2A" w:rsidRDefault="00A616E6" w:rsidP="00A616E6">
      <w:pPr>
        <w:pStyle w:val="Punktas1"/>
      </w:pPr>
      <w:r w:rsidRPr="00301D2A">
        <w:t>Perkamų paslaugų rezultatai:</w:t>
      </w:r>
    </w:p>
    <w:p w14:paraId="337CF23A" w14:textId="12CFC720" w:rsidR="00A616E6" w:rsidRPr="00301D2A" w:rsidRDefault="00A616E6" w:rsidP="008E1D72">
      <w:pPr>
        <w:pStyle w:val="Punktas2"/>
      </w:pPr>
      <w:r w:rsidRPr="00301D2A">
        <w:t>sukurta</w:t>
      </w:r>
      <w:r w:rsidR="008E1D72" w:rsidRPr="00301D2A">
        <w:t>s</w:t>
      </w:r>
      <w:r w:rsidRPr="00301D2A">
        <w:t>, įdiegta</w:t>
      </w:r>
      <w:r w:rsidR="008E1D72" w:rsidRPr="00301D2A">
        <w:t>s</w:t>
      </w:r>
      <w:r w:rsidRPr="00301D2A">
        <w:t xml:space="preserve"> ir ištestuota</w:t>
      </w:r>
      <w:r w:rsidR="008E1D72" w:rsidRPr="00301D2A">
        <w:t>s</w:t>
      </w:r>
      <w:r w:rsidRPr="00301D2A">
        <w:t xml:space="preserve"> </w:t>
      </w:r>
      <w:r w:rsidR="003362C1">
        <w:t>SGC IS</w:t>
      </w:r>
      <w:r w:rsidRPr="00301D2A">
        <w:t>;</w:t>
      </w:r>
    </w:p>
    <w:p w14:paraId="5B65676C" w14:textId="716816EB" w:rsidR="00A616E6" w:rsidRPr="00301D2A" w:rsidRDefault="00A616E6" w:rsidP="008E1D72">
      <w:pPr>
        <w:pStyle w:val="Punktas2"/>
      </w:pPr>
      <w:r w:rsidRPr="00301D2A">
        <w:t>sukurtos sąsajos su išorinėmis informacinėmis sistemomis ir registrais;</w:t>
      </w:r>
    </w:p>
    <w:p w14:paraId="5C3D7798" w14:textId="1A369339" w:rsidR="00A616E6" w:rsidRPr="00301D2A" w:rsidRDefault="00A616E6" w:rsidP="008E1D72">
      <w:pPr>
        <w:pStyle w:val="Punktas2"/>
      </w:pPr>
      <w:r w:rsidRPr="00301D2A">
        <w:t xml:space="preserve">parengta </w:t>
      </w:r>
      <w:r w:rsidR="008E1D72" w:rsidRPr="00301D2A">
        <w:t>SGC</w:t>
      </w:r>
      <w:r w:rsidR="00AE48F1">
        <w:t xml:space="preserve"> IS</w:t>
      </w:r>
      <w:r w:rsidRPr="00301D2A">
        <w:t xml:space="preserve"> techninė </w:t>
      </w:r>
      <w:r w:rsidR="005A7700" w:rsidRPr="00301D2A">
        <w:t xml:space="preserve">bei naudotojų </w:t>
      </w:r>
      <w:r w:rsidRPr="00301D2A">
        <w:t>dokumentacija;</w:t>
      </w:r>
    </w:p>
    <w:p w14:paraId="3D21E87F" w14:textId="068DE171" w:rsidR="00A616E6" w:rsidRPr="00301D2A" w:rsidRDefault="00A616E6" w:rsidP="008E1D72">
      <w:pPr>
        <w:pStyle w:val="Punktas2"/>
      </w:pPr>
      <w:r w:rsidRPr="00301D2A">
        <w:t xml:space="preserve">apmokyti </w:t>
      </w:r>
      <w:r w:rsidR="008E1D72" w:rsidRPr="00301D2A">
        <w:t>SGC</w:t>
      </w:r>
      <w:r w:rsidRPr="00301D2A">
        <w:t xml:space="preserve"> </w:t>
      </w:r>
      <w:r w:rsidR="00AE48F1">
        <w:t xml:space="preserve">IS </w:t>
      </w:r>
      <w:r w:rsidRPr="00301D2A">
        <w:t>naudotojai;</w:t>
      </w:r>
    </w:p>
    <w:p w14:paraId="7459974C" w14:textId="1CB4021E" w:rsidR="00A616E6" w:rsidRPr="00301D2A" w:rsidRDefault="00A616E6" w:rsidP="008E1D72">
      <w:pPr>
        <w:pStyle w:val="Punktas2"/>
      </w:pPr>
      <w:r>
        <w:t xml:space="preserve">suteikta </w:t>
      </w:r>
      <w:r w:rsidR="008E1D72">
        <w:t>SGC</w:t>
      </w:r>
      <w:r w:rsidR="00AE48F1">
        <w:t xml:space="preserve"> IS</w:t>
      </w:r>
      <w:r>
        <w:t xml:space="preserve"> garantinė priežiūr</w:t>
      </w:r>
      <w:r w:rsidR="008E1D72">
        <w:t>a.</w:t>
      </w:r>
    </w:p>
    <w:p w14:paraId="053F2D91" w14:textId="77777777" w:rsidR="003C3A20" w:rsidRPr="00301D2A" w:rsidRDefault="003C3A20" w:rsidP="003C3A20">
      <w:pPr>
        <w:pStyle w:val="Punktas1"/>
        <w:numPr>
          <w:ilvl w:val="0"/>
          <w:numId w:val="0"/>
        </w:numPr>
        <w:ind w:left="357" w:hanging="357"/>
      </w:pPr>
    </w:p>
    <w:p w14:paraId="21549AF6" w14:textId="6733F18E" w:rsidR="003C3A20" w:rsidRPr="00301D2A" w:rsidRDefault="003C3A20" w:rsidP="003C3A20">
      <w:pPr>
        <w:pStyle w:val="Heading1"/>
      </w:pPr>
      <w:bookmarkStart w:id="13" w:name="_Toc231452005"/>
      <w:r>
        <w:t>KOMPIUTERIZUOJAMO OBJEKTO PAGEIDAUJAMOS BŪSENOS APRAŠYMAS</w:t>
      </w:r>
      <w:bookmarkEnd w:id="13"/>
    </w:p>
    <w:p w14:paraId="04B0F8F2" w14:textId="24401119" w:rsidR="003C3A20" w:rsidRPr="00301D2A" w:rsidRDefault="003C3A20" w:rsidP="003C3A20">
      <w:pPr>
        <w:pStyle w:val="Punktas1"/>
      </w:pPr>
      <w:r w:rsidRPr="00301D2A">
        <w:t>Šios Paslaugų teikimo sutarties apimtyje siekiama sukurti ir įdiegti SGC</w:t>
      </w:r>
      <w:r w:rsidR="00AE48F1">
        <w:t xml:space="preserve"> IS</w:t>
      </w:r>
      <w:r w:rsidRPr="00301D2A">
        <w:t>, kuri realizuotų šias funkcijas:</w:t>
      </w:r>
    </w:p>
    <w:p w14:paraId="05F71DD9" w14:textId="3EC4B62B" w:rsidR="009C75F0" w:rsidRPr="00301D2A" w:rsidRDefault="009C75F0" w:rsidP="009C75F0">
      <w:pPr>
        <w:pStyle w:val="Punktas2"/>
      </w:pPr>
      <w:r w:rsidRPr="00301D2A">
        <w:t xml:space="preserve">SGC </w:t>
      </w:r>
      <w:r w:rsidR="00AE48F1">
        <w:t xml:space="preserve">IS </w:t>
      </w:r>
      <w:r w:rsidRPr="00301D2A">
        <w:t>duomenų tvarkymas, peržiūra suinteresuotoms šalims;</w:t>
      </w:r>
    </w:p>
    <w:p w14:paraId="571583A9" w14:textId="4BEFC67A" w:rsidR="00F04790" w:rsidRPr="00301D2A" w:rsidRDefault="00F04790" w:rsidP="009C75F0">
      <w:pPr>
        <w:pStyle w:val="Punktas2"/>
      </w:pPr>
      <w:r w:rsidRPr="00301D2A">
        <w:t xml:space="preserve">informacinių pranešimų gavimas ir komunikacija tarp </w:t>
      </w:r>
      <w:r w:rsidR="004C2EB1" w:rsidRPr="00301D2A">
        <w:t>SGC</w:t>
      </w:r>
      <w:r w:rsidRPr="00301D2A">
        <w:t xml:space="preserve"> </w:t>
      </w:r>
      <w:r w:rsidR="00AE48F1">
        <w:t xml:space="preserve">IS </w:t>
      </w:r>
      <w:r w:rsidRPr="00301D2A">
        <w:t>naudotojų;</w:t>
      </w:r>
    </w:p>
    <w:p w14:paraId="7317F062" w14:textId="6DB8F38A" w:rsidR="00F04790" w:rsidRPr="00301D2A" w:rsidRDefault="00F04790" w:rsidP="009C75F0">
      <w:pPr>
        <w:pStyle w:val="Punktas2"/>
      </w:pPr>
      <w:r w:rsidRPr="00301D2A">
        <w:t>organizacijos paskyros valdymas ir organizacijos duomenų administravimas;</w:t>
      </w:r>
    </w:p>
    <w:p w14:paraId="753AB0D0" w14:textId="2A3EC5B0" w:rsidR="00F04790" w:rsidRPr="00301D2A" w:rsidRDefault="00F04790" w:rsidP="009C75F0">
      <w:pPr>
        <w:pStyle w:val="Punktas2"/>
      </w:pPr>
      <w:r w:rsidRPr="00301D2A">
        <w:t>ataskaitų formavimas;</w:t>
      </w:r>
    </w:p>
    <w:p w14:paraId="4410BA36" w14:textId="53B4EAC9" w:rsidR="00F04790" w:rsidRPr="00301D2A" w:rsidRDefault="004C2EB1" w:rsidP="009C75F0">
      <w:pPr>
        <w:pStyle w:val="Punktas2"/>
      </w:pPr>
      <w:r w:rsidRPr="00301D2A">
        <w:t>SGC</w:t>
      </w:r>
      <w:r w:rsidR="00F04790" w:rsidRPr="00301D2A">
        <w:t xml:space="preserve"> </w:t>
      </w:r>
      <w:r w:rsidR="00AE48F1">
        <w:t xml:space="preserve">IS </w:t>
      </w:r>
      <w:r w:rsidR="00F04790" w:rsidRPr="00301D2A">
        <w:t xml:space="preserve">duomenų </w:t>
      </w:r>
      <w:r w:rsidR="00723405" w:rsidRPr="00301D2A">
        <w:t xml:space="preserve">archyvavimas ir </w:t>
      </w:r>
      <w:r w:rsidR="00F04790" w:rsidRPr="00301D2A">
        <w:t>peržiūra;</w:t>
      </w:r>
    </w:p>
    <w:p w14:paraId="7EBCBB81" w14:textId="063A710E" w:rsidR="00F04790" w:rsidRPr="00301D2A" w:rsidRDefault="00F04790" w:rsidP="009C75F0">
      <w:pPr>
        <w:pStyle w:val="Punktas2"/>
      </w:pPr>
      <w:r w:rsidRPr="00301D2A">
        <w:t xml:space="preserve">SGC </w:t>
      </w:r>
      <w:r w:rsidR="00AE48F1">
        <w:t xml:space="preserve">IS </w:t>
      </w:r>
      <w:r w:rsidRPr="00301D2A">
        <w:t>administravimas;</w:t>
      </w:r>
    </w:p>
    <w:p w14:paraId="6F2080B5" w14:textId="37CA2DE8" w:rsidR="00F04790" w:rsidRPr="00301D2A" w:rsidRDefault="00F04790" w:rsidP="009C75F0">
      <w:pPr>
        <w:pStyle w:val="Punktas2"/>
      </w:pPr>
      <w:r w:rsidRPr="00301D2A">
        <w:t>Duomenų gavimas (per sukurtas integracijų sąsajas);</w:t>
      </w:r>
    </w:p>
    <w:p w14:paraId="31ED64BE" w14:textId="3D352969" w:rsidR="00F04790" w:rsidRPr="00301D2A" w:rsidRDefault="00F04790" w:rsidP="009C75F0">
      <w:pPr>
        <w:pStyle w:val="Punktas2"/>
      </w:pPr>
      <w:r w:rsidRPr="00301D2A">
        <w:t>Duomenų teikimas (per sukurtas integracijų sąsajas);</w:t>
      </w:r>
    </w:p>
    <w:p w14:paraId="6021B8B2" w14:textId="2F9FB70D" w:rsidR="003C3A20" w:rsidRPr="00301D2A" w:rsidRDefault="008A4113" w:rsidP="009C75F0">
      <w:pPr>
        <w:pStyle w:val="Punktas2"/>
      </w:pPr>
      <w:r w:rsidRPr="00301D2A">
        <w:t xml:space="preserve">Duomenų įkėlimas </w:t>
      </w:r>
      <w:r w:rsidR="00C559A4" w:rsidRPr="00301D2A">
        <w:t xml:space="preserve">SGC </w:t>
      </w:r>
      <w:r w:rsidR="00AE48F1">
        <w:t xml:space="preserve">IS </w:t>
      </w:r>
      <w:r w:rsidR="00C559A4" w:rsidRPr="00301D2A">
        <w:t>skaičiavim</w:t>
      </w:r>
      <w:r w:rsidRPr="00301D2A">
        <w:t>ams atlikti;</w:t>
      </w:r>
    </w:p>
    <w:p w14:paraId="6F1EF122" w14:textId="65599197" w:rsidR="008A4113" w:rsidRPr="00301D2A" w:rsidRDefault="008A4113" w:rsidP="009C75F0">
      <w:pPr>
        <w:pStyle w:val="Punktas2"/>
      </w:pPr>
      <w:r w:rsidRPr="00301D2A">
        <w:t xml:space="preserve">SGC </w:t>
      </w:r>
      <w:r w:rsidR="00AE48F1">
        <w:t xml:space="preserve">IS </w:t>
      </w:r>
      <w:r w:rsidRPr="00301D2A">
        <w:t>skaičiavimų atlikimas;</w:t>
      </w:r>
    </w:p>
    <w:p w14:paraId="340D1AB5" w14:textId="1C52CDC6" w:rsidR="008A4113" w:rsidRDefault="008A4113" w:rsidP="009C75F0">
      <w:pPr>
        <w:pStyle w:val="Punktas2"/>
      </w:pPr>
      <w:r w:rsidRPr="00301D2A">
        <w:t xml:space="preserve">SGC </w:t>
      </w:r>
      <w:r w:rsidR="00AE48F1">
        <w:t xml:space="preserve">IS </w:t>
      </w:r>
      <w:r w:rsidRPr="00301D2A">
        <w:t>skaičiavimų analizė bei ataskaitų formavimas;</w:t>
      </w:r>
    </w:p>
    <w:p w14:paraId="12AAA569" w14:textId="39A975A7" w:rsidR="009B7F0D" w:rsidRPr="00301D2A" w:rsidRDefault="009B7F0D" w:rsidP="009B7F0D">
      <w:pPr>
        <w:pStyle w:val="Punktas1"/>
      </w:pPr>
      <w:r w:rsidRPr="00301D2A">
        <w:t xml:space="preserve">Šios Paslaugų teikimo sutarties apimtyje </w:t>
      </w:r>
      <w:r>
        <w:t>numatoma atlikti PDB IS tobulinimą;</w:t>
      </w:r>
    </w:p>
    <w:p w14:paraId="21D83525" w14:textId="25E8C9D4" w:rsidR="003C3A20" w:rsidRPr="00301D2A" w:rsidRDefault="00F04790" w:rsidP="003C3A20">
      <w:pPr>
        <w:pStyle w:val="Punktas1"/>
      </w:pPr>
      <w:r w:rsidRPr="00301D2A">
        <w:lastRenderedPageBreak/>
        <w:t xml:space="preserve">Sukurtais </w:t>
      </w:r>
      <w:r w:rsidR="009B7F0D">
        <w:t xml:space="preserve">SGC IS </w:t>
      </w:r>
      <w:r w:rsidRPr="00301D2A">
        <w:t>funkcionalumais naudosis šios suinteresuotos šalys:</w:t>
      </w:r>
    </w:p>
    <w:p w14:paraId="259E79F8" w14:textId="16C58CA5" w:rsidR="005B431B" w:rsidRPr="00301D2A" w:rsidRDefault="002D7E26" w:rsidP="00F04790">
      <w:pPr>
        <w:pStyle w:val="Punktas2"/>
      </w:pPr>
      <w:r w:rsidRPr="00301D2A">
        <w:t>Sistemos tvar</w:t>
      </w:r>
      <w:r w:rsidR="00D776D4" w:rsidRPr="00301D2A">
        <w:t>kyto</w:t>
      </w:r>
      <w:r w:rsidR="001C6B10" w:rsidRPr="00301D2A">
        <w:t>jo specialistai</w:t>
      </w:r>
      <w:r w:rsidR="005B431B" w:rsidRPr="00301D2A">
        <w:t>;</w:t>
      </w:r>
    </w:p>
    <w:p w14:paraId="14D819F0" w14:textId="0E075703" w:rsidR="00194D0F" w:rsidRDefault="00F04790" w:rsidP="00454E87">
      <w:pPr>
        <w:pStyle w:val="Punktas2"/>
      </w:pPr>
      <w:r w:rsidRPr="00301D2A">
        <w:t>Sta</w:t>
      </w:r>
      <w:r w:rsidR="00194D0F">
        <w:t>tytojas ir jo paskirti asmenys;</w:t>
      </w:r>
    </w:p>
    <w:p w14:paraId="3DDB3DBE" w14:textId="5A10E2B0" w:rsidR="00F04790" w:rsidRPr="00301D2A" w:rsidRDefault="77F419D7" w:rsidP="00454E87">
      <w:pPr>
        <w:pStyle w:val="Punktas2"/>
      </w:pPr>
      <w:r>
        <w:t>S</w:t>
      </w:r>
      <w:r w:rsidR="472AAE14">
        <w:t>tatinio s</w:t>
      </w:r>
      <w:r>
        <w:t>avininkas ir jo paskirti asmenys</w:t>
      </w:r>
      <w:r w:rsidR="294DF913">
        <w:t>.</w:t>
      </w:r>
    </w:p>
    <w:p w14:paraId="5082ECD5" w14:textId="1B7B0555" w:rsidR="00F04790" w:rsidRPr="00301D2A" w:rsidRDefault="00AC6773" w:rsidP="00F04790">
      <w:pPr>
        <w:pStyle w:val="Heading1"/>
      </w:pPr>
      <w:bookmarkStart w:id="14" w:name="_Toc231452006"/>
      <w:r w:rsidRPr="00301D2A">
        <w:t>FUNKCINIAI REIKALAVIMAI</w:t>
      </w:r>
      <w:bookmarkEnd w:id="14"/>
    </w:p>
    <w:p w14:paraId="17EAD744" w14:textId="7DE4A415" w:rsidR="00F04790" w:rsidRPr="00301D2A" w:rsidRDefault="00B54F54" w:rsidP="00B54F54">
      <w:pPr>
        <w:pStyle w:val="Heading2"/>
      </w:pPr>
      <w:bookmarkStart w:id="15" w:name="_Toc231452007"/>
      <w:r w:rsidRPr="0058571C">
        <w:t xml:space="preserve">SGC </w:t>
      </w:r>
      <w:r w:rsidR="00AE3B8F" w:rsidRPr="0058571C">
        <w:t>IS</w:t>
      </w:r>
      <w:r w:rsidR="00AE3B8F">
        <w:t xml:space="preserve"> </w:t>
      </w:r>
      <w:r w:rsidR="0026499A" w:rsidRPr="00301D2A">
        <w:t>funkcinė architektūra</w:t>
      </w:r>
      <w:bookmarkEnd w:id="15"/>
    </w:p>
    <w:p w14:paraId="25DAC5DC" w14:textId="77777777" w:rsidR="00D75A5C" w:rsidRPr="00301D2A" w:rsidRDefault="00B54F54" w:rsidP="00D75A5C">
      <w:pPr>
        <w:pStyle w:val="Punktas1"/>
      </w:pPr>
      <w:r w:rsidRPr="00301D2A">
        <w:t>Žemiau pateikiama numatomo SGC posistemio funkcinė schema. Detalios analizės ir projektavimo etapuose schemoje pateikti elementai gali būti detalizuojami juos skaidant į kitus atskirus fizinius ir loginius komponentus, užtikrinant, kad realizuojami visi komponentui keliami funkciniai ir nefunkciniai reikalavimai.</w:t>
      </w:r>
    </w:p>
    <w:p w14:paraId="52DC6A3A" w14:textId="03E5E6FA" w:rsidR="00B54F54" w:rsidRPr="00301D2A" w:rsidRDefault="00505E7E" w:rsidP="00DB2984">
      <w:pPr>
        <w:pStyle w:val="Caption"/>
      </w:pPr>
      <w:r>
        <w:rPr>
          <w:noProof/>
        </w:rPr>
        <w:lastRenderedPageBreak/>
        <w:drawing>
          <wp:inline distT="0" distB="0" distL="0" distR="0" wp14:anchorId="6754A510" wp14:editId="3DB055CB">
            <wp:extent cx="6065520" cy="7890380"/>
            <wp:effectExtent l="0" t="0" r="5080" b="0"/>
            <wp:docPr id="1786045334"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6045334" name="Picture 2" descr="A screenshot of a computer&#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19730" cy="7960900"/>
                    </a:xfrm>
                    <a:prstGeom prst="rect">
                      <a:avLst/>
                    </a:prstGeom>
                  </pic:spPr>
                </pic:pic>
              </a:graphicData>
            </a:graphic>
          </wp:inline>
        </w:drawing>
      </w:r>
      <w:r>
        <w:br/>
      </w:r>
      <w:r w:rsidR="00DB2984">
        <w:t xml:space="preserve">pav. </w:t>
      </w:r>
      <w:r>
        <w:fldChar w:fldCharType="begin"/>
      </w:r>
      <w:r>
        <w:instrText xml:space="preserve"> SEQ pav. \* ARABIC </w:instrText>
      </w:r>
      <w:r>
        <w:fldChar w:fldCharType="separate"/>
      </w:r>
      <w:r w:rsidR="00DB2984" w:rsidRPr="18C9DE98">
        <w:rPr>
          <w:noProof/>
        </w:rPr>
        <w:t>2</w:t>
      </w:r>
      <w:r>
        <w:fldChar w:fldCharType="end"/>
      </w:r>
    </w:p>
    <w:p w14:paraId="2C1B5076" w14:textId="77777777" w:rsidR="003F3127" w:rsidRPr="00301D2A" w:rsidRDefault="003F3127">
      <w:r w:rsidRPr="00301D2A">
        <w:br w:type="page"/>
      </w:r>
    </w:p>
    <w:p w14:paraId="555E35DE" w14:textId="0F9F952E" w:rsidR="00B54F54" w:rsidRPr="00301D2A" w:rsidRDefault="005B78B6" w:rsidP="00B54F54">
      <w:pPr>
        <w:pStyle w:val="Punktas1"/>
      </w:pPr>
      <w:r>
        <w:lastRenderedPageBreak/>
        <w:t>SGC IS f</w:t>
      </w:r>
      <w:r w:rsidR="00B54F54">
        <w:t>unkcinės architektūros komponentų aprašymas:</w:t>
      </w:r>
    </w:p>
    <w:p w14:paraId="53C56E63" w14:textId="0F7914C6" w:rsidR="00CD38F7" w:rsidRPr="00301D2A" w:rsidRDefault="00CD38F7" w:rsidP="00CD38F7">
      <w:pPr>
        <w:pStyle w:val="Caption"/>
      </w:pPr>
      <w:r w:rsidRPr="00301D2A">
        <w:t xml:space="preserve">lentelė </w:t>
      </w:r>
      <w:r w:rsidRPr="00301D2A">
        <w:fldChar w:fldCharType="begin"/>
      </w:r>
      <w:r w:rsidRPr="00301D2A">
        <w:instrText xml:space="preserve"> SEQ lentelė \* ARABIC </w:instrText>
      </w:r>
      <w:r w:rsidRPr="00301D2A">
        <w:fldChar w:fldCharType="separate"/>
      </w:r>
      <w:r w:rsidR="009A3618" w:rsidRPr="00301D2A">
        <w:rPr>
          <w:noProof/>
        </w:rPr>
        <w:t>2</w:t>
      </w:r>
      <w:r w:rsidRPr="00301D2A">
        <w:fldChar w:fldCharType="end"/>
      </w:r>
    </w:p>
    <w:tbl>
      <w:tblPr>
        <w:tblStyle w:val="ListTable3-Accent5"/>
        <w:tblW w:w="9628" w:type="dxa"/>
        <w:tblLayout w:type="fixed"/>
        <w:tblLook w:val="04A0" w:firstRow="1" w:lastRow="0" w:firstColumn="1" w:lastColumn="0" w:noHBand="0" w:noVBand="1"/>
      </w:tblPr>
      <w:tblGrid>
        <w:gridCol w:w="1014"/>
        <w:gridCol w:w="1785"/>
        <w:gridCol w:w="1932"/>
        <w:gridCol w:w="3240"/>
        <w:gridCol w:w="1657"/>
      </w:tblGrid>
      <w:tr w:rsidR="00107517" w:rsidRPr="00301D2A" w14:paraId="1E2662A5" w14:textId="77777777" w:rsidTr="18C9DE9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014" w:type="dxa"/>
          </w:tcPr>
          <w:p w14:paraId="5283F136" w14:textId="77777777" w:rsidR="00BD643A" w:rsidRPr="00301D2A" w:rsidRDefault="00BD643A">
            <w:pPr>
              <w:pStyle w:val="Lentelsh1"/>
              <w:rPr>
                <w:color w:val="FFFFFF" w:themeColor="background1"/>
                <w:sz w:val="18"/>
              </w:rPr>
            </w:pPr>
            <w:r w:rsidRPr="00301D2A">
              <w:rPr>
                <w:color w:val="FFFFFF" w:themeColor="background1"/>
                <w:sz w:val="18"/>
              </w:rPr>
              <w:t>Eil. Nr.</w:t>
            </w:r>
          </w:p>
        </w:tc>
        <w:tc>
          <w:tcPr>
            <w:tcW w:w="1785" w:type="dxa"/>
          </w:tcPr>
          <w:p w14:paraId="2AC985A7" w14:textId="77777777" w:rsidR="00BD643A" w:rsidRPr="00301D2A" w:rsidRDefault="00BD643A">
            <w:pPr>
              <w:pStyle w:val="Lentelsh1"/>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301D2A">
              <w:rPr>
                <w:color w:val="FFFFFF" w:themeColor="background1"/>
                <w:sz w:val="18"/>
              </w:rPr>
              <w:t>Komponentas</w:t>
            </w:r>
          </w:p>
        </w:tc>
        <w:tc>
          <w:tcPr>
            <w:tcW w:w="1932" w:type="dxa"/>
          </w:tcPr>
          <w:p w14:paraId="101913C4" w14:textId="77777777" w:rsidR="00BD643A" w:rsidRPr="00301D2A" w:rsidRDefault="00BD643A">
            <w:pPr>
              <w:pStyle w:val="Lentelsh1"/>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301D2A">
              <w:rPr>
                <w:color w:val="FFFFFF" w:themeColor="background1"/>
                <w:sz w:val="18"/>
              </w:rPr>
              <w:t>Komponento elementas</w:t>
            </w:r>
          </w:p>
        </w:tc>
        <w:tc>
          <w:tcPr>
            <w:tcW w:w="3240" w:type="dxa"/>
          </w:tcPr>
          <w:p w14:paraId="2D17ED3E" w14:textId="77777777" w:rsidR="00BD643A" w:rsidRPr="00301D2A" w:rsidRDefault="00BD643A">
            <w:pPr>
              <w:pStyle w:val="Lentelsh1"/>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301D2A">
              <w:rPr>
                <w:color w:val="FFFFFF" w:themeColor="background1"/>
                <w:sz w:val="18"/>
              </w:rPr>
              <w:t>Funkcijos aprašymas</w:t>
            </w:r>
          </w:p>
        </w:tc>
        <w:tc>
          <w:tcPr>
            <w:tcW w:w="1657" w:type="dxa"/>
          </w:tcPr>
          <w:p w14:paraId="09F52F5B" w14:textId="25A39533" w:rsidR="00BD643A" w:rsidRPr="00301D2A" w:rsidRDefault="7A9EE172" w:rsidP="18C9DE98">
            <w:pPr>
              <w:pStyle w:val="Lentelsh1"/>
              <w:cnfStyle w:val="100000000000" w:firstRow="1" w:lastRow="0" w:firstColumn="0" w:lastColumn="0" w:oddVBand="0" w:evenVBand="0" w:oddHBand="0" w:evenHBand="0" w:firstRowFirstColumn="0" w:firstRowLastColumn="0" w:lastRowFirstColumn="0" w:lastRowLastColumn="0"/>
              <w:rPr>
                <w:rStyle w:val="FootnoteReference"/>
                <w:color w:val="FFFFFF" w:themeColor="background1"/>
                <w:sz w:val="18"/>
              </w:rPr>
            </w:pPr>
            <w:r w:rsidRPr="18C9DE98">
              <w:rPr>
                <w:color w:val="FFFFFF" w:themeColor="background1"/>
                <w:sz w:val="18"/>
              </w:rPr>
              <w:t>Sąveika su SGC IS</w:t>
            </w:r>
          </w:p>
        </w:tc>
      </w:tr>
      <w:tr w:rsidR="00BD643A" w:rsidRPr="00301D2A" w14:paraId="180A986B" w14:textId="77777777" w:rsidTr="18C9DE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vMerge w:val="restart"/>
          </w:tcPr>
          <w:p w14:paraId="41A30A57" w14:textId="77777777" w:rsidR="00BD643A" w:rsidRPr="00301D2A" w:rsidRDefault="00BD643A" w:rsidP="00BD643A">
            <w:pPr>
              <w:pStyle w:val="Lentelsh2"/>
              <w:numPr>
                <w:ilvl w:val="0"/>
                <w:numId w:val="38"/>
              </w:numPr>
              <w:rPr>
                <w:rFonts w:eastAsia="MS Mincho"/>
                <w:sz w:val="18"/>
              </w:rPr>
            </w:pPr>
          </w:p>
        </w:tc>
        <w:tc>
          <w:tcPr>
            <w:tcW w:w="1785" w:type="dxa"/>
            <w:vMerge w:val="restart"/>
          </w:tcPr>
          <w:p w14:paraId="26D08080" w14:textId="77777777" w:rsidR="00BD643A" w:rsidRPr="00301D2A" w:rsidRDefault="00BD643A" w:rsidP="002D5457">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301D2A">
              <w:rPr>
                <w:sz w:val="18"/>
              </w:rPr>
              <w:t>Pastatų priežiūros duomenų teikimas</w:t>
            </w:r>
          </w:p>
        </w:tc>
        <w:tc>
          <w:tcPr>
            <w:tcW w:w="1932" w:type="dxa"/>
          </w:tcPr>
          <w:p w14:paraId="27DE80A0" w14:textId="77777777" w:rsidR="00BD643A" w:rsidRPr="00301D2A" w:rsidRDefault="00BD643A">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301D2A">
              <w:rPr>
                <w:sz w:val="18"/>
              </w:rPr>
              <w:t>Administruojamų pastatų priskyrimas</w:t>
            </w:r>
          </w:p>
        </w:tc>
        <w:tc>
          <w:tcPr>
            <w:tcW w:w="3240" w:type="dxa"/>
          </w:tcPr>
          <w:p w14:paraId="1DF9309A" w14:textId="77777777" w:rsidR="00BD643A" w:rsidRPr="00301D2A" w:rsidRDefault="00BD643A">
            <w:pPr>
              <w:pStyle w:val="Lentelsh2"/>
              <w:cnfStyle w:val="000000100000" w:firstRow="0" w:lastRow="0" w:firstColumn="0" w:lastColumn="0" w:oddVBand="0" w:evenVBand="0" w:oddHBand="1" w:evenHBand="0" w:firstRowFirstColumn="0" w:firstRowLastColumn="0" w:lastRowFirstColumn="0" w:lastRowLastColumn="0"/>
              <w:rPr>
                <w:sz w:val="18"/>
              </w:rPr>
            </w:pPr>
            <w:r w:rsidRPr="00301D2A">
              <w:rPr>
                <w:sz w:val="18"/>
              </w:rPr>
              <w:t>Funkcionalumas, leidžiantis administratoriams priskirti pastatus, už kuriuos jie yra atsakingi, ir valdyti susijusius duomenis.</w:t>
            </w:r>
          </w:p>
        </w:tc>
        <w:tc>
          <w:tcPr>
            <w:tcW w:w="1657" w:type="dxa"/>
          </w:tcPr>
          <w:p w14:paraId="7BCA3971" w14:textId="77777777" w:rsidR="00BD643A" w:rsidRPr="00301D2A" w:rsidRDefault="00BD643A">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301D2A">
              <w:rPr>
                <w:sz w:val="18"/>
              </w:rPr>
              <w:t>Projekto metu pakeitimai neplanuojami</w:t>
            </w:r>
          </w:p>
        </w:tc>
      </w:tr>
      <w:tr w:rsidR="00BD643A" w:rsidRPr="00301D2A" w14:paraId="1DAE8D19" w14:textId="77777777" w:rsidTr="18C9DE98">
        <w:tc>
          <w:tcPr>
            <w:cnfStyle w:val="001000000000" w:firstRow="0" w:lastRow="0" w:firstColumn="1" w:lastColumn="0" w:oddVBand="0" w:evenVBand="0" w:oddHBand="0" w:evenHBand="0" w:firstRowFirstColumn="0" w:firstRowLastColumn="0" w:lastRowFirstColumn="0" w:lastRowLastColumn="0"/>
            <w:tcW w:w="1014" w:type="dxa"/>
            <w:vMerge/>
          </w:tcPr>
          <w:p w14:paraId="6985F7CB" w14:textId="77777777" w:rsidR="00BD643A" w:rsidRPr="00301D2A" w:rsidRDefault="00BD643A" w:rsidP="00BD643A">
            <w:pPr>
              <w:pStyle w:val="Lentelsh2"/>
              <w:numPr>
                <w:ilvl w:val="0"/>
                <w:numId w:val="38"/>
              </w:numPr>
              <w:rPr>
                <w:rFonts w:eastAsia="MS Mincho"/>
                <w:sz w:val="18"/>
              </w:rPr>
            </w:pPr>
          </w:p>
        </w:tc>
        <w:tc>
          <w:tcPr>
            <w:tcW w:w="1785" w:type="dxa"/>
            <w:vMerge/>
          </w:tcPr>
          <w:p w14:paraId="5380060E" w14:textId="77777777" w:rsidR="00BD643A" w:rsidRPr="00301D2A" w:rsidRDefault="00BD643A">
            <w:pPr>
              <w:pStyle w:val="Lentelsh2"/>
              <w:jc w:val="center"/>
              <w:cnfStyle w:val="000000000000" w:firstRow="0" w:lastRow="0" w:firstColumn="0" w:lastColumn="0" w:oddVBand="0" w:evenVBand="0" w:oddHBand="0" w:evenHBand="0" w:firstRowFirstColumn="0" w:firstRowLastColumn="0" w:lastRowFirstColumn="0" w:lastRowLastColumn="0"/>
              <w:rPr>
                <w:sz w:val="18"/>
              </w:rPr>
            </w:pPr>
          </w:p>
        </w:tc>
        <w:tc>
          <w:tcPr>
            <w:tcW w:w="1932" w:type="dxa"/>
          </w:tcPr>
          <w:p w14:paraId="717522B8" w14:textId="77777777" w:rsidR="00BD643A" w:rsidRPr="00301D2A" w:rsidRDefault="00BD643A">
            <w:pPr>
              <w:pStyle w:val="Lentelsh2"/>
              <w:jc w:val="left"/>
              <w:cnfStyle w:val="000000000000" w:firstRow="0" w:lastRow="0" w:firstColumn="0" w:lastColumn="0" w:oddVBand="0" w:evenVBand="0" w:oddHBand="0" w:evenHBand="0" w:firstRowFirstColumn="0" w:firstRowLastColumn="0" w:lastRowFirstColumn="0" w:lastRowLastColumn="0"/>
              <w:rPr>
                <w:sz w:val="18"/>
              </w:rPr>
            </w:pPr>
            <w:r w:rsidRPr="00301D2A">
              <w:rPr>
                <w:sz w:val="18"/>
              </w:rPr>
              <w:t>Pastatų priežiūros duomenų įkėlimas</w:t>
            </w:r>
          </w:p>
        </w:tc>
        <w:tc>
          <w:tcPr>
            <w:tcW w:w="3240" w:type="dxa"/>
          </w:tcPr>
          <w:p w14:paraId="35C1F2AB" w14:textId="77777777" w:rsidR="00BD643A" w:rsidRPr="00301D2A" w:rsidRDefault="00BD643A">
            <w:pPr>
              <w:pStyle w:val="Lentelsh2"/>
              <w:cnfStyle w:val="000000000000" w:firstRow="0" w:lastRow="0" w:firstColumn="0" w:lastColumn="0" w:oddVBand="0" w:evenVBand="0" w:oddHBand="0" w:evenHBand="0" w:firstRowFirstColumn="0" w:firstRowLastColumn="0" w:lastRowFirstColumn="0" w:lastRowLastColumn="0"/>
              <w:rPr>
                <w:sz w:val="18"/>
              </w:rPr>
            </w:pPr>
            <w:r w:rsidRPr="00301D2A">
              <w:rPr>
                <w:sz w:val="18"/>
              </w:rPr>
              <w:t>Funkcionalumas, leidžiantis administratoriams įkelti pastatų priežiūros duomenis, tokius kaip atliktų remontų sąrašai arba pastatų būklės ataskaitos.</w:t>
            </w:r>
          </w:p>
        </w:tc>
        <w:tc>
          <w:tcPr>
            <w:tcW w:w="1657" w:type="dxa"/>
          </w:tcPr>
          <w:p w14:paraId="6C874D54" w14:textId="77777777" w:rsidR="00BD643A" w:rsidRPr="00301D2A" w:rsidRDefault="00BD643A">
            <w:pPr>
              <w:pStyle w:val="Lentelsh2"/>
              <w:jc w:val="left"/>
              <w:cnfStyle w:val="000000000000" w:firstRow="0" w:lastRow="0" w:firstColumn="0" w:lastColumn="0" w:oddVBand="0" w:evenVBand="0" w:oddHBand="0" w:evenHBand="0" w:firstRowFirstColumn="0" w:firstRowLastColumn="0" w:lastRowFirstColumn="0" w:lastRowLastColumn="0"/>
              <w:rPr>
                <w:sz w:val="18"/>
              </w:rPr>
            </w:pPr>
            <w:r w:rsidRPr="00301D2A">
              <w:rPr>
                <w:sz w:val="18"/>
              </w:rPr>
              <w:t>Projekto metu pakeitimai neplanuojami</w:t>
            </w:r>
          </w:p>
        </w:tc>
      </w:tr>
      <w:tr w:rsidR="00BD643A" w:rsidRPr="00301D2A" w14:paraId="5D664BCF" w14:textId="77777777" w:rsidTr="18C9DE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vMerge w:val="restart"/>
          </w:tcPr>
          <w:p w14:paraId="4C67BC0B" w14:textId="77777777" w:rsidR="00BD643A" w:rsidRPr="00301D2A" w:rsidRDefault="00BD643A" w:rsidP="00BD643A">
            <w:pPr>
              <w:pStyle w:val="Lentelsh2"/>
              <w:numPr>
                <w:ilvl w:val="0"/>
                <w:numId w:val="38"/>
              </w:numPr>
              <w:rPr>
                <w:rFonts w:eastAsia="MS Mincho"/>
                <w:sz w:val="18"/>
              </w:rPr>
            </w:pPr>
          </w:p>
        </w:tc>
        <w:tc>
          <w:tcPr>
            <w:tcW w:w="1785" w:type="dxa"/>
            <w:vMerge w:val="restart"/>
          </w:tcPr>
          <w:p w14:paraId="42A5C22B" w14:textId="77777777" w:rsidR="00BD643A" w:rsidRPr="00301D2A" w:rsidRDefault="00BD643A" w:rsidP="002D5457">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301D2A">
              <w:rPr>
                <w:sz w:val="18"/>
              </w:rPr>
              <w:t>Pastatų priežiūros duomenų vertinimas</w:t>
            </w:r>
          </w:p>
        </w:tc>
        <w:tc>
          <w:tcPr>
            <w:tcW w:w="1932" w:type="dxa"/>
          </w:tcPr>
          <w:p w14:paraId="6C16D318" w14:textId="77777777" w:rsidR="00BD643A" w:rsidRPr="00301D2A" w:rsidRDefault="00BD643A">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301D2A">
              <w:rPr>
                <w:sz w:val="18"/>
              </w:rPr>
              <w:t>Pastatų priežiūros duomenų peržiūra</w:t>
            </w:r>
          </w:p>
        </w:tc>
        <w:tc>
          <w:tcPr>
            <w:tcW w:w="3240" w:type="dxa"/>
          </w:tcPr>
          <w:p w14:paraId="42AD3A00" w14:textId="77777777" w:rsidR="00BD643A" w:rsidRPr="00301D2A" w:rsidRDefault="00BD643A">
            <w:pPr>
              <w:pStyle w:val="Lentelsh2"/>
              <w:cnfStyle w:val="000000100000" w:firstRow="0" w:lastRow="0" w:firstColumn="0" w:lastColumn="0" w:oddVBand="0" w:evenVBand="0" w:oddHBand="1" w:evenHBand="0" w:firstRowFirstColumn="0" w:firstRowLastColumn="0" w:lastRowFirstColumn="0" w:lastRowLastColumn="0"/>
              <w:rPr>
                <w:sz w:val="18"/>
              </w:rPr>
            </w:pPr>
            <w:r w:rsidRPr="00301D2A">
              <w:rPr>
                <w:sz w:val="18"/>
              </w:rPr>
              <w:t>Funkcionalumas, leidžiantis naudotojams peržiūrėti pastatų priežiūros duomenis, kuriuos buvo įkėlę kiti naudotojai arba administratoriai.</w:t>
            </w:r>
          </w:p>
        </w:tc>
        <w:tc>
          <w:tcPr>
            <w:tcW w:w="1657" w:type="dxa"/>
          </w:tcPr>
          <w:p w14:paraId="0A96FCA0" w14:textId="77777777" w:rsidR="00BD643A" w:rsidRPr="00301D2A" w:rsidRDefault="00BD643A">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301D2A">
              <w:rPr>
                <w:sz w:val="18"/>
              </w:rPr>
              <w:t>Projekto metu pakeitimai neplanuojami</w:t>
            </w:r>
          </w:p>
        </w:tc>
      </w:tr>
      <w:tr w:rsidR="00BD643A" w:rsidRPr="00301D2A" w14:paraId="53502DD1" w14:textId="77777777" w:rsidTr="18C9DE98">
        <w:tc>
          <w:tcPr>
            <w:cnfStyle w:val="001000000000" w:firstRow="0" w:lastRow="0" w:firstColumn="1" w:lastColumn="0" w:oddVBand="0" w:evenVBand="0" w:oddHBand="0" w:evenHBand="0" w:firstRowFirstColumn="0" w:firstRowLastColumn="0" w:lastRowFirstColumn="0" w:lastRowLastColumn="0"/>
            <w:tcW w:w="1014" w:type="dxa"/>
            <w:vMerge/>
          </w:tcPr>
          <w:p w14:paraId="38771B31" w14:textId="77777777" w:rsidR="00BD643A" w:rsidRPr="00301D2A" w:rsidRDefault="00BD643A" w:rsidP="00BD643A">
            <w:pPr>
              <w:pStyle w:val="Lentelsh2"/>
              <w:numPr>
                <w:ilvl w:val="0"/>
                <w:numId w:val="38"/>
              </w:numPr>
              <w:rPr>
                <w:rFonts w:eastAsia="MS Mincho"/>
                <w:sz w:val="18"/>
              </w:rPr>
            </w:pPr>
          </w:p>
        </w:tc>
        <w:tc>
          <w:tcPr>
            <w:tcW w:w="1785" w:type="dxa"/>
            <w:vMerge/>
          </w:tcPr>
          <w:p w14:paraId="4C5AFC38" w14:textId="77777777" w:rsidR="00BD643A" w:rsidRPr="00301D2A" w:rsidRDefault="00BD643A" w:rsidP="002D5457">
            <w:pPr>
              <w:pStyle w:val="Lentelsh2"/>
              <w:jc w:val="left"/>
              <w:cnfStyle w:val="000000000000" w:firstRow="0" w:lastRow="0" w:firstColumn="0" w:lastColumn="0" w:oddVBand="0" w:evenVBand="0" w:oddHBand="0" w:evenHBand="0" w:firstRowFirstColumn="0" w:firstRowLastColumn="0" w:lastRowFirstColumn="0" w:lastRowLastColumn="0"/>
              <w:rPr>
                <w:sz w:val="18"/>
              </w:rPr>
            </w:pPr>
          </w:p>
        </w:tc>
        <w:tc>
          <w:tcPr>
            <w:tcW w:w="1932" w:type="dxa"/>
          </w:tcPr>
          <w:p w14:paraId="598ACCE1" w14:textId="77777777" w:rsidR="00BD643A" w:rsidRPr="00301D2A" w:rsidRDefault="00BD643A">
            <w:pPr>
              <w:pStyle w:val="Lentelsh2"/>
              <w:jc w:val="left"/>
              <w:cnfStyle w:val="000000000000" w:firstRow="0" w:lastRow="0" w:firstColumn="0" w:lastColumn="0" w:oddVBand="0" w:evenVBand="0" w:oddHBand="0" w:evenHBand="0" w:firstRowFirstColumn="0" w:firstRowLastColumn="0" w:lastRowFirstColumn="0" w:lastRowLastColumn="0"/>
              <w:rPr>
                <w:sz w:val="18"/>
              </w:rPr>
            </w:pPr>
            <w:r w:rsidRPr="00301D2A">
              <w:rPr>
                <w:sz w:val="18"/>
              </w:rPr>
              <w:t>Pastatų audito duomenų įkėlimas</w:t>
            </w:r>
          </w:p>
        </w:tc>
        <w:tc>
          <w:tcPr>
            <w:tcW w:w="3240" w:type="dxa"/>
          </w:tcPr>
          <w:p w14:paraId="3CE2BA17" w14:textId="77777777" w:rsidR="00BD643A" w:rsidRPr="00301D2A" w:rsidRDefault="00BD643A">
            <w:pPr>
              <w:pStyle w:val="Lentelsh2"/>
              <w:cnfStyle w:val="000000000000" w:firstRow="0" w:lastRow="0" w:firstColumn="0" w:lastColumn="0" w:oddVBand="0" w:evenVBand="0" w:oddHBand="0" w:evenHBand="0" w:firstRowFirstColumn="0" w:firstRowLastColumn="0" w:lastRowFirstColumn="0" w:lastRowLastColumn="0"/>
              <w:rPr>
                <w:sz w:val="18"/>
              </w:rPr>
            </w:pPr>
            <w:r w:rsidRPr="00301D2A">
              <w:rPr>
                <w:sz w:val="18"/>
              </w:rPr>
              <w:t>Funkcionalumas, leidžiantis naudotojams įkelti pastatų audito duomenis, kurie gali būti naudojami norint gauti daugiau informacijos apie pastatų būklę ir priežiūros poreikius.</w:t>
            </w:r>
          </w:p>
        </w:tc>
        <w:tc>
          <w:tcPr>
            <w:tcW w:w="1657" w:type="dxa"/>
          </w:tcPr>
          <w:p w14:paraId="6109E2D7" w14:textId="77777777" w:rsidR="00BD643A" w:rsidRPr="00301D2A" w:rsidRDefault="00BD643A">
            <w:pPr>
              <w:pStyle w:val="Lentelsh2"/>
              <w:jc w:val="left"/>
              <w:cnfStyle w:val="000000000000" w:firstRow="0" w:lastRow="0" w:firstColumn="0" w:lastColumn="0" w:oddVBand="0" w:evenVBand="0" w:oddHBand="0" w:evenHBand="0" w:firstRowFirstColumn="0" w:firstRowLastColumn="0" w:lastRowFirstColumn="0" w:lastRowLastColumn="0"/>
              <w:rPr>
                <w:sz w:val="18"/>
              </w:rPr>
            </w:pPr>
            <w:r w:rsidRPr="00301D2A">
              <w:rPr>
                <w:sz w:val="18"/>
              </w:rPr>
              <w:t>Projekto metu pakeitimai neplanuojami</w:t>
            </w:r>
          </w:p>
        </w:tc>
      </w:tr>
      <w:tr w:rsidR="00BD643A" w:rsidRPr="00301D2A" w14:paraId="241CB6BE" w14:textId="77777777" w:rsidTr="18C9DE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vMerge w:val="restart"/>
          </w:tcPr>
          <w:p w14:paraId="45FA915A" w14:textId="77777777" w:rsidR="00BD643A" w:rsidRPr="00301D2A" w:rsidRDefault="00BD643A" w:rsidP="00BD643A">
            <w:pPr>
              <w:pStyle w:val="Lentelsh2"/>
              <w:numPr>
                <w:ilvl w:val="0"/>
                <w:numId w:val="38"/>
              </w:numPr>
              <w:rPr>
                <w:rFonts w:eastAsia="MS Mincho"/>
                <w:sz w:val="18"/>
              </w:rPr>
            </w:pPr>
          </w:p>
        </w:tc>
        <w:tc>
          <w:tcPr>
            <w:tcW w:w="1785" w:type="dxa"/>
            <w:vMerge w:val="restart"/>
          </w:tcPr>
          <w:p w14:paraId="38A70F26" w14:textId="77777777" w:rsidR="00BD643A" w:rsidRPr="00301D2A" w:rsidRDefault="00BD643A" w:rsidP="002D5457">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301D2A">
              <w:rPr>
                <w:sz w:val="18"/>
              </w:rPr>
              <w:t>Pastatų rizikingumo vertinimas</w:t>
            </w:r>
          </w:p>
        </w:tc>
        <w:tc>
          <w:tcPr>
            <w:tcW w:w="1932" w:type="dxa"/>
          </w:tcPr>
          <w:p w14:paraId="7BFCFC64" w14:textId="77777777" w:rsidR="00BD643A" w:rsidRPr="00301D2A" w:rsidRDefault="00BD643A">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301D2A">
              <w:rPr>
                <w:sz w:val="18"/>
              </w:rPr>
              <w:t>Pastato rizikingumo nustatymo duomenų peržiūra</w:t>
            </w:r>
          </w:p>
        </w:tc>
        <w:tc>
          <w:tcPr>
            <w:tcW w:w="3240" w:type="dxa"/>
          </w:tcPr>
          <w:p w14:paraId="336B957E" w14:textId="77777777" w:rsidR="00BD643A" w:rsidRPr="00301D2A" w:rsidRDefault="00BD643A">
            <w:pPr>
              <w:pStyle w:val="Lentelsh2"/>
              <w:cnfStyle w:val="000000100000" w:firstRow="0" w:lastRow="0" w:firstColumn="0" w:lastColumn="0" w:oddVBand="0" w:evenVBand="0" w:oddHBand="1" w:evenHBand="0" w:firstRowFirstColumn="0" w:firstRowLastColumn="0" w:lastRowFirstColumn="0" w:lastRowLastColumn="0"/>
              <w:rPr>
                <w:sz w:val="18"/>
              </w:rPr>
            </w:pPr>
            <w:r w:rsidRPr="00301D2A">
              <w:rPr>
                <w:sz w:val="18"/>
              </w:rPr>
              <w:t>Funkcionalumas, leidžiantis peržiūrėti informaciją, susijusią su pastato rizikingumo nustatymo duomenimis. Tai apima: pastato priežiūros duomenis, istorinę informaciją apie pastato rizikingumo vertinimą, taip pat šiuo metu taikomus kriterijus ir nustatymo metodiką.</w:t>
            </w:r>
          </w:p>
        </w:tc>
        <w:tc>
          <w:tcPr>
            <w:tcW w:w="1657" w:type="dxa"/>
          </w:tcPr>
          <w:p w14:paraId="4152E4B4" w14:textId="77777777" w:rsidR="00BD643A" w:rsidRPr="00301D2A" w:rsidRDefault="00BD643A">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301D2A">
              <w:rPr>
                <w:sz w:val="18"/>
              </w:rPr>
              <w:t>Projekto metu pakeitimai neplanuojami</w:t>
            </w:r>
          </w:p>
        </w:tc>
      </w:tr>
      <w:tr w:rsidR="00BD643A" w:rsidRPr="00301D2A" w14:paraId="543416DF" w14:textId="77777777" w:rsidTr="18C9DE98">
        <w:tc>
          <w:tcPr>
            <w:cnfStyle w:val="001000000000" w:firstRow="0" w:lastRow="0" w:firstColumn="1" w:lastColumn="0" w:oddVBand="0" w:evenVBand="0" w:oddHBand="0" w:evenHBand="0" w:firstRowFirstColumn="0" w:firstRowLastColumn="0" w:lastRowFirstColumn="0" w:lastRowLastColumn="0"/>
            <w:tcW w:w="1014" w:type="dxa"/>
            <w:vMerge/>
          </w:tcPr>
          <w:p w14:paraId="7C9B5955" w14:textId="77777777" w:rsidR="00BD643A" w:rsidRPr="00301D2A" w:rsidRDefault="00BD643A" w:rsidP="00BD643A">
            <w:pPr>
              <w:pStyle w:val="Lentelsh2"/>
              <w:numPr>
                <w:ilvl w:val="0"/>
                <w:numId w:val="38"/>
              </w:numPr>
              <w:rPr>
                <w:rFonts w:eastAsia="MS Mincho"/>
                <w:sz w:val="18"/>
              </w:rPr>
            </w:pPr>
          </w:p>
        </w:tc>
        <w:tc>
          <w:tcPr>
            <w:tcW w:w="1785" w:type="dxa"/>
            <w:vMerge/>
          </w:tcPr>
          <w:p w14:paraId="6EBF0890" w14:textId="77777777" w:rsidR="00BD643A" w:rsidRPr="00301D2A" w:rsidRDefault="00BD643A">
            <w:pPr>
              <w:pStyle w:val="Lentelsh2"/>
              <w:jc w:val="center"/>
              <w:cnfStyle w:val="000000000000" w:firstRow="0" w:lastRow="0" w:firstColumn="0" w:lastColumn="0" w:oddVBand="0" w:evenVBand="0" w:oddHBand="0" w:evenHBand="0" w:firstRowFirstColumn="0" w:firstRowLastColumn="0" w:lastRowFirstColumn="0" w:lastRowLastColumn="0"/>
              <w:rPr>
                <w:sz w:val="18"/>
              </w:rPr>
            </w:pPr>
          </w:p>
        </w:tc>
        <w:tc>
          <w:tcPr>
            <w:tcW w:w="1932" w:type="dxa"/>
          </w:tcPr>
          <w:p w14:paraId="31B871BA" w14:textId="77777777" w:rsidR="00BD643A" w:rsidRPr="00301D2A" w:rsidRDefault="00BD643A">
            <w:pPr>
              <w:pStyle w:val="Lentelsh2"/>
              <w:jc w:val="left"/>
              <w:cnfStyle w:val="000000000000" w:firstRow="0" w:lastRow="0" w:firstColumn="0" w:lastColumn="0" w:oddVBand="0" w:evenVBand="0" w:oddHBand="0" w:evenHBand="0" w:firstRowFirstColumn="0" w:firstRowLastColumn="0" w:lastRowFirstColumn="0" w:lastRowLastColumn="0"/>
              <w:rPr>
                <w:sz w:val="18"/>
              </w:rPr>
            </w:pPr>
            <w:r w:rsidRPr="00301D2A">
              <w:rPr>
                <w:sz w:val="18"/>
              </w:rPr>
              <w:t>Pastato rizikingumo nustatymas</w:t>
            </w:r>
          </w:p>
        </w:tc>
        <w:tc>
          <w:tcPr>
            <w:tcW w:w="3240" w:type="dxa"/>
          </w:tcPr>
          <w:p w14:paraId="0BEFB854" w14:textId="77777777" w:rsidR="00BD643A" w:rsidRPr="00301D2A" w:rsidRDefault="00BD643A">
            <w:pPr>
              <w:pStyle w:val="Lentelsh2"/>
              <w:cnfStyle w:val="000000000000" w:firstRow="0" w:lastRow="0" w:firstColumn="0" w:lastColumn="0" w:oddVBand="0" w:evenVBand="0" w:oddHBand="0" w:evenHBand="0" w:firstRowFirstColumn="0" w:firstRowLastColumn="0" w:lastRowFirstColumn="0" w:lastRowLastColumn="0"/>
              <w:rPr>
                <w:sz w:val="18"/>
              </w:rPr>
            </w:pPr>
            <w:r w:rsidRPr="00301D2A">
              <w:rPr>
                <w:sz w:val="18"/>
              </w:rPr>
              <w:t>Funkcionalumas, leidžiantis vartotojams nustatyti pastato rizikingumą pagal tam nustatytą metodiką ir kriterijus. Tai apima pastato būklės vertinimą, jo techninę apžiūrą, prieigą prie su pastato būkle susijusių dokumentų, taip pat kitų pastato vertinimui reikalingų duomenų prieinamumą.</w:t>
            </w:r>
          </w:p>
        </w:tc>
        <w:tc>
          <w:tcPr>
            <w:tcW w:w="1657" w:type="dxa"/>
          </w:tcPr>
          <w:p w14:paraId="067F1422" w14:textId="77777777" w:rsidR="00BD643A" w:rsidRPr="00301D2A" w:rsidRDefault="00BD643A">
            <w:pPr>
              <w:pStyle w:val="Lentelsh2"/>
              <w:jc w:val="left"/>
              <w:cnfStyle w:val="000000000000" w:firstRow="0" w:lastRow="0" w:firstColumn="0" w:lastColumn="0" w:oddVBand="0" w:evenVBand="0" w:oddHBand="0" w:evenHBand="0" w:firstRowFirstColumn="0" w:firstRowLastColumn="0" w:lastRowFirstColumn="0" w:lastRowLastColumn="0"/>
              <w:rPr>
                <w:sz w:val="18"/>
              </w:rPr>
            </w:pPr>
            <w:r w:rsidRPr="00301D2A">
              <w:rPr>
                <w:sz w:val="18"/>
              </w:rPr>
              <w:t>Projekto metu pakeitimai neplanuojami</w:t>
            </w:r>
          </w:p>
        </w:tc>
      </w:tr>
      <w:tr w:rsidR="00BD643A" w:rsidRPr="00301D2A" w14:paraId="0FD3B2AC" w14:textId="77777777" w:rsidTr="18C9DE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vMerge w:val="restart"/>
          </w:tcPr>
          <w:p w14:paraId="6D5E3D87" w14:textId="77777777" w:rsidR="00BD643A" w:rsidRPr="00301D2A" w:rsidRDefault="00BD643A" w:rsidP="00BD643A">
            <w:pPr>
              <w:pStyle w:val="Lentelsh2"/>
              <w:numPr>
                <w:ilvl w:val="0"/>
                <w:numId w:val="38"/>
              </w:numPr>
              <w:rPr>
                <w:rFonts w:eastAsia="MS Mincho"/>
                <w:sz w:val="18"/>
              </w:rPr>
            </w:pPr>
          </w:p>
        </w:tc>
        <w:tc>
          <w:tcPr>
            <w:tcW w:w="1785" w:type="dxa"/>
            <w:vMerge w:val="restart"/>
          </w:tcPr>
          <w:p w14:paraId="536B600C" w14:textId="77777777" w:rsidR="00BD643A" w:rsidRPr="00301D2A" w:rsidRDefault="00BD643A" w:rsidP="002D5457">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301D2A">
              <w:rPr>
                <w:sz w:val="18"/>
              </w:rPr>
              <w:t>Žemėlapių katalogas</w:t>
            </w:r>
          </w:p>
        </w:tc>
        <w:tc>
          <w:tcPr>
            <w:tcW w:w="1932" w:type="dxa"/>
          </w:tcPr>
          <w:p w14:paraId="59509DE0" w14:textId="77777777" w:rsidR="00BD643A" w:rsidRPr="00301D2A" w:rsidRDefault="00BD643A">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301D2A">
              <w:rPr>
                <w:sz w:val="18"/>
              </w:rPr>
              <w:t>Renovacijos / pastatų energetinio efektyvumo žemėlapis</w:t>
            </w:r>
          </w:p>
        </w:tc>
        <w:tc>
          <w:tcPr>
            <w:tcW w:w="3240" w:type="dxa"/>
          </w:tcPr>
          <w:p w14:paraId="04C57B56" w14:textId="77777777" w:rsidR="00BD643A" w:rsidRPr="00301D2A" w:rsidRDefault="00BD643A">
            <w:pPr>
              <w:pStyle w:val="Lentelsh2"/>
              <w:cnfStyle w:val="000000100000" w:firstRow="0" w:lastRow="0" w:firstColumn="0" w:lastColumn="0" w:oddVBand="0" w:evenVBand="0" w:oddHBand="1" w:evenHBand="0" w:firstRowFirstColumn="0" w:firstRowLastColumn="0" w:lastRowFirstColumn="0" w:lastRowLastColumn="0"/>
              <w:rPr>
                <w:sz w:val="18"/>
              </w:rPr>
            </w:pPr>
            <w:r w:rsidRPr="00301D2A">
              <w:rPr>
                <w:sz w:val="18"/>
              </w:rPr>
              <w:t>Funkcionalumas, leidžiantis atvaizduoti renovacijos / pastatų energetinio efektyvumo duomenis žemėlapio formate.</w:t>
            </w:r>
          </w:p>
        </w:tc>
        <w:tc>
          <w:tcPr>
            <w:tcW w:w="1657" w:type="dxa"/>
          </w:tcPr>
          <w:p w14:paraId="2719475E" w14:textId="77777777" w:rsidR="00BD643A" w:rsidRPr="00301D2A" w:rsidRDefault="00BD643A">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301D2A">
              <w:rPr>
                <w:sz w:val="18"/>
              </w:rPr>
              <w:t>Projekto metu pakeitimai neplanuojami</w:t>
            </w:r>
          </w:p>
        </w:tc>
      </w:tr>
      <w:tr w:rsidR="00BD643A" w:rsidRPr="00301D2A" w14:paraId="22DF89E3" w14:textId="77777777" w:rsidTr="18C9DE98">
        <w:tc>
          <w:tcPr>
            <w:cnfStyle w:val="001000000000" w:firstRow="0" w:lastRow="0" w:firstColumn="1" w:lastColumn="0" w:oddVBand="0" w:evenVBand="0" w:oddHBand="0" w:evenHBand="0" w:firstRowFirstColumn="0" w:firstRowLastColumn="0" w:lastRowFirstColumn="0" w:lastRowLastColumn="0"/>
            <w:tcW w:w="1014" w:type="dxa"/>
            <w:vMerge/>
          </w:tcPr>
          <w:p w14:paraId="477A3BF0" w14:textId="77777777" w:rsidR="00BD643A" w:rsidRPr="00301D2A" w:rsidRDefault="00BD643A" w:rsidP="00BD643A">
            <w:pPr>
              <w:pStyle w:val="Lentelsh2"/>
              <w:numPr>
                <w:ilvl w:val="0"/>
                <w:numId w:val="38"/>
              </w:numPr>
              <w:rPr>
                <w:rFonts w:eastAsia="MS Mincho"/>
                <w:sz w:val="18"/>
              </w:rPr>
            </w:pPr>
          </w:p>
        </w:tc>
        <w:tc>
          <w:tcPr>
            <w:tcW w:w="1785" w:type="dxa"/>
            <w:vMerge/>
          </w:tcPr>
          <w:p w14:paraId="375A3CA8" w14:textId="77777777" w:rsidR="00BD643A" w:rsidRPr="00301D2A" w:rsidRDefault="00BD643A" w:rsidP="002D5457">
            <w:pPr>
              <w:pStyle w:val="Lentelsh2"/>
              <w:jc w:val="left"/>
              <w:cnfStyle w:val="000000000000" w:firstRow="0" w:lastRow="0" w:firstColumn="0" w:lastColumn="0" w:oddVBand="0" w:evenVBand="0" w:oddHBand="0" w:evenHBand="0" w:firstRowFirstColumn="0" w:firstRowLastColumn="0" w:lastRowFirstColumn="0" w:lastRowLastColumn="0"/>
              <w:rPr>
                <w:sz w:val="18"/>
              </w:rPr>
            </w:pPr>
          </w:p>
        </w:tc>
        <w:tc>
          <w:tcPr>
            <w:tcW w:w="1932" w:type="dxa"/>
          </w:tcPr>
          <w:p w14:paraId="1BD5C409" w14:textId="77777777" w:rsidR="00BD643A" w:rsidRPr="00301D2A" w:rsidRDefault="00BD643A">
            <w:pPr>
              <w:pStyle w:val="Lentelsh2"/>
              <w:jc w:val="left"/>
              <w:cnfStyle w:val="000000000000" w:firstRow="0" w:lastRow="0" w:firstColumn="0" w:lastColumn="0" w:oddVBand="0" w:evenVBand="0" w:oddHBand="0" w:evenHBand="0" w:firstRowFirstColumn="0" w:firstRowLastColumn="0" w:lastRowFirstColumn="0" w:lastRowLastColumn="0"/>
              <w:rPr>
                <w:sz w:val="18"/>
              </w:rPr>
            </w:pPr>
            <w:r w:rsidRPr="00301D2A">
              <w:rPr>
                <w:sz w:val="18"/>
              </w:rPr>
              <w:t>Pastatų rizikingumo žemėlapis</w:t>
            </w:r>
          </w:p>
        </w:tc>
        <w:tc>
          <w:tcPr>
            <w:tcW w:w="3240" w:type="dxa"/>
          </w:tcPr>
          <w:p w14:paraId="72CE604A" w14:textId="77777777" w:rsidR="00BD643A" w:rsidRPr="00301D2A" w:rsidRDefault="00BD643A">
            <w:pPr>
              <w:pStyle w:val="Lentelsh2"/>
              <w:cnfStyle w:val="000000000000" w:firstRow="0" w:lastRow="0" w:firstColumn="0" w:lastColumn="0" w:oddVBand="0" w:evenVBand="0" w:oddHBand="0" w:evenHBand="0" w:firstRowFirstColumn="0" w:firstRowLastColumn="0" w:lastRowFirstColumn="0" w:lastRowLastColumn="0"/>
              <w:rPr>
                <w:sz w:val="18"/>
              </w:rPr>
            </w:pPr>
            <w:r w:rsidRPr="00301D2A">
              <w:rPr>
                <w:sz w:val="18"/>
              </w:rPr>
              <w:t>Funkcionalumas, leidžiantis vizualinėmis priemonėmis pažymėti pastatų rizikingumo lygius, ar pažymėti pastatų rizikingumo lygius kvartaluose, teritorijose.</w:t>
            </w:r>
          </w:p>
        </w:tc>
        <w:tc>
          <w:tcPr>
            <w:tcW w:w="1657" w:type="dxa"/>
          </w:tcPr>
          <w:p w14:paraId="7250DA9C" w14:textId="77777777" w:rsidR="00BD643A" w:rsidRPr="00301D2A" w:rsidRDefault="00BD643A">
            <w:pPr>
              <w:pStyle w:val="Lentelsh2"/>
              <w:jc w:val="left"/>
              <w:cnfStyle w:val="000000000000" w:firstRow="0" w:lastRow="0" w:firstColumn="0" w:lastColumn="0" w:oddVBand="0" w:evenVBand="0" w:oddHBand="0" w:evenHBand="0" w:firstRowFirstColumn="0" w:firstRowLastColumn="0" w:lastRowFirstColumn="0" w:lastRowLastColumn="0"/>
              <w:rPr>
                <w:sz w:val="18"/>
              </w:rPr>
            </w:pPr>
            <w:r w:rsidRPr="00301D2A">
              <w:rPr>
                <w:sz w:val="18"/>
              </w:rPr>
              <w:t>Projekto metu pakeitimai neplanuojami</w:t>
            </w:r>
          </w:p>
        </w:tc>
      </w:tr>
      <w:tr w:rsidR="00BD643A" w:rsidRPr="00301D2A" w14:paraId="200A907F" w14:textId="77777777" w:rsidTr="18C9DE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vMerge w:val="restart"/>
          </w:tcPr>
          <w:p w14:paraId="74B97CA3" w14:textId="77777777" w:rsidR="00BD643A" w:rsidRPr="00301D2A" w:rsidRDefault="00BD643A" w:rsidP="00BD643A">
            <w:pPr>
              <w:pStyle w:val="Lentelsh2"/>
              <w:numPr>
                <w:ilvl w:val="0"/>
                <w:numId w:val="38"/>
              </w:numPr>
              <w:rPr>
                <w:rFonts w:eastAsia="MS Mincho"/>
                <w:sz w:val="18"/>
              </w:rPr>
            </w:pPr>
          </w:p>
        </w:tc>
        <w:tc>
          <w:tcPr>
            <w:tcW w:w="1785" w:type="dxa"/>
            <w:vMerge w:val="restart"/>
          </w:tcPr>
          <w:p w14:paraId="0AEF7BBE" w14:textId="77777777" w:rsidR="00BD643A" w:rsidRPr="00301D2A" w:rsidRDefault="00BD643A" w:rsidP="002D5457">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301D2A">
              <w:rPr>
                <w:sz w:val="18"/>
              </w:rPr>
              <w:t>SGC rodiklių skaičiuoklė</w:t>
            </w:r>
          </w:p>
        </w:tc>
        <w:tc>
          <w:tcPr>
            <w:tcW w:w="1932" w:type="dxa"/>
          </w:tcPr>
          <w:p w14:paraId="206AEB89" w14:textId="77777777" w:rsidR="00BD643A" w:rsidRPr="00301D2A" w:rsidRDefault="00BD643A">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301D2A">
              <w:rPr>
                <w:sz w:val="18"/>
              </w:rPr>
              <w:t>SGC metodinių duomenų peržiūra</w:t>
            </w:r>
          </w:p>
        </w:tc>
        <w:tc>
          <w:tcPr>
            <w:tcW w:w="3240" w:type="dxa"/>
          </w:tcPr>
          <w:p w14:paraId="40DAB37F" w14:textId="77777777" w:rsidR="00BD643A" w:rsidRPr="00301D2A" w:rsidRDefault="00BD643A">
            <w:pPr>
              <w:pStyle w:val="Lentelsh2"/>
              <w:cnfStyle w:val="000000100000" w:firstRow="0" w:lastRow="0" w:firstColumn="0" w:lastColumn="0" w:oddVBand="0" w:evenVBand="0" w:oddHBand="1" w:evenHBand="0" w:firstRowFirstColumn="0" w:firstRowLastColumn="0" w:lastRowFirstColumn="0" w:lastRowLastColumn="0"/>
              <w:rPr>
                <w:sz w:val="18"/>
              </w:rPr>
            </w:pPr>
            <w:r w:rsidRPr="00301D2A">
              <w:rPr>
                <w:sz w:val="18"/>
              </w:rPr>
              <w:t>Funkcionalumas, leidžiantis peržiūrėti SGC rodiklių modeliavimui naudojamų metodikų duomenis.</w:t>
            </w:r>
          </w:p>
        </w:tc>
        <w:tc>
          <w:tcPr>
            <w:tcW w:w="1657" w:type="dxa"/>
          </w:tcPr>
          <w:p w14:paraId="2124E8FA" w14:textId="6C8B9631" w:rsidR="00BD643A" w:rsidRPr="00301D2A" w:rsidRDefault="3FF0E9E9" w:rsidP="037C7CC2">
            <w:pPr>
              <w:pStyle w:val="Lentelsh2"/>
              <w:cnfStyle w:val="000000100000" w:firstRow="0" w:lastRow="0" w:firstColumn="0" w:lastColumn="0" w:oddVBand="0" w:evenVBand="0" w:oddHBand="1" w:evenHBand="0" w:firstRowFirstColumn="0" w:firstRowLastColumn="0" w:lastRowFirstColumn="0" w:lastRowLastColumn="0"/>
              <w:rPr>
                <w:sz w:val="18"/>
              </w:rPr>
            </w:pPr>
            <w:r w:rsidRPr="037C7CC2">
              <w:rPr>
                <w:sz w:val="18"/>
              </w:rPr>
              <w:t xml:space="preserve">Diegėjas turės sukurti </w:t>
            </w:r>
          </w:p>
        </w:tc>
      </w:tr>
      <w:tr w:rsidR="00BD643A" w:rsidRPr="00301D2A" w14:paraId="7CDC6FFC" w14:textId="77777777" w:rsidTr="18C9DE98">
        <w:tc>
          <w:tcPr>
            <w:cnfStyle w:val="001000000000" w:firstRow="0" w:lastRow="0" w:firstColumn="1" w:lastColumn="0" w:oddVBand="0" w:evenVBand="0" w:oddHBand="0" w:evenHBand="0" w:firstRowFirstColumn="0" w:firstRowLastColumn="0" w:lastRowFirstColumn="0" w:lastRowLastColumn="0"/>
            <w:tcW w:w="1014" w:type="dxa"/>
            <w:vMerge/>
          </w:tcPr>
          <w:p w14:paraId="50560B2A" w14:textId="77777777" w:rsidR="00BD643A" w:rsidRPr="00301D2A" w:rsidRDefault="00BD643A" w:rsidP="00BD643A">
            <w:pPr>
              <w:pStyle w:val="Lentelsh2"/>
              <w:numPr>
                <w:ilvl w:val="0"/>
                <w:numId w:val="38"/>
              </w:numPr>
              <w:rPr>
                <w:rFonts w:eastAsia="MS Mincho"/>
                <w:sz w:val="18"/>
              </w:rPr>
            </w:pPr>
          </w:p>
        </w:tc>
        <w:tc>
          <w:tcPr>
            <w:tcW w:w="1785" w:type="dxa"/>
            <w:vMerge/>
          </w:tcPr>
          <w:p w14:paraId="0FF7187C" w14:textId="77777777" w:rsidR="00BD643A" w:rsidRPr="00301D2A" w:rsidRDefault="00BD643A">
            <w:pPr>
              <w:pStyle w:val="Lentelsh2"/>
              <w:jc w:val="center"/>
              <w:cnfStyle w:val="000000000000" w:firstRow="0" w:lastRow="0" w:firstColumn="0" w:lastColumn="0" w:oddVBand="0" w:evenVBand="0" w:oddHBand="0" w:evenHBand="0" w:firstRowFirstColumn="0" w:firstRowLastColumn="0" w:lastRowFirstColumn="0" w:lastRowLastColumn="0"/>
              <w:rPr>
                <w:sz w:val="18"/>
              </w:rPr>
            </w:pPr>
          </w:p>
        </w:tc>
        <w:tc>
          <w:tcPr>
            <w:tcW w:w="1932" w:type="dxa"/>
          </w:tcPr>
          <w:p w14:paraId="157318CD" w14:textId="77777777" w:rsidR="00BD643A" w:rsidRPr="00301D2A" w:rsidRDefault="00BD643A">
            <w:pPr>
              <w:pStyle w:val="Lentelsh2"/>
              <w:jc w:val="left"/>
              <w:cnfStyle w:val="000000000000" w:firstRow="0" w:lastRow="0" w:firstColumn="0" w:lastColumn="0" w:oddVBand="0" w:evenVBand="0" w:oddHBand="0" w:evenHBand="0" w:firstRowFirstColumn="0" w:firstRowLastColumn="0" w:lastRowFirstColumn="0" w:lastRowLastColumn="0"/>
              <w:rPr>
                <w:sz w:val="18"/>
              </w:rPr>
            </w:pPr>
            <w:r w:rsidRPr="00301D2A">
              <w:rPr>
                <w:sz w:val="18"/>
              </w:rPr>
              <w:t>SGC rodiklių modeliavimas</w:t>
            </w:r>
          </w:p>
        </w:tc>
        <w:tc>
          <w:tcPr>
            <w:tcW w:w="3240" w:type="dxa"/>
          </w:tcPr>
          <w:p w14:paraId="7B8B3C72" w14:textId="77777777" w:rsidR="00BD643A" w:rsidRPr="00301D2A" w:rsidRDefault="00BD643A">
            <w:pPr>
              <w:pStyle w:val="Lentelsh2"/>
              <w:cnfStyle w:val="000000000000" w:firstRow="0" w:lastRow="0" w:firstColumn="0" w:lastColumn="0" w:oddVBand="0" w:evenVBand="0" w:oddHBand="0" w:evenHBand="0" w:firstRowFirstColumn="0" w:firstRowLastColumn="0" w:lastRowFirstColumn="0" w:lastRowLastColumn="0"/>
              <w:rPr>
                <w:sz w:val="18"/>
              </w:rPr>
            </w:pPr>
            <w:r w:rsidRPr="00301D2A">
              <w:rPr>
                <w:sz w:val="18"/>
              </w:rPr>
              <w:t>Funkcionalumas, leidžiantis modeliuoti ir apskaičiuoti suvartotos energijos, susidariusių atliekų statybos arba griovimo metu kiekį bei operatyvinės energijos suvartojimą pagal faktinius sunaudojamus duomenis CO</w:t>
            </w:r>
            <w:r w:rsidRPr="00301D2A">
              <w:rPr>
                <w:sz w:val="18"/>
                <w:vertAlign w:val="subscript"/>
              </w:rPr>
              <w:t>2</w:t>
            </w:r>
            <w:r w:rsidRPr="00301D2A">
              <w:rPr>
                <w:sz w:val="18"/>
              </w:rPr>
              <w:t xml:space="preserve"> išraiškomis.</w:t>
            </w:r>
          </w:p>
        </w:tc>
        <w:tc>
          <w:tcPr>
            <w:tcW w:w="1657" w:type="dxa"/>
          </w:tcPr>
          <w:p w14:paraId="279AE8A9" w14:textId="5CC25CA9" w:rsidR="00BD643A" w:rsidRPr="00301D2A" w:rsidRDefault="41465CA6" w:rsidP="037C7CC2">
            <w:pPr>
              <w:pStyle w:val="Lentelsh2"/>
              <w:cnfStyle w:val="000000000000" w:firstRow="0" w:lastRow="0" w:firstColumn="0" w:lastColumn="0" w:oddVBand="0" w:evenVBand="0" w:oddHBand="0" w:evenHBand="0" w:firstRowFirstColumn="0" w:firstRowLastColumn="0" w:lastRowFirstColumn="0" w:lastRowLastColumn="0"/>
              <w:rPr>
                <w:sz w:val="18"/>
              </w:rPr>
            </w:pPr>
            <w:r w:rsidRPr="037C7CC2">
              <w:rPr>
                <w:sz w:val="18"/>
              </w:rPr>
              <w:t xml:space="preserve">Diegėjas turės sukurti </w:t>
            </w:r>
          </w:p>
        </w:tc>
      </w:tr>
      <w:tr w:rsidR="00BD643A" w:rsidRPr="00301D2A" w14:paraId="0D1AB04C" w14:textId="77777777" w:rsidTr="18C9DE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vMerge w:val="restart"/>
          </w:tcPr>
          <w:p w14:paraId="2FC11986" w14:textId="77777777" w:rsidR="00BD643A" w:rsidRPr="00301D2A" w:rsidRDefault="00BD643A" w:rsidP="00BD643A">
            <w:pPr>
              <w:pStyle w:val="Lentelsh2"/>
              <w:numPr>
                <w:ilvl w:val="0"/>
                <w:numId w:val="38"/>
              </w:numPr>
              <w:rPr>
                <w:rFonts w:eastAsia="MS Mincho"/>
                <w:sz w:val="18"/>
              </w:rPr>
            </w:pPr>
          </w:p>
        </w:tc>
        <w:tc>
          <w:tcPr>
            <w:tcW w:w="1785" w:type="dxa"/>
            <w:vMerge w:val="restart"/>
          </w:tcPr>
          <w:p w14:paraId="1DFCF0A4" w14:textId="77777777" w:rsidR="00BD643A" w:rsidRPr="00301D2A" w:rsidRDefault="00BD643A" w:rsidP="002D5457">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301D2A">
              <w:rPr>
                <w:sz w:val="18"/>
              </w:rPr>
              <w:t>Analitika</w:t>
            </w:r>
          </w:p>
        </w:tc>
        <w:tc>
          <w:tcPr>
            <w:tcW w:w="1932" w:type="dxa"/>
          </w:tcPr>
          <w:p w14:paraId="0BA87795" w14:textId="77777777" w:rsidR="00BD643A" w:rsidRPr="00301D2A" w:rsidRDefault="00BD643A">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301D2A">
              <w:rPr>
                <w:sz w:val="18"/>
              </w:rPr>
              <w:t>Duomenų analizė</w:t>
            </w:r>
          </w:p>
        </w:tc>
        <w:tc>
          <w:tcPr>
            <w:tcW w:w="3240" w:type="dxa"/>
          </w:tcPr>
          <w:p w14:paraId="590044DA" w14:textId="77777777" w:rsidR="00BD643A" w:rsidRPr="00301D2A" w:rsidRDefault="00BD643A">
            <w:pPr>
              <w:pStyle w:val="Lentelsh2"/>
              <w:cnfStyle w:val="000000100000" w:firstRow="0" w:lastRow="0" w:firstColumn="0" w:lastColumn="0" w:oddVBand="0" w:evenVBand="0" w:oddHBand="1" w:evenHBand="0" w:firstRowFirstColumn="0" w:firstRowLastColumn="0" w:lastRowFirstColumn="0" w:lastRowLastColumn="0"/>
              <w:rPr>
                <w:sz w:val="18"/>
              </w:rPr>
            </w:pPr>
            <w:r w:rsidRPr="00301D2A">
              <w:rPr>
                <w:sz w:val="18"/>
              </w:rPr>
              <w:t>Funkcionalumas, leidžiantis apdoroti duomenis, jų struktūras ir atlikti reikšmių analizę, siekiant išgauti reikalingą informaciją.</w:t>
            </w:r>
          </w:p>
        </w:tc>
        <w:tc>
          <w:tcPr>
            <w:tcW w:w="1657" w:type="dxa"/>
          </w:tcPr>
          <w:p w14:paraId="7A5E4219" w14:textId="77777777" w:rsidR="00BD643A" w:rsidRPr="00301D2A" w:rsidRDefault="00BD643A">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301D2A">
              <w:rPr>
                <w:sz w:val="18"/>
              </w:rPr>
              <w:t>Projekto metu pakeitimai neplanuojami</w:t>
            </w:r>
          </w:p>
        </w:tc>
      </w:tr>
      <w:tr w:rsidR="00BD643A" w:rsidRPr="00301D2A" w14:paraId="2F93A0BF" w14:textId="77777777" w:rsidTr="18C9DE98">
        <w:tc>
          <w:tcPr>
            <w:cnfStyle w:val="001000000000" w:firstRow="0" w:lastRow="0" w:firstColumn="1" w:lastColumn="0" w:oddVBand="0" w:evenVBand="0" w:oddHBand="0" w:evenHBand="0" w:firstRowFirstColumn="0" w:firstRowLastColumn="0" w:lastRowFirstColumn="0" w:lastRowLastColumn="0"/>
            <w:tcW w:w="1014" w:type="dxa"/>
            <w:vMerge/>
          </w:tcPr>
          <w:p w14:paraId="53EA06C9" w14:textId="77777777" w:rsidR="00BD643A" w:rsidRPr="00301D2A" w:rsidRDefault="00BD643A" w:rsidP="00BD643A">
            <w:pPr>
              <w:pStyle w:val="Lentelsh2"/>
              <w:numPr>
                <w:ilvl w:val="0"/>
                <w:numId w:val="38"/>
              </w:numPr>
              <w:rPr>
                <w:rFonts w:eastAsia="MS Mincho"/>
                <w:sz w:val="18"/>
              </w:rPr>
            </w:pPr>
          </w:p>
        </w:tc>
        <w:tc>
          <w:tcPr>
            <w:tcW w:w="1785" w:type="dxa"/>
            <w:vMerge/>
          </w:tcPr>
          <w:p w14:paraId="5413292E" w14:textId="77777777" w:rsidR="00BD643A" w:rsidRPr="00301D2A" w:rsidRDefault="00BD643A">
            <w:pPr>
              <w:pStyle w:val="Lentelsh2"/>
              <w:jc w:val="center"/>
              <w:cnfStyle w:val="000000000000" w:firstRow="0" w:lastRow="0" w:firstColumn="0" w:lastColumn="0" w:oddVBand="0" w:evenVBand="0" w:oddHBand="0" w:evenHBand="0" w:firstRowFirstColumn="0" w:firstRowLastColumn="0" w:lastRowFirstColumn="0" w:lastRowLastColumn="0"/>
              <w:rPr>
                <w:sz w:val="18"/>
              </w:rPr>
            </w:pPr>
          </w:p>
        </w:tc>
        <w:tc>
          <w:tcPr>
            <w:tcW w:w="1932" w:type="dxa"/>
          </w:tcPr>
          <w:p w14:paraId="7E1FB395" w14:textId="77777777" w:rsidR="00BD643A" w:rsidRPr="00301D2A" w:rsidRDefault="00BD643A">
            <w:pPr>
              <w:pStyle w:val="Lentelsh2"/>
              <w:jc w:val="left"/>
              <w:cnfStyle w:val="000000000000" w:firstRow="0" w:lastRow="0" w:firstColumn="0" w:lastColumn="0" w:oddVBand="0" w:evenVBand="0" w:oddHBand="0" w:evenHBand="0" w:firstRowFirstColumn="0" w:firstRowLastColumn="0" w:lastRowFirstColumn="0" w:lastRowLastColumn="0"/>
              <w:rPr>
                <w:sz w:val="18"/>
              </w:rPr>
            </w:pPr>
            <w:r w:rsidRPr="00301D2A">
              <w:rPr>
                <w:sz w:val="18"/>
              </w:rPr>
              <w:t>Statinių ataskaitų generavimas</w:t>
            </w:r>
          </w:p>
        </w:tc>
        <w:tc>
          <w:tcPr>
            <w:tcW w:w="3240" w:type="dxa"/>
          </w:tcPr>
          <w:p w14:paraId="21394E39" w14:textId="77777777" w:rsidR="00BD643A" w:rsidRPr="00301D2A" w:rsidRDefault="00BD643A">
            <w:pPr>
              <w:pStyle w:val="Lentelsh2"/>
              <w:cnfStyle w:val="000000000000" w:firstRow="0" w:lastRow="0" w:firstColumn="0" w:lastColumn="0" w:oddVBand="0" w:evenVBand="0" w:oddHBand="0" w:evenHBand="0" w:firstRowFirstColumn="0" w:firstRowLastColumn="0" w:lastRowFirstColumn="0" w:lastRowLastColumn="0"/>
              <w:rPr>
                <w:sz w:val="18"/>
              </w:rPr>
            </w:pPr>
            <w:r w:rsidRPr="00301D2A">
              <w:rPr>
                <w:sz w:val="18"/>
              </w:rPr>
              <w:t>Funkcionalumas, leidžiantis generuoti iš anksto numatytas ataskaitas iš apdorotų duomenų.</w:t>
            </w:r>
          </w:p>
        </w:tc>
        <w:tc>
          <w:tcPr>
            <w:tcW w:w="1657" w:type="dxa"/>
          </w:tcPr>
          <w:p w14:paraId="2E7A942F" w14:textId="77777777" w:rsidR="00BD643A" w:rsidRPr="00301D2A" w:rsidRDefault="00BD643A">
            <w:pPr>
              <w:pStyle w:val="Lentelsh2"/>
              <w:jc w:val="left"/>
              <w:cnfStyle w:val="000000000000" w:firstRow="0" w:lastRow="0" w:firstColumn="0" w:lastColumn="0" w:oddVBand="0" w:evenVBand="0" w:oddHBand="0" w:evenHBand="0" w:firstRowFirstColumn="0" w:firstRowLastColumn="0" w:lastRowFirstColumn="0" w:lastRowLastColumn="0"/>
              <w:rPr>
                <w:sz w:val="18"/>
              </w:rPr>
            </w:pPr>
            <w:r w:rsidRPr="00301D2A">
              <w:rPr>
                <w:sz w:val="18"/>
              </w:rPr>
              <w:t>Projekto metu pakeitimai neplanuojami</w:t>
            </w:r>
          </w:p>
        </w:tc>
      </w:tr>
      <w:tr w:rsidR="00BD643A" w:rsidRPr="00301D2A" w14:paraId="1C38D644" w14:textId="77777777" w:rsidTr="18C9DE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vMerge/>
          </w:tcPr>
          <w:p w14:paraId="4D8A98C7" w14:textId="77777777" w:rsidR="00BD643A" w:rsidRPr="00301D2A" w:rsidRDefault="00BD643A" w:rsidP="00BD643A">
            <w:pPr>
              <w:pStyle w:val="Lentelsh2"/>
              <w:numPr>
                <w:ilvl w:val="0"/>
                <w:numId w:val="38"/>
              </w:numPr>
              <w:rPr>
                <w:rFonts w:eastAsia="MS Mincho"/>
                <w:sz w:val="18"/>
              </w:rPr>
            </w:pPr>
          </w:p>
        </w:tc>
        <w:tc>
          <w:tcPr>
            <w:tcW w:w="1785" w:type="dxa"/>
            <w:vMerge/>
          </w:tcPr>
          <w:p w14:paraId="5913D884" w14:textId="77777777" w:rsidR="00BD643A" w:rsidRPr="00301D2A" w:rsidRDefault="00BD643A">
            <w:pPr>
              <w:pStyle w:val="Lentelsh2"/>
              <w:jc w:val="center"/>
              <w:cnfStyle w:val="000000100000" w:firstRow="0" w:lastRow="0" w:firstColumn="0" w:lastColumn="0" w:oddVBand="0" w:evenVBand="0" w:oddHBand="1" w:evenHBand="0" w:firstRowFirstColumn="0" w:firstRowLastColumn="0" w:lastRowFirstColumn="0" w:lastRowLastColumn="0"/>
              <w:rPr>
                <w:sz w:val="18"/>
              </w:rPr>
            </w:pPr>
          </w:p>
        </w:tc>
        <w:tc>
          <w:tcPr>
            <w:tcW w:w="1932" w:type="dxa"/>
          </w:tcPr>
          <w:p w14:paraId="69663211" w14:textId="77777777" w:rsidR="00BD643A" w:rsidRPr="00301D2A" w:rsidRDefault="00BD643A">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301D2A">
              <w:rPr>
                <w:sz w:val="18"/>
              </w:rPr>
              <w:t>Rodiklių švieslentės</w:t>
            </w:r>
          </w:p>
        </w:tc>
        <w:tc>
          <w:tcPr>
            <w:tcW w:w="3240" w:type="dxa"/>
          </w:tcPr>
          <w:p w14:paraId="109BA885" w14:textId="77777777" w:rsidR="00BD643A" w:rsidRPr="00301D2A" w:rsidRDefault="00BD643A">
            <w:pPr>
              <w:pStyle w:val="Lentelsh2"/>
              <w:cnfStyle w:val="000000100000" w:firstRow="0" w:lastRow="0" w:firstColumn="0" w:lastColumn="0" w:oddVBand="0" w:evenVBand="0" w:oddHBand="1" w:evenHBand="0" w:firstRowFirstColumn="0" w:firstRowLastColumn="0" w:lastRowFirstColumn="0" w:lastRowLastColumn="0"/>
              <w:rPr>
                <w:sz w:val="18"/>
              </w:rPr>
            </w:pPr>
            <w:r w:rsidRPr="00301D2A">
              <w:rPr>
                <w:sz w:val="18"/>
              </w:rPr>
              <w:t>Funkcionalumas, leidžiantis pateikti numatytą informaciją realiu laiku ir yra skirtas vizualiai pateikti apdorotą informaciją.</w:t>
            </w:r>
          </w:p>
        </w:tc>
        <w:tc>
          <w:tcPr>
            <w:tcW w:w="1657" w:type="dxa"/>
          </w:tcPr>
          <w:p w14:paraId="3E9CB0D6" w14:textId="77777777" w:rsidR="00BD643A" w:rsidRPr="00301D2A" w:rsidRDefault="00BD643A">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301D2A">
              <w:rPr>
                <w:sz w:val="18"/>
              </w:rPr>
              <w:t>Projekto metu pakeitimai neplanuojami</w:t>
            </w:r>
          </w:p>
        </w:tc>
      </w:tr>
      <w:tr w:rsidR="00BD643A" w:rsidRPr="00301D2A" w14:paraId="4D713ED4" w14:textId="77777777" w:rsidTr="18C9DE98">
        <w:tc>
          <w:tcPr>
            <w:cnfStyle w:val="001000000000" w:firstRow="0" w:lastRow="0" w:firstColumn="1" w:lastColumn="0" w:oddVBand="0" w:evenVBand="0" w:oddHBand="0" w:evenHBand="0" w:firstRowFirstColumn="0" w:firstRowLastColumn="0" w:lastRowFirstColumn="0" w:lastRowLastColumn="0"/>
            <w:tcW w:w="1014" w:type="dxa"/>
            <w:vMerge/>
          </w:tcPr>
          <w:p w14:paraId="4B809DFC" w14:textId="77777777" w:rsidR="00BD643A" w:rsidRPr="00301D2A" w:rsidRDefault="00BD643A" w:rsidP="00BD643A">
            <w:pPr>
              <w:pStyle w:val="Lentelsh2"/>
              <w:numPr>
                <w:ilvl w:val="0"/>
                <w:numId w:val="38"/>
              </w:numPr>
              <w:rPr>
                <w:rFonts w:eastAsia="MS Mincho"/>
                <w:sz w:val="18"/>
              </w:rPr>
            </w:pPr>
          </w:p>
        </w:tc>
        <w:tc>
          <w:tcPr>
            <w:tcW w:w="1785" w:type="dxa"/>
            <w:vMerge/>
          </w:tcPr>
          <w:p w14:paraId="203997A1" w14:textId="77777777" w:rsidR="00BD643A" w:rsidRPr="00301D2A" w:rsidRDefault="00BD643A">
            <w:pPr>
              <w:pStyle w:val="Lentelsh2"/>
              <w:jc w:val="center"/>
              <w:cnfStyle w:val="000000000000" w:firstRow="0" w:lastRow="0" w:firstColumn="0" w:lastColumn="0" w:oddVBand="0" w:evenVBand="0" w:oddHBand="0" w:evenHBand="0" w:firstRowFirstColumn="0" w:firstRowLastColumn="0" w:lastRowFirstColumn="0" w:lastRowLastColumn="0"/>
              <w:rPr>
                <w:sz w:val="18"/>
              </w:rPr>
            </w:pPr>
          </w:p>
        </w:tc>
        <w:tc>
          <w:tcPr>
            <w:tcW w:w="1932" w:type="dxa"/>
          </w:tcPr>
          <w:p w14:paraId="5C7AAF1D" w14:textId="77777777" w:rsidR="00BD643A" w:rsidRPr="009D65DF" w:rsidRDefault="00BD643A">
            <w:pPr>
              <w:pStyle w:val="Lentelsh2"/>
              <w:jc w:val="left"/>
              <w:cnfStyle w:val="000000000000" w:firstRow="0" w:lastRow="0" w:firstColumn="0" w:lastColumn="0" w:oddVBand="0" w:evenVBand="0" w:oddHBand="0" w:evenHBand="0" w:firstRowFirstColumn="0" w:firstRowLastColumn="0" w:lastRowFirstColumn="0" w:lastRowLastColumn="0"/>
              <w:rPr>
                <w:sz w:val="18"/>
              </w:rPr>
            </w:pPr>
            <w:r w:rsidRPr="009D65DF">
              <w:rPr>
                <w:sz w:val="18"/>
              </w:rPr>
              <w:t>Pastato rizikos rodiklių nustatymo duomenų peržiūra</w:t>
            </w:r>
          </w:p>
        </w:tc>
        <w:tc>
          <w:tcPr>
            <w:tcW w:w="3240" w:type="dxa"/>
          </w:tcPr>
          <w:p w14:paraId="699CCB24" w14:textId="77777777" w:rsidR="00BD643A" w:rsidRPr="009D65DF" w:rsidRDefault="00BD643A">
            <w:pPr>
              <w:pStyle w:val="Lentelsh2"/>
              <w:cnfStyle w:val="000000000000" w:firstRow="0" w:lastRow="0" w:firstColumn="0" w:lastColumn="0" w:oddVBand="0" w:evenVBand="0" w:oddHBand="0" w:evenHBand="0" w:firstRowFirstColumn="0" w:firstRowLastColumn="0" w:lastRowFirstColumn="0" w:lastRowLastColumn="0"/>
              <w:rPr>
                <w:sz w:val="18"/>
              </w:rPr>
            </w:pPr>
            <w:r w:rsidRPr="009D65DF">
              <w:rPr>
                <w:sz w:val="18"/>
              </w:rPr>
              <w:t>Funkcionalumas leidžia peržiūrėti informaciją, susijusią su pastato rizikingumo nustatymo duomenimis.</w:t>
            </w:r>
          </w:p>
        </w:tc>
        <w:tc>
          <w:tcPr>
            <w:tcW w:w="1657" w:type="dxa"/>
          </w:tcPr>
          <w:p w14:paraId="3F2A1B97" w14:textId="45B17BA6" w:rsidR="00BD643A" w:rsidRPr="00301D2A" w:rsidRDefault="00C3278C">
            <w:pPr>
              <w:pStyle w:val="Lentelsh2"/>
              <w:cnfStyle w:val="000000000000" w:firstRow="0" w:lastRow="0" w:firstColumn="0" w:lastColumn="0" w:oddVBand="0" w:evenVBand="0" w:oddHBand="0" w:evenHBand="0" w:firstRowFirstColumn="0" w:firstRowLastColumn="0" w:lastRowFirstColumn="0" w:lastRowLastColumn="0"/>
              <w:rPr>
                <w:sz w:val="18"/>
              </w:rPr>
            </w:pPr>
            <w:r w:rsidRPr="037C7CC2">
              <w:rPr>
                <w:sz w:val="18"/>
              </w:rPr>
              <w:t>Diegėjas turės sukurti</w:t>
            </w:r>
          </w:p>
        </w:tc>
      </w:tr>
      <w:tr w:rsidR="00BD643A" w:rsidRPr="00301D2A" w14:paraId="327D044F" w14:textId="77777777" w:rsidTr="18C9DE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vMerge/>
          </w:tcPr>
          <w:p w14:paraId="0C843617" w14:textId="77777777" w:rsidR="00BD643A" w:rsidRPr="00301D2A" w:rsidRDefault="00BD643A" w:rsidP="00BD643A">
            <w:pPr>
              <w:pStyle w:val="Lentelsh2"/>
              <w:numPr>
                <w:ilvl w:val="0"/>
                <w:numId w:val="38"/>
              </w:numPr>
              <w:rPr>
                <w:rFonts w:eastAsia="MS Mincho"/>
                <w:sz w:val="18"/>
              </w:rPr>
            </w:pPr>
          </w:p>
        </w:tc>
        <w:tc>
          <w:tcPr>
            <w:tcW w:w="1785" w:type="dxa"/>
            <w:vMerge/>
          </w:tcPr>
          <w:p w14:paraId="471BD97C" w14:textId="77777777" w:rsidR="00BD643A" w:rsidRPr="00301D2A" w:rsidRDefault="00BD643A">
            <w:pPr>
              <w:pStyle w:val="Lentelsh2"/>
              <w:jc w:val="center"/>
              <w:cnfStyle w:val="000000100000" w:firstRow="0" w:lastRow="0" w:firstColumn="0" w:lastColumn="0" w:oddVBand="0" w:evenVBand="0" w:oddHBand="1" w:evenHBand="0" w:firstRowFirstColumn="0" w:firstRowLastColumn="0" w:lastRowFirstColumn="0" w:lastRowLastColumn="0"/>
              <w:rPr>
                <w:sz w:val="18"/>
              </w:rPr>
            </w:pPr>
          </w:p>
        </w:tc>
        <w:tc>
          <w:tcPr>
            <w:tcW w:w="1932" w:type="dxa"/>
          </w:tcPr>
          <w:p w14:paraId="12734EAE" w14:textId="77777777" w:rsidR="00BD643A" w:rsidRPr="009D65DF" w:rsidRDefault="00BD643A">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9D65DF">
              <w:rPr>
                <w:sz w:val="18"/>
              </w:rPr>
              <w:t>Pastato rizikos rodiklių nustatymas</w:t>
            </w:r>
          </w:p>
        </w:tc>
        <w:tc>
          <w:tcPr>
            <w:tcW w:w="3240" w:type="dxa"/>
          </w:tcPr>
          <w:p w14:paraId="6C9E1A83" w14:textId="77777777" w:rsidR="00BD643A" w:rsidRPr="009D65DF" w:rsidRDefault="00BD643A">
            <w:pPr>
              <w:pStyle w:val="Lentelsh2"/>
              <w:cnfStyle w:val="000000100000" w:firstRow="0" w:lastRow="0" w:firstColumn="0" w:lastColumn="0" w:oddVBand="0" w:evenVBand="0" w:oddHBand="1" w:evenHBand="0" w:firstRowFirstColumn="0" w:firstRowLastColumn="0" w:lastRowFirstColumn="0" w:lastRowLastColumn="0"/>
              <w:rPr>
                <w:sz w:val="18"/>
              </w:rPr>
            </w:pPr>
            <w:r w:rsidRPr="009D65DF">
              <w:rPr>
                <w:sz w:val="18"/>
              </w:rPr>
              <w:t>Funkcionalumas, skirtas automatiniam rizikos rodiklių nustatymui iš turimų SGC rodiklių / duomenų.</w:t>
            </w:r>
          </w:p>
        </w:tc>
        <w:tc>
          <w:tcPr>
            <w:tcW w:w="1657" w:type="dxa"/>
          </w:tcPr>
          <w:p w14:paraId="086C015D" w14:textId="20D9D8DC" w:rsidR="00BD643A" w:rsidRPr="00301D2A" w:rsidRDefault="00C3278C">
            <w:pPr>
              <w:pStyle w:val="Lentelsh2"/>
              <w:cnfStyle w:val="000000100000" w:firstRow="0" w:lastRow="0" w:firstColumn="0" w:lastColumn="0" w:oddVBand="0" w:evenVBand="0" w:oddHBand="1" w:evenHBand="0" w:firstRowFirstColumn="0" w:firstRowLastColumn="0" w:lastRowFirstColumn="0" w:lastRowLastColumn="0"/>
              <w:rPr>
                <w:sz w:val="18"/>
              </w:rPr>
            </w:pPr>
            <w:r w:rsidRPr="037C7CC2">
              <w:rPr>
                <w:sz w:val="18"/>
              </w:rPr>
              <w:t>Diegėjas turės sukurti</w:t>
            </w:r>
          </w:p>
        </w:tc>
      </w:tr>
      <w:tr w:rsidR="00BD643A" w:rsidRPr="00301D2A" w14:paraId="46A68562" w14:textId="77777777" w:rsidTr="18C9DE98">
        <w:tc>
          <w:tcPr>
            <w:cnfStyle w:val="001000000000" w:firstRow="0" w:lastRow="0" w:firstColumn="1" w:lastColumn="0" w:oddVBand="0" w:evenVBand="0" w:oddHBand="0" w:evenHBand="0" w:firstRowFirstColumn="0" w:firstRowLastColumn="0" w:lastRowFirstColumn="0" w:lastRowLastColumn="0"/>
            <w:tcW w:w="1014" w:type="dxa"/>
            <w:vMerge/>
          </w:tcPr>
          <w:p w14:paraId="011B1508" w14:textId="77777777" w:rsidR="00BD643A" w:rsidRPr="00301D2A" w:rsidRDefault="00BD643A" w:rsidP="00BD643A">
            <w:pPr>
              <w:pStyle w:val="Lentelsh2"/>
              <w:numPr>
                <w:ilvl w:val="0"/>
                <w:numId w:val="38"/>
              </w:numPr>
              <w:rPr>
                <w:rFonts w:eastAsia="MS Mincho"/>
                <w:sz w:val="18"/>
              </w:rPr>
            </w:pPr>
          </w:p>
        </w:tc>
        <w:tc>
          <w:tcPr>
            <w:tcW w:w="1785" w:type="dxa"/>
            <w:vMerge/>
          </w:tcPr>
          <w:p w14:paraId="07028E94" w14:textId="77777777" w:rsidR="00BD643A" w:rsidRPr="00301D2A" w:rsidRDefault="00BD643A">
            <w:pPr>
              <w:pStyle w:val="Lentelsh2"/>
              <w:jc w:val="center"/>
              <w:cnfStyle w:val="000000000000" w:firstRow="0" w:lastRow="0" w:firstColumn="0" w:lastColumn="0" w:oddVBand="0" w:evenVBand="0" w:oddHBand="0" w:evenHBand="0" w:firstRowFirstColumn="0" w:firstRowLastColumn="0" w:lastRowFirstColumn="0" w:lastRowLastColumn="0"/>
              <w:rPr>
                <w:sz w:val="18"/>
              </w:rPr>
            </w:pPr>
          </w:p>
        </w:tc>
        <w:tc>
          <w:tcPr>
            <w:tcW w:w="1932" w:type="dxa"/>
          </w:tcPr>
          <w:p w14:paraId="08247FDD" w14:textId="77777777" w:rsidR="00BD643A" w:rsidRPr="00301D2A" w:rsidRDefault="00BD643A">
            <w:pPr>
              <w:pStyle w:val="Lentelsh2"/>
              <w:jc w:val="left"/>
              <w:cnfStyle w:val="000000000000" w:firstRow="0" w:lastRow="0" w:firstColumn="0" w:lastColumn="0" w:oddVBand="0" w:evenVBand="0" w:oddHBand="0" w:evenHBand="0" w:firstRowFirstColumn="0" w:firstRowLastColumn="0" w:lastRowFirstColumn="0" w:lastRowLastColumn="0"/>
              <w:rPr>
                <w:sz w:val="18"/>
              </w:rPr>
            </w:pPr>
            <w:r w:rsidRPr="00301D2A">
              <w:rPr>
                <w:sz w:val="18"/>
              </w:rPr>
              <w:t>SGC rodiklių analizė / ataskaitų generavimas</w:t>
            </w:r>
          </w:p>
        </w:tc>
        <w:tc>
          <w:tcPr>
            <w:tcW w:w="3240" w:type="dxa"/>
          </w:tcPr>
          <w:p w14:paraId="7B49F3D2" w14:textId="77777777" w:rsidR="00BD643A" w:rsidRPr="00301D2A" w:rsidRDefault="00BD643A">
            <w:pPr>
              <w:pStyle w:val="Lentelsh2"/>
              <w:cnfStyle w:val="000000000000" w:firstRow="0" w:lastRow="0" w:firstColumn="0" w:lastColumn="0" w:oddVBand="0" w:evenVBand="0" w:oddHBand="0" w:evenHBand="0" w:firstRowFirstColumn="0" w:firstRowLastColumn="0" w:lastRowFirstColumn="0" w:lastRowLastColumn="0"/>
              <w:rPr>
                <w:sz w:val="18"/>
              </w:rPr>
            </w:pPr>
            <w:r w:rsidRPr="00301D2A">
              <w:rPr>
                <w:sz w:val="18"/>
              </w:rPr>
              <w:t>Funkcionalumas, skirtas įvertinti pastato poveikį aplinkai atskirų SGC etapų apimtyje.</w:t>
            </w:r>
          </w:p>
        </w:tc>
        <w:tc>
          <w:tcPr>
            <w:tcW w:w="1657" w:type="dxa"/>
          </w:tcPr>
          <w:p w14:paraId="5F1BC020" w14:textId="2E4DB433" w:rsidR="00BD643A" w:rsidRPr="00301D2A" w:rsidRDefault="00C3278C">
            <w:pPr>
              <w:pStyle w:val="Lentelsh2"/>
              <w:cnfStyle w:val="000000000000" w:firstRow="0" w:lastRow="0" w:firstColumn="0" w:lastColumn="0" w:oddVBand="0" w:evenVBand="0" w:oddHBand="0" w:evenHBand="0" w:firstRowFirstColumn="0" w:firstRowLastColumn="0" w:lastRowFirstColumn="0" w:lastRowLastColumn="0"/>
              <w:rPr>
                <w:sz w:val="18"/>
              </w:rPr>
            </w:pPr>
            <w:r w:rsidRPr="037C7CC2">
              <w:rPr>
                <w:sz w:val="18"/>
              </w:rPr>
              <w:t>Diegėjas turės sukurti</w:t>
            </w:r>
          </w:p>
        </w:tc>
      </w:tr>
      <w:tr w:rsidR="00BD643A" w:rsidRPr="00301D2A" w14:paraId="232AB2DF" w14:textId="77777777" w:rsidTr="18C9DE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tcPr>
          <w:p w14:paraId="7D57E0CE" w14:textId="77777777" w:rsidR="00BD643A" w:rsidRPr="00301D2A" w:rsidRDefault="00BD643A" w:rsidP="00BD643A">
            <w:pPr>
              <w:pStyle w:val="Lentelsh2"/>
              <w:numPr>
                <w:ilvl w:val="0"/>
                <w:numId w:val="38"/>
              </w:numPr>
              <w:rPr>
                <w:rFonts w:eastAsia="MS Mincho"/>
                <w:sz w:val="18"/>
              </w:rPr>
            </w:pPr>
          </w:p>
        </w:tc>
        <w:tc>
          <w:tcPr>
            <w:tcW w:w="1785" w:type="dxa"/>
          </w:tcPr>
          <w:p w14:paraId="2F5847BB" w14:textId="77777777" w:rsidR="00BD643A" w:rsidRPr="00301D2A" w:rsidRDefault="00BD643A" w:rsidP="002D5457">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301D2A">
              <w:rPr>
                <w:sz w:val="18"/>
              </w:rPr>
              <w:t>Sistemos administravimas</w:t>
            </w:r>
          </w:p>
        </w:tc>
        <w:tc>
          <w:tcPr>
            <w:tcW w:w="1932" w:type="dxa"/>
          </w:tcPr>
          <w:p w14:paraId="68C4A560" w14:textId="77777777" w:rsidR="00BD643A" w:rsidRPr="00301D2A" w:rsidRDefault="00BD643A">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301D2A">
              <w:rPr>
                <w:sz w:val="18"/>
              </w:rPr>
              <w:t>Sistemos administravimas</w:t>
            </w:r>
          </w:p>
        </w:tc>
        <w:tc>
          <w:tcPr>
            <w:tcW w:w="3240" w:type="dxa"/>
          </w:tcPr>
          <w:p w14:paraId="5B0948E9" w14:textId="77777777" w:rsidR="00BD643A" w:rsidRPr="00301D2A" w:rsidRDefault="00BD643A">
            <w:pPr>
              <w:pStyle w:val="Lentelsh2"/>
              <w:cnfStyle w:val="000000100000" w:firstRow="0" w:lastRow="0" w:firstColumn="0" w:lastColumn="0" w:oddVBand="0" w:evenVBand="0" w:oddHBand="1" w:evenHBand="0" w:firstRowFirstColumn="0" w:firstRowLastColumn="0" w:lastRowFirstColumn="0" w:lastRowLastColumn="0"/>
              <w:rPr>
                <w:sz w:val="18"/>
              </w:rPr>
            </w:pPr>
            <w:r w:rsidRPr="00301D2A">
              <w:rPr>
                <w:sz w:val="18"/>
              </w:rPr>
              <w:t>Funkcionalumas, leidžiantis sistemos naudotojams įkelti, stebėti, valdyti ir atnaujinti SGC rodiklių duomenis. Komponentas taip pat apima naujų naudotojų kūrimą, naudotojų profilio valdymą, naudotojų peržiūrą, atnaujinimą ir šalinimą, taip pat naudotojų prieigos teisių valdymą.</w:t>
            </w:r>
          </w:p>
        </w:tc>
        <w:tc>
          <w:tcPr>
            <w:tcW w:w="1657" w:type="dxa"/>
          </w:tcPr>
          <w:p w14:paraId="0E3F0836" w14:textId="1C7D55FE" w:rsidR="00BD643A" w:rsidRPr="00301D2A" w:rsidRDefault="54190E82" w:rsidP="037C7CC2">
            <w:pPr>
              <w:pStyle w:val="Lentelsh2"/>
              <w:cnfStyle w:val="000000100000" w:firstRow="0" w:lastRow="0" w:firstColumn="0" w:lastColumn="0" w:oddVBand="0" w:evenVBand="0" w:oddHBand="1" w:evenHBand="0" w:firstRowFirstColumn="0" w:firstRowLastColumn="0" w:lastRowFirstColumn="0" w:lastRowLastColumn="0"/>
              <w:rPr>
                <w:sz w:val="18"/>
              </w:rPr>
            </w:pPr>
            <w:r w:rsidRPr="037C7CC2">
              <w:rPr>
                <w:sz w:val="18"/>
              </w:rPr>
              <w:t>Modernizuojama</w:t>
            </w:r>
            <w:r w:rsidR="7A8C2594" w:rsidRPr="037C7CC2">
              <w:rPr>
                <w:sz w:val="18"/>
              </w:rPr>
              <w:t xml:space="preserve"> pagal poreikį</w:t>
            </w:r>
          </w:p>
        </w:tc>
      </w:tr>
      <w:tr w:rsidR="00BD643A" w:rsidRPr="00301D2A" w14:paraId="06BBC521" w14:textId="77777777" w:rsidTr="18C9DE98">
        <w:tc>
          <w:tcPr>
            <w:cnfStyle w:val="001000000000" w:firstRow="0" w:lastRow="0" w:firstColumn="1" w:lastColumn="0" w:oddVBand="0" w:evenVBand="0" w:oddHBand="0" w:evenHBand="0" w:firstRowFirstColumn="0" w:firstRowLastColumn="0" w:lastRowFirstColumn="0" w:lastRowLastColumn="0"/>
            <w:tcW w:w="1014" w:type="dxa"/>
            <w:vMerge w:val="restart"/>
          </w:tcPr>
          <w:p w14:paraId="381CD1C8" w14:textId="77777777" w:rsidR="00BD643A" w:rsidRPr="00301D2A" w:rsidRDefault="00BD643A" w:rsidP="00BD643A">
            <w:pPr>
              <w:pStyle w:val="Lentelsh2"/>
              <w:numPr>
                <w:ilvl w:val="0"/>
                <w:numId w:val="38"/>
              </w:numPr>
              <w:rPr>
                <w:rFonts w:eastAsia="MS Mincho"/>
                <w:sz w:val="18"/>
              </w:rPr>
            </w:pPr>
          </w:p>
        </w:tc>
        <w:tc>
          <w:tcPr>
            <w:tcW w:w="1785" w:type="dxa"/>
            <w:vMerge w:val="restart"/>
          </w:tcPr>
          <w:p w14:paraId="44A8A50C" w14:textId="77777777" w:rsidR="00BD643A" w:rsidRPr="00301D2A" w:rsidRDefault="00BD643A" w:rsidP="002D5457">
            <w:pPr>
              <w:pStyle w:val="Lentelsh2"/>
              <w:jc w:val="left"/>
              <w:cnfStyle w:val="000000000000" w:firstRow="0" w:lastRow="0" w:firstColumn="0" w:lastColumn="0" w:oddVBand="0" w:evenVBand="0" w:oddHBand="0" w:evenHBand="0" w:firstRowFirstColumn="0" w:firstRowLastColumn="0" w:lastRowFirstColumn="0" w:lastRowLastColumn="0"/>
              <w:rPr>
                <w:sz w:val="18"/>
              </w:rPr>
            </w:pPr>
            <w:r w:rsidRPr="00301D2A">
              <w:rPr>
                <w:sz w:val="18"/>
              </w:rPr>
              <w:t>Statinio duomenų teikimas ir peržiūra</w:t>
            </w:r>
          </w:p>
        </w:tc>
        <w:tc>
          <w:tcPr>
            <w:tcW w:w="1932" w:type="dxa"/>
          </w:tcPr>
          <w:p w14:paraId="14D08A77" w14:textId="77777777" w:rsidR="00BD643A" w:rsidRPr="00301D2A" w:rsidRDefault="00BD643A">
            <w:pPr>
              <w:pStyle w:val="Lentelsh2"/>
              <w:jc w:val="left"/>
              <w:cnfStyle w:val="000000000000" w:firstRow="0" w:lastRow="0" w:firstColumn="0" w:lastColumn="0" w:oddVBand="0" w:evenVBand="0" w:oddHBand="0" w:evenHBand="0" w:firstRowFirstColumn="0" w:firstRowLastColumn="0" w:lastRowFirstColumn="0" w:lastRowLastColumn="0"/>
              <w:rPr>
                <w:sz w:val="18"/>
              </w:rPr>
            </w:pPr>
            <w:r w:rsidRPr="00301D2A">
              <w:rPr>
                <w:sz w:val="18"/>
              </w:rPr>
              <w:t>Statybinių ir konstrukcinių medžiagų / SGC analizės teikimas</w:t>
            </w:r>
          </w:p>
        </w:tc>
        <w:tc>
          <w:tcPr>
            <w:tcW w:w="3240" w:type="dxa"/>
          </w:tcPr>
          <w:p w14:paraId="1F5CA730" w14:textId="77777777" w:rsidR="00BD643A" w:rsidRPr="00301D2A" w:rsidRDefault="00BD643A">
            <w:pPr>
              <w:pStyle w:val="Lentelsh2"/>
              <w:cnfStyle w:val="000000000000" w:firstRow="0" w:lastRow="0" w:firstColumn="0" w:lastColumn="0" w:oddVBand="0" w:evenVBand="0" w:oddHBand="0" w:evenHBand="0" w:firstRowFirstColumn="0" w:firstRowLastColumn="0" w:lastRowFirstColumn="0" w:lastRowLastColumn="0"/>
              <w:rPr>
                <w:sz w:val="18"/>
              </w:rPr>
            </w:pPr>
            <w:r w:rsidRPr="00301D2A">
              <w:rPr>
                <w:sz w:val="18"/>
              </w:rPr>
              <w:t>Funkcionalumas, leidžiantis sukauptus duomenis apie statybines medžiagas ir jų daromą įtaką klimato kaitai teikti duomenis į duomenų saugyklą rankiniu būdu bei kitoms informacinės sistemoms automatiniu būdu.</w:t>
            </w:r>
          </w:p>
        </w:tc>
        <w:tc>
          <w:tcPr>
            <w:tcW w:w="1657" w:type="dxa"/>
          </w:tcPr>
          <w:p w14:paraId="40869981" w14:textId="035DC92A" w:rsidR="00BD643A" w:rsidRPr="00301D2A" w:rsidRDefault="00C3278C">
            <w:pPr>
              <w:pStyle w:val="Lentelsh2"/>
              <w:cnfStyle w:val="000000000000" w:firstRow="0" w:lastRow="0" w:firstColumn="0" w:lastColumn="0" w:oddVBand="0" w:evenVBand="0" w:oddHBand="0" w:evenHBand="0" w:firstRowFirstColumn="0" w:firstRowLastColumn="0" w:lastRowFirstColumn="0" w:lastRowLastColumn="0"/>
              <w:rPr>
                <w:sz w:val="18"/>
              </w:rPr>
            </w:pPr>
            <w:r w:rsidRPr="037C7CC2">
              <w:rPr>
                <w:sz w:val="18"/>
              </w:rPr>
              <w:t>Diegėjas turės sukurti</w:t>
            </w:r>
          </w:p>
        </w:tc>
      </w:tr>
      <w:tr w:rsidR="00BD643A" w:rsidRPr="00301D2A" w14:paraId="108011A7" w14:textId="77777777" w:rsidTr="18C9DE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vMerge/>
          </w:tcPr>
          <w:p w14:paraId="6C863F9A" w14:textId="77777777" w:rsidR="00BD643A" w:rsidRPr="00301D2A" w:rsidRDefault="00BD643A" w:rsidP="00BD643A">
            <w:pPr>
              <w:pStyle w:val="Lentelsh2"/>
              <w:numPr>
                <w:ilvl w:val="0"/>
                <w:numId w:val="38"/>
              </w:numPr>
              <w:rPr>
                <w:rFonts w:eastAsia="MS Mincho"/>
                <w:sz w:val="18"/>
              </w:rPr>
            </w:pPr>
          </w:p>
        </w:tc>
        <w:tc>
          <w:tcPr>
            <w:tcW w:w="1785" w:type="dxa"/>
            <w:vMerge/>
          </w:tcPr>
          <w:p w14:paraId="7542F51F" w14:textId="77777777" w:rsidR="00BD643A" w:rsidRPr="00301D2A" w:rsidRDefault="00BD643A">
            <w:pPr>
              <w:pStyle w:val="Lentelsh2"/>
              <w:jc w:val="center"/>
              <w:cnfStyle w:val="000000100000" w:firstRow="0" w:lastRow="0" w:firstColumn="0" w:lastColumn="0" w:oddVBand="0" w:evenVBand="0" w:oddHBand="1" w:evenHBand="0" w:firstRowFirstColumn="0" w:firstRowLastColumn="0" w:lastRowFirstColumn="0" w:lastRowLastColumn="0"/>
              <w:rPr>
                <w:sz w:val="18"/>
              </w:rPr>
            </w:pPr>
          </w:p>
        </w:tc>
        <w:tc>
          <w:tcPr>
            <w:tcW w:w="1932" w:type="dxa"/>
          </w:tcPr>
          <w:p w14:paraId="24C2A1F8" w14:textId="77777777" w:rsidR="00BD643A" w:rsidRPr="00301D2A" w:rsidRDefault="00BD643A">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301D2A">
              <w:rPr>
                <w:sz w:val="18"/>
              </w:rPr>
              <w:t xml:space="preserve">Pastatų operatyvinės energijos </w:t>
            </w:r>
            <w:r w:rsidRPr="00301D2A">
              <w:rPr>
                <w:sz w:val="18"/>
              </w:rPr>
              <w:lastRenderedPageBreak/>
              <w:t>duomenų teikimas</w:t>
            </w:r>
          </w:p>
        </w:tc>
        <w:tc>
          <w:tcPr>
            <w:tcW w:w="3240" w:type="dxa"/>
          </w:tcPr>
          <w:p w14:paraId="59CC7CBC" w14:textId="77777777" w:rsidR="00BD643A" w:rsidRPr="00301D2A" w:rsidRDefault="00BD643A">
            <w:pPr>
              <w:pStyle w:val="Lentelsh2"/>
              <w:cnfStyle w:val="000000100000" w:firstRow="0" w:lastRow="0" w:firstColumn="0" w:lastColumn="0" w:oddVBand="0" w:evenVBand="0" w:oddHBand="1" w:evenHBand="0" w:firstRowFirstColumn="0" w:firstRowLastColumn="0" w:lastRowFirstColumn="0" w:lastRowLastColumn="0"/>
              <w:rPr>
                <w:sz w:val="18"/>
              </w:rPr>
            </w:pPr>
            <w:r w:rsidRPr="00301D2A">
              <w:rPr>
                <w:sz w:val="18"/>
              </w:rPr>
              <w:lastRenderedPageBreak/>
              <w:t xml:space="preserve">Funkcionalumas, leidžiantis teikti duomenis apie suvartotą energiją </w:t>
            </w:r>
            <w:r w:rsidRPr="00301D2A">
              <w:rPr>
                <w:sz w:val="18"/>
              </w:rPr>
              <w:lastRenderedPageBreak/>
              <w:t>pastato statybai ir griovimui (</w:t>
            </w:r>
            <w:r w:rsidRPr="00301D2A">
              <w:rPr>
                <w:rFonts w:asciiTheme="minorHAnsi" w:hAnsiTheme="minorHAnsi" w:cstheme="minorHAnsi"/>
                <w:sz w:val="18"/>
              </w:rPr>
              <w:t>CO</w:t>
            </w:r>
            <w:r w:rsidRPr="00301D2A">
              <w:rPr>
                <w:rFonts w:asciiTheme="minorHAnsi" w:hAnsiTheme="minorHAnsi" w:cstheme="minorHAnsi"/>
                <w:sz w:val="18"/>
                <w:vertAlign w:val="subscript"/>
              </w:rPr>
              <w:t>2</w:t>
            </w:r>
            <w:r w:rsidRPr="00301D2A">
              <w:rPr>
                <w:sz w:val="18"/>
              </w:rPr>
              <w:t>/m</w:t>
            </w:r>
            <w:r w:rsidRPr="00301D2A">
              <w:rPr>
                <w:sz w:val="18"/>
                <w:vertAlign w:val="superscript"/>
              </w:rPr>
              <w:t>2</w:t>
            </w:r>
            <w:r w:rsidRPr="00301D2A">
              <w:rPr>
                <w:sz w:val="18"/>
              </w:rPr>
              <w:t>/metai).</w:t>
            </w:r>
          </w:p>
        </w:tc>
        <w:tc>
          <w:tcPr>
            <w:tcW w:w="1657" w:type="dxa"/>
          </w:tcPr>
          <w:p w14:paraId="14DA29BE" w14:textId="31EB04B1" w:rsidR="00BD643A" w:rsidRPr="00301D2A" w:rsidRDefault="00C3278C">
            <w:pPr>
              <w:pStyle w:val="Lentelsh2"/>
              <w:cnfStyle w:val="000000100000" w:firstRow="0" w:lastRow="0" w:firstColumn="0" w:lastColumn="0" w:oddVBand="0" w:evenVBand="0" w:oddHBand="1" w:evenHBand="0" w:firstRowFirstColumn="0" w:firstRowLastColumn="0" w:lastRowFirstColumn="0" w:lastRowLastColumn="0"/>
              <w:rPr>
                <w:sz w:val="18"/>
              </w:rPr>
            </w:pPr>
            <w:r w:rsidRPr="037C7CC2">
              <w:rPr>
                <w:sz w:val="18"/>
              </w:rPr>
              <w:lastRenderedPageBreak/>
              <w:t>Diegėjas turės sukurti</w:t>
            </w:r>
          </w:p>
        </w:tc>
      </w:tr>
      <w:tr w:rsidR="00BD643A" w:rsidRPr="00301D2A" w14:paraId="64363E0D" w14:textId="77777777" w:rsidTr="18C9DE98">
        <w:tc>
          <w:tcPr>
            <w:cnfStyle w:val="001000000000" w:firstRow="0" w:lastRow="0" w:firstColumn="1" w:lastColumn="0" w:oddVBand="0" w:evenVBand="0" w:oddHBand="0" w:evenHBand="0" w:firstRowFirstColumn="0" w:firstRowLastColumn="0" w:lastRowFirstColumn="0" w:lastRowLastColumn="0"/>
            <w:tcW w:w="1014" w:type="dxa"/>
            <w:vMerge/>
          </w:tcPr>
          <w:p w14:paraId="1C31ECEA" w14:textId="77777777" w:rsidR="00BD643A" w:rsidRPr="00301D2A" w:rsidRDefault="00BD643A" w:rsidP="00BD643A">
            <w:pPr>
              <w:pStyle w:val="Lentelsh2"/>
              <w:numPr>
                <w:ilvl w:val="0"/>
                <w:numId w:val="38"/>
              </w:numPr>
              <w:rPr>
                <w:rFonts w:eastAsia="MS Mincho"/>
                <w:sz w:val="18"/>
              </w:rPr>
            </w:pPr>
          </w:p>
        </w:tc>
        <w:tc>
          <w:tcPr>
            <w:tcW w:w="1785" w:type="dxa"/>
            <w:vMerge/>
          </w:tcPr>
          <w:p w14:paraId="425A9E28" w14:textId="77777777" w:rsidR="00BD643A" w:rsidRPr="00301D2A" w:rsidRDefault="00BD643A">
            <w:pPr>
              <w:pStyle w:val="Lentelsh2"/>
              <w:jc w:val="center"/>
              <w:cnfStyle w:val="000000000000" w:firstRow="0" w:lastRow="0" w:firstColumn="0" w:lastColumn="0" w:oddVBand="0" w:evenVBand="0" w:oddHBand="0" w:evenHBand="0" w:firstRowFirstColumn="0" w:firstRowLastColumn="0" w:lastRowFirstColumn="0" w:lastRowLastColumn="0"/>
              <w:rPr>
                <w:sz w:val="18"/>
              </w:rPr>
            </w:pPr>
          </w:p>
        </w:tc>
        <w:tc>
          <w:tcPr>
            <w:tcW w:w="1932" w:type="dxa"/>
          </w:tcPr>
          <w:p w14:paraId="29723382" w14:textId="77777777" w:rsidR="00BD643A" w:rsidRPr="00301D2A" w:rsidRDefault="00BD643A">
            <w:pPr>
              <w:pStyle w:val="Lentelsh2"/>
              <w:jc w:val="left"/>
              <w:cnfStyle w:val="000000000000" w:firstRow="0" w:lastRow="0" w:firstColumn="0" w:lastColumn="0" w:oddVBand="0" w:evenVBand="0" w:oddHBand="0" w:evenHBand="0" w:firstRowFirstColumn="0" w:firstRowLastColumn="0" w:lastRowFirstColumn="0" w:lastRowLastColumn="0"/>
              <w:rPr>
                <w:sz w:val="18"/>
              </w:rPr>
            </w:pPr>
            <w:r w:rsidRPr="00301D2A">
              <w:rPr>
                <w:sz w:val="18"/>
              </w:rPr>
              <w:t>Statybinių atliekų duomenų teikimas</w:t>
            </w:r>
          </w:p>
        </w:tc>
        <w:tc>
          <w:tcPr>
            <w:tcW w:w="3240" w:type="dxa"/>
          </w:tcPr>
          <w:p w14:paraId="1D2EC6F0" w14:textId="77777777" w:rsidR="00BD643A" w:rsidRPr="00301D2A" w:rsidRDefault="00BD643A" w:rsidP="18C9DE98">
            <w:pPr>
              <w:pStyle w:val="Lentelsh2"/>
              <w:cnfStyle w:val="000000000000" w:firstRow="0" w:lastRow="0" w:firstColumn="0" w:lastColumn="0" w:oddVBand="0" w:evenVBand="0" w:oddHBand="0" w:evenHBand="0" w:firstRowFirstColumn="0" w:firstRowLastColumn="0" w:lastRowFirstColumn="0" w:lastRowLastColumn="0"/>
              <w:rPr>
                <w:sz w:val="18"/>
              </w:rPr>
            </w:pPr>
            <w:r w:rsidRPr="18C9DE98">
              <w:rPr>
                <w:sz w:val="18"/>
              </w:rPr>
              <w:t>Funkcionalumas, leidžiantis teikti duomenis apie statybines atliekas statinių projektavimo, statybos ir jos planavimo metu.</w:t>
            </w:r>
          </w:p>
        </w:tc>
        <w:tc>
          <w:tcPr>
            <w:tcW w:w="1657" w:type="dxa"/>
          </w:tcPr>
          <w:p w14:paraId="2692AE52" w14:textId="15A0FCBD" w:rsidR="00BD643A" w:rsidRPr="00301D2A" w:rsidRDefault="00C3278C">
            <w:pPr>
              <w:pStyle w:val="Lentelsh2"/>
              <w:cnfStyle w:val="000000000000" w:firstRow="0" w:lastRow="0" w:firstColumn="0" w:lastColumn="0" w:oddVBand="0" w:evenVBand="0" w:oddHBand="0" w:evenHBand="0" w:firstRowFirstColumn="0" w:firstRowLastColumn="0" w:lastRowFirstColumn="0" w:lastRowLastColumn="0"/>
              <w:rPr>
                <w:sz w:val="18"/>
              </w:rPr>
            </w:pPr>
            <w:r w:rsidRPr="037C7CC2">
              <w:rPr>
                <w:sz w:val="18"/>
              </w:rPr>
              <w:t>Diegėjas turės sukurti</w:t>
            </w:r>
          </w:p>
        </w:tc>
      </w:tr>
      <w:tr w:rsidR="00BD643A" w:rsidRPr="00301D2A" w14:paraId="0CC84001" w14:textId="77777777" w:rsidTr="18C9DE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vMerge/>
          </w:tcPr>
          <w:p w14:paraId="0FF776C1" w14:textId="77777777" w:rsidR="00BD643A" w:rsidRPr="00301D2A" w:rsidRDefault="00BD643A" w:rsidP="00BD643A">
            <w:pPr>
              <w:pStyle w:val="Lentelsh2"/>
              <w:numPr>
                <w:ilvl w:val="0"/>
                <w:numId w:val="38"/>
              </w:numPr>
              <w:rPr>
                <w:rFonts w:eastAsia="MS Mincho"/>
                <w:sz w:val="18"/>
              </w:rPr>
            </w:pPr>
          </w:p>
        </w:tc>
        <w:tc>
          <w:tcPr>
            <w:tcW w:w="1785" w:type="dxa"/>
            <w:vMerge/>
          </w:tcPr>
          <w:p w14:paraId="23939186" w14:textId="77777777" w:rsidR="00BD643A" w:rsidRPr="00301D2A" w:rsidRDefault="00BD643A">
            <w:pPr>
              <w:pStyle w:val="Lentelsh2"/>
              <w:jc w:val="center"/>
              <w:cnfStyle w:val="000000100000" w:firstRow="0" w:lastRow="0" w:firstColumn="0" w:lastColumn="0" w:oddVBand="0" w:evenVBand="0" w:oddHBand="1" w:evenHBand="0" w:firstRowFirstColumn="0" w:firstRowLastColumn="0" w:lastRowFirstColumn="0" w:lastRowLastColumn="0"/>
              <w:rPr>
                <w:sz w:val="18"/>
              </w:rPr>
            </w:pPr>
          </w:p>
        </w:tc>
        <w:tc>
          <w:tcPr>
            <w:tcW w:w="1932" w:type="dxa"/>
          </w:tcPr>
          <w:p w14:paraId="6F427920" w14:textId="77777777" w:rsidR="00BD643A" w:rsidRPr="00301D2A" w:rsidRDefault="00BD643A">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301D2A">
              <w:rPr>
                <w:sz w:val="18"/>
              </w:rPr>
              <w:t>Energetinio naudingumo duomenų teikimas</w:t>
            </w:r>
          </w:p>
        </w:tc>
        <w:tc>
          <w:tcPr>
            <w:tcW w:w="3240" w:type="dxa"/>
          </w:tcPr>
          <w:p w14:paraId="642DAA59" w14:textId="77777777" w:rsidR="00BD643A" w:rsidRPr="00301D2A" w:rsidRDefault="00BD643A">
            <w:pPr>
              <w:pStyle w:val="Lentelsh2"/>
              <w:cnfStyle w:val="000000100000" w:firstRow="0" w:lastRow="0" w:firstColumn="0" w:lastColumn="0" w:oddVBand="0" w:evenVBand="0" w:oddHBand="1" w:evenHBand="0" w:firstRowFirstColumn="0" w:firstRowLastColumn="0" w:lastRowFirstColumn="0" w:lastRowLastColumn="0"/>
              <w:rPr>
                <w:sz w:val="18"/>
              </w:rPr>
            </w:pPr>
            <w:r w:rsidRPr="00301D2A">
              <w:rPr>
                <w:sz w:val="18"/>
              </w:rPr>
              <w:t>Funkcionalumas, leidžiantis teikti energinio naudingumo duomenis (pastatų energinio naudingumo sertifikavimas).</w:t>
            </w:r>
          </w:p>
        </w:tc>
        <w:tc>
          <w:tcPr>
            <w:tcW w:w="1657" w:type="dxa"/>
          </w:tcPr>
          <w:p w14:paraId="46ECFD8F" w14:textId="596D9A81" w:rsidR="00BD643A" w:rsidRPr="00301D2A" w:rsidRDefault="00C3278C">
            <w:pPr>
              <w:pStyle w:val="Lentelsh2"/>
              <w:cnfStyle w:val="000000100000" w:firstRow="0" w:lastRow="0" w:firstColumn="0" w:lastColumn="0" w:oddVBand="0" w:evenVBand="0" w:oddHBand="1" w:evenHBand="0" w:firstRowFirstColumn="0" w:firstRowLastColumn="0" w:lastRowFirstColumn="0" w:lastRowLastColumn="0"/>
              <w:rPr>
                <w:sz w:val="18"/>
              </w:rPr>
            </w:pPr>
            <w:r w:rsidRPr="037C7CC2">
              <w:rPr>
                <w:sz w:val="18"/>
              </w:rPr>
              <w:t>Diegėjas turės sukurti</w:t>
            </w:r>
          </w:p>
        </w:tc>
      </w:tr>
      <w:tr w:rsidR="00BD643A" w:rsidRPr="00301D2A" w14:paraId="6BB0B537" w14:textId="77777777" w:rsidTr="18C9DE98">
        <w:tc>
          <w:tcPr>
            <w:cnfStyle w:val="001000000000" w:firstRow="0" w:lastRow="0" w:firstColumn="1" w:lastColumn="0" w:oddVBand="0" w:evenVBand="0" w:oddHBand="0" w:evenHBand="0" w:firstRowFirstColumn="0" w:firstRowLastColumn="0" w:lastRowFirstColumn="0" w:lastRowLastColumn="0"/>
            <w:tcW w:w="1014" w:type="dxa"/>
            <w:vMerge/>
          </w:tcPr>
          <w:p w14:paraId="794C0CCC" w14:textId="77777777" w:rsidR="00BD643A" w:rsidRPr="00301D2A" w:rsidRDefault="00BD643A" w:rsidP="00BD643A">
            <w:pPr>
              <w:pStyle w:val="Lentelsh2"/>
              <w:numPr>
                <w:ilvl w:val="0"/>
                <w:numId w:val="38"/>
              </w:numPr>
              <w:rPr>
                <w:rFonts w:eastAsia="MS Mincho"/>
                <w:sz w:val="18"/>
              </w:rPr>
            </w:pPr>
          </w:p>
        </w:tc>
        <w:tc>
          <w:tcPr>
            <w:tcW w:w="1785" w:type="dxa"/>
            <w:vMerge/>
          </w:tcPr>
          <w:p w14:paraId="7593F547" w14:textId="77777777" w:rsidR="00BD643A" w:rsidRPr="00301D2A" w:rsidRDefault="00BD643A">
            <w:pPr>
              <w:pStyle w:val="Lentelsh2"/>
              <w:jc w:val="center"/>
              <w:cnfStyle w:val="000000000000" w:firstRow="0" w:lastRow="0" w:firstColumn="0" w:lastColumn="0" w:oddVBand="0" w:evenVBand="0" w:oddHBand="0" w:evenHBand="0" w:firstRowFirstColumn="0" w:firstRowLastColumn="0" w:lastRowFirstColumn="0" w:lastRowLastColumn="0"/>
              <w:rPr>
                <w:sz w:val="18"/>
              </w:rPr>
            </w:pPr>
          </w:p>
        </w:tc>
        <w:tc>
          <w:tcPr>
            <w:tcW w:w="1932" w:type="dxa"/>
          </w:tcPr>
          <w:p w14:paraId="483598B5" w14:textId="77777777" w:rsidR="00BD643A" w:rsidRPr="00301D2A" w:rsidRDefault="00BD643A">
            <w:pPr>
              <w:pStyle w:val="Lentelsh2"/>
              <w:jc w:val="left"/>
              <w:cnfStyle w:val="000000000000" w:firstRow="0" w:lastRow="0" w:firstColumn="0" w:lastColumn="0" w:oddVBand="0" w:evenVBand="0" w:oddHBand="0" w:evenHBand="0" w:firstRowFirstColumn="0" w:firstRowLastColumn="0" w:lastRowFirstColumn="0" w:lastRowLastColumn="0"/>
              <w:rPr>
                <w:sz w:val="18"/>
              </w:rPr>
            </w:pPr>
            <w:r w:rsidRPr="00301D2A">
              <w:rPr>
                <w:sz w:val="18"/>
              </w:rPr>
              <w:t>Statybinių ir konstrukcinių medžiagų peržiūra</w:t>
            </w:r>
          </w:p>
        </w:tc>
        <w:tc>
          <w:tcPr>
            <w:tcW w:w="3240" w:type="dxa"/>
          </w:tcPr>
          <w:p w14:paraId="4B303198" w14:textId="77777777" w:rsidR="00BD643A" w:rsidRPr="00301D2A" w:rsidRDefault="00BD643A">
            <w:pPr>
              <w:pStyle w:val="Lentelsh2"/>
              <w:cnfStyle w:val="000000000000" w:firstRow="0" w:lastRow="0" w:firstColumn="0" w:lastColumn="0" w:oddVBand="0" w:evenVBand="0" w:oddHBand="0" w:evenHBand="0" w:firstRowFirstColumn="0" w:firstRowLastColumn="0" w:lastRowFirstColumn="0" w:lastRowLastColumn="0"/>
              <w:rPr>
                <w:sz w:val="18"/>
              </w:rPr>
            </w:pPr>
            <w:r w:rsidRPr="00301D2A">
              <w:rPr>
                <w:sz w:val="18"/>
              </w:rPr>
              <w:t>Funkcionalumas, leidžiantis peržiūrėti statinio statybines ir konstrukcines medžiagas</w:t>
            </w:r>
          </w:p>
        </w:tc>
        <w:tc>
          <w:tcPr>
            <w:tcW w:w="1657" w:type="dxa"/>
          </w:tcPr>
          <w:p w14:paraId="12EB65E5" w14:textId="034E4CD7" w:rsidR="00BD643A" w:rsidRPr="00301D2A" w:rsidRDefault="00C3278C">
            <w:pPr>
              <w:pStyle w:val="Lentelsh2"/>
              <w:cnfStyle w:val="000000000000" w:firstRow="0" w:lastRow="0" w:firstColumn="0" w:lastColumn="0" w:oddVBand="0" w:evenVBand="0" w:oddHBand="0" w:evenHBand="0" w:firstRowFirstColumn="0" w:firstRowLastColumn="0" w:lastRowFirstColumn="0" w:lastRowLastColumn="0"/>
              <w:rPr>
                <w:sz w:val="18"/>
              </w:rPr>
            </w:pPr>
            <w:r w:rsidRPr="037C7CC2">
              <w:rPr>
                <w:sz w:val="18"/>
              </w:rPr>
              <w:t>Diegėjas turės sukurti</w:t>
            </w:r>
          </w:p>
        </w:tc>
      </w:tr>
      <w:tr w:rsidR="00BD643A" w:rsidRPr="00301D2A" w14:paraId="0A568539" w14:textId="77777777" w:rsidTr="18C9DE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vMerge/>
          </w:tcPr>
          <w:p w14:paraId="7524F391" w14:textId="77777777" w:rsidR="00BD643A" w:rsidRPr="00301D2A" w:rsidRDefault="00BD643A" w:rsidP="00BD643A">
            <w:pPr>
              <w:pStyle w:val="Lentelsh2"/>
              <w:numPr>
                <w:ilvl w:val="0"/>
                <w:numId w:val="38"/>
              </w:numPr>
              <w:rPr>
                <w:rFonts w:eastAsia="MS Mincho"/>
                <w:sz w:val="18"/>
              </w:rPr>
            </w:pPr>
          </w:p>
        </w:tc>
        <w:tc>
          <w:tcPr>
            <w:tcW w:w="1785" w:type="dxa"/>
            <w:vMerge/>
          </w:tcPr>
          <w:p w14:paraId="25A0F3CB" w14:textId="77777777" w:rsidR="00BD643A" w:rsidRPr="00301D2A" w:rsidRDefault="00BD643A">
            <w:pPr>
              <w:pStyle w:val="Lentelsh2"/>
              <w:jc w:val="center"/>
              <w:cnfStyle w:val="000000100000" w:firstRow="0" w:lastRow="0" w:firstColumn="0" w:lastColumn="0" w:oddVBand="0" w:evenVBand="0" w:oddHBand="1" w:evenHBand="0" w:firstRowFirstColumn="0" w:firstRowLastColumn="0" w:lastRowFirstColumn="0" w:lastRowLastColumn="0"/>
              <w:rPr>
                <w:sz w:val="18"/>
              </w:rPr>
            </w:pPr>
          </w:p>
        </w:tc>
        <w:tc>
          <w:tcPr>
            <w:tcW w:w="1932" w:type="dxa"/>
          </w:tcPr>
          <w:p w14:paraId="2AB57ECD" w14:textId="77777777" w:rsidR="00BD643A" w:rsidRPr="00301D2A" w:rsidRDefault="00BD643A">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301D2A">
              <w:rPr>
                <w:sz w:val="18"/>
              </w:rPr>
              <w:t>Pastatų operatyvinės energijos duomenų peržiūra</w:t>
            </w:r>
          </w:p>
        </w:tc>
        <w:tc>
          <w:tcPr>
            <w:tcW w:w="3240" w:type="dxa"/>
          </w:tcPr>
          <w:p w14:paraId="0FCE3FF7" w14:textId="77777777" w:rsidR="00BD643A" w:rsidRPr="00301D2A" w:rsidRDefault="00BD643A">
            <w:pPr>
              <w:pStyle w:val="Lentelsh2"/>
              <w:cnfStyle w:val="000000100000" w:firstRow="0" w:lastRow="0" w:firstColumn="0" w:lastColumn="0" w:oddVBand="0" w:evenVBand="0" w:oddHBand="1" w:evenHBand="0" w:firstRowFirstColumn="0" w:firstRowLastColumn="0" w:lastRowFirstColumn="0" w:lastRowLastColumn="0"/>
              <w:rPr>
                <w:sz w:val="18"/>
              </w:rPr>
            </w:pPr>
            <w:r w:rsidRPr="00301D2A">
              <w:rPr>
                <w:sz w:val="18"/>
              </w:rPr>
              <w:t>Funkcionalumas, leidžiantis peržiūrėti statinio suvartojamos operatyvinės energijos duomenis</w:t>
            </w:r>
          </w:p>
        </w:tc>
        <w:tc>
          <w:tcPr>
            <w:tcW w:w="1657" w:type="dxa"/>
          </w:tcPr>
          <w:p w14:paraId="767890C3" w14:textId="67033556" w:rsidR="00BD643A" w:rsidRPr="00301D2A" w:rsidRDefault="00C3278C">
            <w:pPr>
              <w:pStyle w:val="Lentelsh2"/>
              <w:cnfStyle w:val="000000100000" w:firstRow="0" w:lastRow="0" w:firstColumn="0" w:lastColumn="0" w:oddVBand="0" w:evenVBand="0" w:oddHBand="1" w:evenHBand="0" w:firstRowFirstColumn="0" w:firstRowLastColumn="0" w:lastRowFirstColumn="0" w:lastRowLastColumn="0"/>
              <w:rPr>
                <w:sz w:val="18"/>
              </w:rPr>
            </w:pPr>
            <w:r w:rsidRPr="037C7CC2">
              <w:rPr>
                <w:sz w:val="18"/>
              </w:rPr>
              <w:t>Diegėjas turės sukurti</w:t>
            </w:r>
          </w:p>
        </w:tc>
      </w:tr>
      <w:tr w:rsidR="00BD643A" w:rsidRPr="00301D2A" w14:paraId="6F341271" w14:textId="77777777" w:rsidTr="18C9DE98">
        <w:tc>
          <w:tcPr>
            <w:cnfStyle w:val="001000000000" w:firstRow="0" w:lastRow="0" w:firstColumn="1" w:lastColumn="0" w:oddVBand="0" w:evenVBand="0" w:oddHBand="0" w:evenHBand="0" w:firstRowFirstColumn="0" w:firstRowLastColumn="0" w:lastRowFirstColumn="0" w:lastRowLastColumn="0"/>
            <w:tcW w:w="1014" w:type="dxa"/>
            <w:vMerge/>
          </w:tcPr>
          <w:p w14:paraId="3441A344" w14:textId="77777777" w:rsidR="00BD643A" w:rsidRPr="00301D2A" w:rsidRDefault="00BD643A" w:rsidP="00BD643A">
            <w:pPr>
              <w:pStyle w:val="Lentelsh2"/>
              <w:numPr>
                <w:ilvl w:val="0"/>
                <w:numId w:val="38"/>
              </w:numPr>
              <w:rPr>
                <w:rFonts w:eastAsia="MS Mincho"/>
                <w:sz w:val="18"/>
              </w:rPr>
            </w:pPr>
          </w:p>
        </w:tc>
        <w:tc>
          <w:tcPr>
            <w:tcW w:w="1785" w:type="dxa"/>
            <w:vMerge/>
          </w:tcPr>
          <w:p w14:paraId="55212D16" w14:textId="77777777" w:rsidR="00BD643A" w:rsidRPr="00301D2A" w:rsidRDefault="00BD643A">
            <w:pPr>
              <w:pStyle w:val="Lentelsh2"/>
              <w:jc w:val="center"/>
              <w:cnfStyle w:val="000000000000" w:firstRow="0" w:lastRow="0" w:firstColumn="0" w:lastColumn="0" w:oddVBand="0" w:evenVBand="0" w:oddHBand="0" w:evenHBand="0" w:firstRowFirstColumn="0" w:firstRowLastColumn="0" w:lastRowFirstColumn="0" w:lastRowLastColumn="0"/>
              <w:rPr>
                <w:sz w:val="18"/>
              </w:rPr>
            </w:pPr>
          </w:p>
        </w:tc>
        <w:tc>
          <w:tcPr>
            <w:tcW w:w="1932" w:type="dxa"/>
          </w:tcPr>
          <w:p w14:paraId="74CB8679" w14:textId="77777777" w:rsidR="00BD643A" w:rsidRPr="00301D2A" w:rsidRDefault="00BD643A">
            <w:pPr>
              <w:pStyle w:val="Lentelsh2"/>
              <w:jc w:val="left"/>
              <w:cnfStyle w:val="000000000000" w:firstRow="0" w:lastRow="0" w:firstColumn="0" w:lastColumn="0" w:oddVBand="0" w:evenVBand="0" w:oddHBand="0" w:evenHBand="0" w:firstRowFirstColumn="0" w:firstRowLastColumn="0" w:lastRowFirstColumn="0" w:lastRowLastColumn="0"/>
              <w:rPr>
                <w:sz w:val="18"/>
              </w:rPr>
            </w:pPr>
            <w:r w:rsidRPr="00301D2A">
              <w:rPr>
                <w:sz w:val="18"/>
              </w:rPr>
              <w:t>Statybinių atliekų duomenų peržiūra</w:t>
            </w:r>
          </w:p>
        </w:tc>
        <w:tc>
          <w:tcPr>
            <w:tcW w:w="3240" w:type="dxa"/>
          </w:tcPr>
          <w:p w14:paraId="3EF2B5DC" w14:textId="77777777" w:rsidR="00BD643A" w:rsidRPr="00301D2A" w:rsidRDefault="00BD643A">
            <w:pPr>
              <w:pStyle w:val="Lentelsh2"/>
              <w:cnfStyle w:val="000000000000" w:firstRow="0" w:lastRow="0" w:firstColumn="0" w:lastColumn="0" w:oddVBand="0" w:evenVBand="0" w:oddHBand="0" w:evenHBand="0" w:firstRowFirstColumn="0" w:firstRowLastColumn="0" w:lastRowFirstColumn="0" w:lastRowLastColumn="0"/>
              <w:rPr>
                <w:sz w:val="18"/>
              </w:rPr>
            </w:pPr>
            <w:r w:rsidRPr="00301D2A">
              <w:rPr>
                <w:sz w:val="18"/>
              </w:rPr>
              <w:t>Funkcionalumas, leidžiantis peržiūrėti pastato statybos arba griovimo metu susidariusių atliekų duomenis.</w:t>
            </w:r>
          </w:p>
        </w:tc>
        <w:tc>
          <w:tcPr>
            <w:tcW w:w="1657" w:type="dxa"/>
          </w:tcPr>
          <w:p w14:paraId="003793F7" w14:textId="44848BE2" w:rsidR="00BD643A" w:rsidRPr="00301D2A" w:rsidRDefault="00C3278C">
            <w:pPr>
              <w:pStyle w:val="Lentelsh2"/>
              <w:cnfStyle w:val="000000000000" w:firstRow="0" w:lastRow="0" w:firstColumn="0" w:lastColumn="0" w:oddVBand="0" w:evenVBand="0" w:oddHBand="0" w:evenHBand="0" w:firstRowFirstColumn="0" w:firstRowLastColumn="0" w:lastRowFirstColumn="0" w:lastRowLastColumn="0"/>
              <w:rPr>
                <w:sz w:val="18"/>
              </w:rPr>
            </w:pPr>
            <w:r w:rsidRPr="037C7CC2">
              <w:rPr>
                <w:sz w:val="18"/>
              </w:rPr>
              <w:t>Diegėjas turės sukurti</w:t>
            </w:r>
          </w:p>
        </w:tc>
      </w:tr>
      <w:tr w:rsidR="00BD643A" w:rsidRPr="00301D2A" w14:paraId="4444E2A6" w14:textId="77777777" w:rsidTr="18C9DE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vMerge/>
          </w:tcPr>
          <w:p w14:paraId="3BB45D3B" w14:textId="77777777" w:rsidR="00BD643A" w:rsidRPr="00301D2A" w:rsidRDefault="00BD643A" w:rsidP="00BD643A">
            <w:pPr>
              <w:pStyle w:val="Lentelsh2"/>
              <w:numPr>
                <w:ilvl w:val="0"/>
                <w:numId w:val="38"/>
              </w:numPr>
              <w:rPr>
                <w:rFonts w:eastAsia="MS Mincho"/>
                <w:sz w:val="18"/>
              </w:rPr>
            </w:pPr>
          </w:p>
        </w:tc>
        <w:tc>
          <w:tcPr>
            <w:tcW w:w="1785" w:type="dxa"/>
            <w:vMerge/>
          </w:tcPr>
          <w:p w14:paraId="116982F8" w14:textId="77777777" w:rsidR="00BD643A" w:rsidRPr="00301D2A" w:rsidRDefault="00BD643A">
            <w:pPr>
              <w:pStyle w:val="Lentelsh2"/>
              <w:jc w:val="center"/>
              <w:cnfStyle w:val="000000100000" w:firstRow="0" w:lastRow="0" w:firstColumn="0" w:lastColumn="0" w:oddVBand="0" w:evenVBand="0" w:oddHBand="1" w:evenHBand="0" w:firstRowFirstColumn="0" w:firstRowLastColumn="0" w:lastRowFirstColumn="0" w:lastRowLastColumn="0"/>
              <w:rPr>
                <w:sz w:val="18"/>
              </w:rPr>
            </w:pPr>
          </w:p>
        </w:tc>
        <w:tc>
          <w:tcPr>
            <w:tcW w:w="1932" w:type="dxa"/>
          </w:tcPr>
          <w:p w14:paraId="17D2121A" w14:textId="77777777" w:rsidR="00BD643A" w:rsidRPr="00301D2A" w:rsidRDefault="00BD643A">
            <w:pPr>
              <w:pStyle w:val="Lentelsh2"/>
              <w:jc w:val="left"/>
              <w:cnfStyle w:val="000000100000" w:firstRow="0" w:lastRow="0" w:firstColumn="0" w:lastColumn="0" w:oddVBand="0" w:evenVBand="0" w:oddHBand="1" w:evenHBand="0" w:firstRowFirstColumn="0" w:firstRowLastColumn="0" w:lastRowFirstColumn="0" w:lastRowLastColumn="0"/>
              <w:rPr>
                <w:sz w:val="18"/>
              </w:rPr>
            </w:pPr>
            <w:r w:rsidRPr="00301D2A">
              <w:rPr>
                <w:sz w:val="18"/>
              </w:rPr>
              <w:t>Energetinio naudingumo duomenų peržiūra</w:t>
            </w:r>
          </w:p>
        </w:tc>
        <w:tc>
          <w:tcPr>
            <w:tcW w:w="3240" w:type="dxa"/>
          </w:tcPr>
          <w:p w14:paraId="710D3726" w14:textId="77777777" w:rsidR="00BD643A" w:rsidRPr="00301D2A" w:rsidRDefault="00BD643A">
            <w:pPr>
              <w:pStyle w:val="Lentelsh2"/>
              <w:cnfStyle w:val="000000100000" w:firstRow="0" w:lastRow="0" w:firstColumn="0" w:lastColumn="0" w:oddVBand="0" w:evenVBand="0" w:oddHBand="1" w:evenHBand="0" w:firstRowFirstColumn="0" w:firstRowLastColumn="0" w:lastRowFirstColumn="0" w:lastRowLastColumn="0"/>
              <w:rPr>
                <w:sz w:val="18"/>
              </w:rPr>
            </w:pPr>
            <w:r w:rsidRPr="00301D2A">
              <w:rPr>
                <w:sz w:val="18"/>
              </w:rPr>
              <w:t>Funkcionalumas, leidžiantis peržiūrėti statinio energinio naudingumo duomenis.</w:t>
            </w:r>
          </w:p>
        </w:tc>
        <w:tc>
          <w:tcPr>
            <w:tcW w:w="1657" w:type="dxa"/>
          </w:tcPr>
          <w:p w14:paraId="2309A67E" w14:textId="6C461C9F" w:rsidR="00BD643A" w:rsidRPr="00301D2A" w:rsidRDefault="00C3278C">
            <w:pPr>
              <w:pStyle w:val="Lentelsh2"/>
              <w:cnfStyle w:val="000000100000" w:firstRow="0" w:lastRow="0" w:firstColumn="0" w:lastColumn="0" w:oddVBand="0" w:evenVBand="0" w:oddHBand="1" w:evenHBand="0" w:firstRowFirstColumn="0" w:firstRowLastColumn="0" w:lastRowFirstColumn="0" w:lastRowLastColumn="0"/>
              <w:rPr>
                <w:sz w:val="18"/>
              </w:rPr>
            </w:pPr>
            <w:r w:rsidRPr="037C7CC2">
              <w:rPr>
                <w:sz w:val="18"/>
              </w:rPr>
              <w:t>Diegėjas turės sukurti</w:t>
            </w:r>
          </w:p>
        </w:tc>
      </w:tr>
      <w:tr w:rsidR="00BD643A" w:rsidRPr="00301D2A" w14:paraId="06CB3844" w14:textId="77777777" w:rsidTr="18C9DE98">
        <w:tc>
          <w:tcPr>
            <w:cnfStyle w:val="001000000000" w:firstRow="0" w:lastRow="0" w:firstColumn="1" w:lastColumn="0" w:oddVBand="0" w:evenVBand="0" w:oddHBand="0" w:evenHBand="0" w:firstRowFirstColumn="0" w:firstRowLastColumn="0" w:lastRowFirstColumn="0" w:lastRowLastColumn="0"/>
            <w:tcW w:w="1014" w:type="dxa"/>
            <w:vMerge/>
          </w:tcPr>
          <w:p w14:paraId="21B7E0F5" w14:textId="77777777" w:rsidR="00BD643A" w:rsidRPr="00301D2A" w:rsidRDefault="00BD643A" w:rsidP="00BD643A">
            <w:pPr>
              <w:pStyle w:val="Lentelsh2"/>
              <w:numPr>
                <w:ilvl w:val="0"/>
                <w:numId w:val="38"/>
              </w:numPr>
              <w:rPr>
                <w:rFonts w:eastAsia="MS Mincho"/>
                <w:sz w:val="18"/>
              </w:rPr>
            </w:pPr>
          </w:p>
        </w:tc>
        <w:tc>
          <w:tcPr>
            <w:tcW w:w="1785" w:type="dxa"/>
            <w:vMerge/>
          </w:tcPr>
          <w:p w14:paraId="263DEB00" w14:textId="77777777" w:rsidR="00BD643A" w:rsidRPr="00301D2A" w:rsidRDefault="00BD643A">
            <w:pPr>
              <w:pStyle w:val="Lentelsh2"/>
              <w:jc w:val="center"/>
              <w:cnfStyle w:val="000000000000" w:firstRow="0" w:lastRow="0" w:firstColumn="0" w:lastColumn="0" w:oddVBand="0" w:evenVBand="0" w:oddHBand="0" w:evenHBand="0" w:firstRowFirstColumn="0" w:firstRowLastColumn="0" w:lastRowFirstColumn="0" w:lastRowLastColumn="0"/>
              <w:rPr>
                <w:sz w:val="18"/>
              </w:rPr>
            </w:pPr>
          </w:p>
        </w:tc>
        <w:tc>
          <w:tcPr>
            <w:tcW w:w="1932" w:type="dxa"/>
          </w:tcPr>
          <w:p w14:paraId="306D2A3B" w14:textId="77777777" w:rsidR="00BD643A" w:rsidRPr="00301D2A" w:rsidRDefault="00BD643A">
            <w:pPr>
              <w:pStyle w:val="Lentelsh2"/>
              <w:jc w:val="left"/>
              <w:cnfStyle w:val="000000000000" w:firstRow="0" w:lastRow="0" w:firstColumn="0" w:lastColumn="0" w:oddVBand="0" w:evenVBand="0" w:oddHBand="0" w:evenHBand="0" w:firstRowFirstColumn="0" w:firstRowLastColumn="0" w:lastRowFirstColumn="0" w:lastRowLastColumn="0"/>
              <w:rPr>
                <w:sz w:val="18"/>
              </w:rPr>
            </w:pPr>
            <w:r w:rsidRPr="00301D2A">
              <w:rPr>
                <w:sz w:val="18"/>
              </w:rPr>
              <w:t>Statinio SGC rodiklių peržiūra</w:t>
            </w:r>
          </w:p>
        </w:tc>
        <w:tc>
          <w:tcPr>
            <w:tcW w:w="3240" w:type="dxa"/>
          </w:tcPr>
          <w:p w14:paraId="66F9DAFE" w14:textId="77777777" w:rsidR="00BD643A" w:rsidRPr="00301D2A" w:rsidRDefault="00BD643A">
            <w:pPr>
              <w:pStyle w:val="Lentelsh2"/>
              <w:cnfStyle w:val="000000000000" w:firstRow="0" w:lastRow="0" w:firstColumn="0" w:lastColumn="0" w:oddVBand="0" w:evenVBand="0" w:oddHBand="0" w:evenHBand="0" w:firstRowFirstColumn="0" w:firstRowLastColumn="0" w:lastRowFirstColumn="0" w:lastRowLastColumn="0"/>
              <w:rPr>
                <w:sz w:val="18"/>
              </w:rPr>
            </w:pPr>
            <w:r w:rsidRPr="00301D2A">
              <w:rPr>
                <w:sz w:val="18"/>
              </w:rPr>
              <w:t>Funkcionalumas, leidžiantis peržiūrėti statinio SGC rodiklių duomenis ir susijusią informaciją.</w:t>
            </w:r>
          </w:p>
        </w:tc>
        <w:tc>
          <w:tcPr>
            <w:tcW w:w="1657" w:type="dxa"/>
          </w:tcPr>
          <w:p w14:paraId="1A534001" w14:textId="4BE3C47D" w:rsidR="00BD643A" w:rsidRPr="00301D2A" w:rsidRDefault="00C3278C">
            <w:pPr>
              <w:pStyle w:val="Lentelsh2"/>
              <w:cnfStyle w:val="000000000000" w:firstRow="0" w:lastRow="0" w:firstColumn="0" w:lastColumn="0" w:oddVBand="0" w:evenVBand="0" w:oddHBand="0" w:evenHBand="0" w:firstRowFirstColumn="0" w:firstRowLastColumn="0" w:lastRowFirstColumn="0" w:lastRowLastColumn="0"/>
              <w:rPr>
                <w:sz w:val="18"/>
              </w:rPr>
            </w:pPr>
            <w:r w:rsidRPr="037C7CC2">
              <w:rPr>
                <w:sz w:val="18"/>
              </w:rPr>
              <w:t>Diegėjas turės sukurti</w:t>
            </w:r>
          </w:p>
        </w:tc>
      </w:tr>
      <w:tr w:rsidR="00BD643A" w:rsidRPr="00301D2A" w14:paraId="47ACE110" w14:textId="77777777" w:rsidTr="18C9DE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tcPr>
          <w:p w14:paraId="3D3A2A46" w14:textId="77777777" w:rsidR="00BD643A" w:rsidRPr="00301D2A" w:rsidRDefault="00BD643A" w:rsidP="00BD643A">
            <w:pPr>
              <w:pStyle w:val="Lentelsh2"/>
              <w:numPr>
                <w:ilvl w:val="0"/>
                <w:numId w:val="38"/>
              </w:numPr>
              <w:rPr>
                <w:rFonts w:eastAsia="MS Mincho"/>
                <w:sz w:val="18"/>
              </w:rPr>
            </w:pPr>
          </w:p>
        </w:tc>
        <w:tc>
          <w:tcPr>
            <w:tcW w:w="3717" w:type="dxa"/>
            <w:gridSpan w:val="2"/>
          </w:tcPr>
          <w:p w14:paraId="7B74814A" w14:textId="77777777" w:rsidR="00BD643A" w:rsidRPr="00301D2A" w:rsidRDefault="00BD643A">
            <w:pPr>
              <w:pStyle w:val="Lentelsh2"/>
              <w:cnfStyle w:val="000000100000" w:firstRow="0" w:lastRow="0" w:firstColumn="0" w:lastColumn="0" w:oddVBand="0" w:evenVBand="0" w:oddHBand="1" w:evenHBand="0" w:firstRowFirstColumn="0" w:firstRowLastColumn="0" w:lastRowFirstColumn="0" w:lastRowLastColumn="0"/>
              <w:rPr>
                <w:sz w:val="18"/>
              </w:rPr>
            </w:pPr>
            <w:r w:rsidRPr="00301D2A">
              <w:rPr>
                <w:sz w:val="18"/>
              </w:rPr>
              <w:t>SGC duomenų bazė</w:t>
            </w:r>
          </w:p>
        </w:tc>
        <w:tc>
          <w:tcPr>
            <w:tcW w:w="3240" w:type="dxa"/>
          </w:tcPr>
          <w:p w14:paraId="3F90E71F" w14:textId="77777777" w:rsidR="00BD643A" w:rsidRPr="00301D2A" w:rsidRDefault="00BD643A">
            <w:pPr>
              <w:pStyle w:val="Lentelsh2"/>
              <w:cnfStyle w:val="000000100000" w:firstRow="0" w:lastRow="0" w:firstColumn="0" w:lastColumn="0" w:oddVBand="0" w:evenVBand="0" w:oddHBand="1" w:evenHBand="0" w:firstRowFirstColumn="0" w:firstRowLastColumn="0" w:lastRowFirstColumn="0" w:lastRowLastColumn="0"/>
              <w:rPr>
                <w:sz w:val="18"/>
              </w:rPr>
            </w:pPr>
            <w:r w:rsidRPr="00301D2A">
              <w:rPr>
                <w:sz w:val="18"/>
              </w:rPr>
              <w:t>Duomenų bazės komponentas, kuriame centralizuotai kaupiami duomenys apie pastatų tvarumą bei susidarančių medžiagų, darančių įtaką klimato kaitai ir poveikį aplinkai, kiekį</w:t>
            </w:r>
            <w:r w:rsidRPr="00301D2A">
              <w:t>.</w:t>
            </w:r>
          </w:p>
        </w:tc>
        <w:tc>
          <w:tcPr>
            <w:tcW w:w="1657" w:type="dxa"/>
          </w:tcPr>
          <w:p w14:paraId="34FF780A" w14:textId="26E5B649" w:rsidR="00BD643A" w:rsidRPr="00301D2A" w:rsidRDefault="00C3278C">
            <w:pPr>
              <w:pStyle w:val="Lentelsh2"/>
              <w:cnfStyle w:val="000000100000" w:firstRow="0" w:lastRow="0" w:firstColumn="0" w:lastColumn="0" w:oddVBand="0" w:evenVBand="0" w:oddHBand="1" w:evenHBand="0" w:firstRowFirstColumn="0" w:firstRowLastColumn="0" w:lastRowFirstColumn="0" w:lastRowLastColumn="0"/>
              <w:rPr>
                <w:sz w:val="18"/>
              </w:rPr>
            </w:pPr>
            <w:r w:rsidRPr="037C7CC2">
              <w:rPr>
                <w:sz w:val="18"/>
              </w:rPr>
              <w:t>Diegėjas turės sukurti</w:t>
            </w:r>
          </w:p>
        </w:tc>
      </w:tr>
      <w:tr w:rsidR="00BD643A" w:rsidRPr="00301D2A" w14:paraId="23920163" w14:textId="77777777" w:rsidTr="18C9DE98">
        <w:tc>
          <w:tcPr>
            <w:cnfStyle w:val="001000000000" w:firstRow="0" w:lastRow="0" w:firstColumn="1" w:lastColumn="0" w:oddVBand="0" w:evenVBand="0" w:oddHBand="0" w:evenHBand="0" w:firstRowFirstColumn="0" w:firstRowLastColumn="0" w:lastRowFirstColumn="0" w:lastRowLastColumn="0"/>
            <w:tcW w:w="1014" w:type="dxa"/>
          </w:tcPr>
          <w:p w14:paraId="4E42FCF3" w14:textId="77777777" w:rsidR="00BD643A" w:rsidRPr="00301D2A" w:rsidRDefault="00BD643A" w:rsidP="00BD643A">
            <w:pPr>
              <w:pStyle w:val="Lentelsh2"/>
              <w:numPr>
                <w:ilvl w:val="0"/>
                <w:numId w:val="38"/>
              </w:numPr>
              <w:rPr>
                <w:rFonts w:eastAsia="MS Mincho"/>
                <w:sz w:val="18"/>
              </w:rPr>
            </w:pPr>
          </w:p>
        </w:tc>
        <w:tc>
          <w:tcPr>
            <w:tcW w:w="3717" w:type="dxa"/>
            <w:gridSpan w:val="2"/>
          </w:tcPr>
          <w:p w14:paraId="7AEEE3D2" w14:textId="77777777" w:rsidR="00BD643A" w:rsidRPr="00301D2A" w:rsidRDefault="00BD643A">
            <w:pPr>
              <w:pStyle w:val="Lentelsh2"/>
              <w:cnfStyle w:val="000000000000" w:firstRow="0" w:lastRow="0" w:firstColumn="0" w:lastColumn="0" w:oddVBand="0" w:evenVBand="0" w:oddHBand="0" w:evenHBand="0" w:firstRowFirstColumn="0" w:firstRowLastColumn="0" w:lastRowFirstColumn="0" w:lastRowLastColumn="0"/>
              <w:rPr>
                <w:sz w:val="18"/>
              </w:rPr>
            </w:pPr>
            <w:r w:rsidRPr="00301D2A">
              <w:rPr>
                <w:sz w:val="18"/>
              </w:rPr>
              <w:t>PDB duomenų mainų platforma</w:t>
            </w:r>
          </w:p>
        </w:tc>
        <w:tc>
          <w:tcPr>
            <w:tcW w:w="3240" w:type="dxa"/>
          </w:tcPr>
          <w:p w14:paraId="39A6DE8F" w14:textId="49DDA609" w:rsidR="00BD643A" w:rsidRPr="00301D2A" w:rsidRDefault="00BD643A">
            <w:pPr>
              <w:pStyle w:val="Lentelsh2"/>
              <w:cnfStyle w:val="000000000000" w:firstRow="0" w:lastRow="0" w:firstColumn="0" w:lastColumn="0" w:oddVBand="0" w:evenVBand="0" w:oddHBand="0" w:evenHBand="0" w:firstRowFirstColumn="0" w:firstRowLastColumn="0" w:lastRowFirstColumn="0" w:lastRowLastColumn="0"/>
              <w:rPr>
                <w:sz w:val="18"/>
              </w:rPr>
            </w:pPr>
            <w:r w:rsidRPr="00301D2A">
              <w:rPr>
                <w:sz w:val="18"/>
              </w:rPr>
              <w:t>Techninės įrangos komponentas, kuris sudaro sąlygas priimti ir teikti duomenis tarp AM ir jai pavaldžių institucijų informacinių sistemų, bei suteikia sąsajas kitiems išorės naudotojams teikti</w:t>
            </w:r>
            <w:r w:rsidR="00355693">
              <w:rPr>
                <w:sz w:val="18"/>
              </w:rPr>
              <w:t xml:space="preserve"> ir gauti</w:t>
            </w:r>
            <w:r w:rsidRPr="00301D2A">
              <w:rPr>
                <w:sz w:val="18"/>
              </w:rPr>
              <w:t xml:space="preserve"> duomenis automatiniu būdu.</w:t>
            </w:r>
          </w:p>
        </w:tc>
        <w:tc>
          <w:tcPr>
            <w:tcW w:w="1657" w:type="dxa"/>
          </w:tcPr>
          <w:p w14:paraId="51B4E3BF" w14:textId="77777777" w:rsidR="00BD643A" w:rsidRPr="00301D2A" w:rsidRDefault="00BD643A">
            <w:pPr>
              <w:pStyle w:val="Lentelsh2"/>
              <w:cnfStyle w:val="000000000000" w:firstRow="0" w:lastRow="0" w:firstColumn="0" w:lastColumn="0" w:oddVBand="0" w:evenVBand="0" w:oddHBand="0" w:evenHBand="0" w:firstRowFirstColumn="0" w:firstRowLastColumn="0" w:lastRowFirstColumn="0" w:lastRowLastColumn="0"/>
              <w:rPr>
                <w:sz w:val="18"/>
              </w:rPr>
            </w:pPr>
            <w:r w:rsidRPr="00301D2A">
              <w:rPr>
                <w:sz w:val="18"/>
              </w:rPr>
              <w:t>Modernizuojamas</w:t>
            </w:r>
          </w:p>
        </w:tc>
      </w:tr>
    </w:tbl>
    <w:p w14:paraId="043D5368" w14:textId="77777777" w:rsidR="00B54F54" w:rsidRPr="00301D2A" w:rsidRDefault="00B54F54" w:rsidP="00B54F54"/>
    <w:p w14:paraId="686EA3FC" w14:textId="3D8784B2" w:rsidR="00F04790" w:rsidRPr="00301D2A" w:rsidRDefault="000209CF" w:rsidP="00B54F54">
      <w:pPr>
        <w:pStyle w:val="Heading2"/>
      </w:pPr>
      <w:bookmarkStart w:id="16" w:name="_Toc231452008"/>
      <w:r>
        <w:t>SG</w:t>
      </w:r>
      <w:r w:rsidR="00636016">
        <w:t>C</w:t>
      </w:r>
      <w:r>
        <w:t xml:space="preserve"> IS </w:t>
      </w:r>
      <w:r w:rsidR="0026499A">
        <w:t>naudotojai</w:t>
      </w:r>
      <w:bookmarkEnd w:id="16"/>
    </w:p>
    <w:p w14:paraId="0EA2B3DF" w14:textId="77777777" w:rsidR="004A239F" w:rsidRDefault="00855889" w:rsidP="00B54F54">
      <w:pPr>
        <w:pStyle w:val="Punktas1"/>
      </w:pPr>
      <w:r>
        <w:t>Pirminis naudotojų grupių sąra</w:t>
      </w:r>
      <w:r w:rsidR="004A239F">
        <w:t>šas:</w:t>
      </w:r>
    </w:p>
    <w:p w14:paraId="2D157A9F" w14:textId="77777777" w:rsidR="004A239F" w:rsidRDefault="004A239F" w:rsidP="004A239F">
      <w:pPr>
        <w:pStyle w:val="Punktas2"/>
      </w:pPr>
      <w:r>
        <w:t>Sistemos tvarkytojo specialistai;</w:t>
      </w:r>
    </w:p>
    <w:p w14:paraId="2C0DE96C" w14:textId="77777777" w:rsidR="004A239F" w:rsidRDefault="004A239F" w:rsidP="004A239F">
      <w:pPr>
        <w:pStyle w:val="Punktas2"/>
      </w:pPr>
      <w:r>
        <w:t>Statytojas ir jo paskirti asmenys;</w:t>
      </w:r>
    </w:p>
    <w:p w14:paraId="4D34B708" w14:textId="2CC0AEE6" w:rsidR="004A239F" w:rsidRDefault="004A239F" w:rsidP="004A239F">
      <w:pPr>
        <w:pStyle w:val="Punktas2"/>
      </w:pPr>
      <w:r>
        <w:t>Statinio savininkas ir jo paskirti asmenys.</w:t>
      </w:r>
    </w:p>
    <w:p w14:paraId="5A2237D8" w14:textId="3F111D6D" w:rsidR="00B54F54" w:rsidRPr="00301D2A" w:rsidRDefault="00B54F54" w:rsidP="00B54F54">
      <w:pPr>
        <w:pStyle w:val="Punktas1"/>
      </w:pPr>
      <w:r w:rsidRPr="00301D2A">
        <w:t>Tikslus naudotojų grupių sąrašas turės būti suderintas analizės ir projektavimo metu.</w:t>
      </w:r>
    </w:p>
    <w:p w14:paraId="7EE952AF" w14:textId="77777777" w:rsidR="00782F93" w:rsidRPr="00301D2A" w:rsidRDefault="00782F93" w:rsidP="00782F93"/>
    <w:p w14:paraId="59B2FD6F" w14:textId="351579C8" w:rsidR="002C719E" w:rsidRPr="00301D2A" w:rsidRDefault="002C719E" w:rsidP="002C719E">
      <w:pPr>
        <w:pStyle w:val="Heading2"/>
      </w:pPr>
      <w:bookmarkStart w:id="17" w:name="_Toc231452009"/>
      <w:r w:rsidRPr="00301D2A">
        <w:lastRenderedPageBreak/>
        <w:t>Bendrieji funkciniai reikalavimai</w:t>
      </w:r>
      <w:bookmarkEnd w:id="17"/>
    </w:p>
    <w:p w14:paraId="42B17559" w14:textId="6A1D33AB" w:rsidR="002C719E" w:rsidRPr="00301D2A" w:rsidRDefault="002C719E" w:rsidP="002C719E">
      <w:pPr>
        <w:pStyle w:val="Caption"/>
      </w:pPr>
      <w:r w:rsidRPr="00301D2A">
        <w:t xml:space="preserve">lentelė </w:t>
      </w:r>
      <w:r w:rsidRPr="00301D2A">
        <w:fldChar w:fldCharType="begin"/>
      </w:r>
      <w:r w:rsidRPr="00301D2A">
        <w:instrText xml:space="preserve"> SEQ lentelė \* ARABIC </w:instrText>
      </w:r>
      <w:r w:rsidRPr="00301D2A">
        <w:fldChar w:fldCharType="separate"/>
      </w:r>
      <w:r w:rsidR="009A3618" w:rsidRPr="00301D2A">
        <w:rPr>
          <w:noProof/>
        </w:rPr>
        <w:t>3</w:t>
      </w:r>
      <w:r w:rsidRPr="00301D2A">
        <w:fldChar w:fldCharType="end"/>
      </w:r>
    </w:p>
    <w:tbl>
      <w:tblPr>
        <w:tblStyle w:val="ListTable3-Accent5"/>
        <w:tblW w:w="0" w:type="auto"/>
        <w:tblLook w:val="04A0" w:firstRow="1" w:lastRow="0" w:firstColumn="1" w:lastColumn="0" w:noHBand="0" w:noVBand="1"/>
      </w:tblPr>
      <w:tblGrid>
        <w:gridCol w:w="988"/>
        <w:gridCol w:w="8640"/>
      </w:tblGrid>
      <w:tr w:rsidR="002C719E" w:rsidRPr="00301D2A" w14:paraId="5CAEB137" w14:textId="77777777" w:rsidTr="5021280A">
        <w:trPr>
          <w:cnfStyle w:val="100000000000" w:firstRow="1" w:lastRow="0" w:firstColumn="0" w:lastColumn="0" w:oddVBand="0" w:evenVBand="0" w:oddHBand="0" w:evenHBand="0" w:firstRowFirstColumn="0" w:firstRowLastColumn="0" w:lastRowFirstColumn="0" w:lastRowLastColumn="0"/>
          <w:cantSplit/>
        </w:trPr>
        <w:tc>
          <w:tcPr>
            <w:cnfStyle w:val="001000000100" w:firstRow="0" w:lastRow="0" w:firstColumn="1" w:lastColumn="0" w:oddVBand="0" w:evenVBand="0" w:oddHBand="0" w:evenHBand="0" w:firstRowFirstColumn="1" w:firstRowLastColumn="0" w:lastRowFirstColumn="0" w:lastRowLastColumn="0"/>
            <w:tcW w:w="988" w:type="dxa"/>
          </w:tcPr>
          <w:p w14:paraId="2CEFB1FF" w14:textId="77777777" w:rsidR="002C719E" w:rsidRPr="00301D2A" w:rsidRDefault="002C719E" w:rsidP="006D60E7">
            <w:pPr>
              <w:keepNext/>
            </w:pPr>
            <w:r w:rsidRPr="00301D2A">
              <w:t>Nr.</w:t>
            </w:r>
          </w:p>
        </w:tc>
        <w:tc>
          <w:tcPr>
            <w:tcW w:w="8640" w:type="dxa"/>
          </w:tcPr>
          <w:p w14:paraId="028C553D" w14:textId="77777777" w:rsidR="002C719E" w:rsidRPr="00301D2A" w:rsidRDefault="002C719E" w:rsidP="006D60E7">
            <w:pPr>
              <w:keepNext/>
              <w:cnfStyle w:val="100000000000" w:firstRow="1" w:lastRow="0" w:firstColumn="0" w:lastColumn="0" w:oddVBand="0" w:evenVBand="0" w:oddHBand="0" w:evenHBand="0" w:firstRowFirstColumn="0" w:firstRowLastColumn="0" w:lastRowFirstColumn="0" w:lastRowLastColumn="0"/>
            </w:pPr>
            <w:r w:rsidRPr="00301D2A">
              <w:t>Reikalavimas</w:t>
            </w:r>
          </w:p>
        </w:tc>
      </w:tr>
      <w:tr w:rsidR="002C719E" w:rsidRPr="00301D2A" w14:paraId="351EA302" w14:textId="77777777" w:rsidTr="5021280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34D183B1" w14:textId="2DE7046B" w:rsidR="002C719E" w:rsidRPr="00301D2A" w:rsidRDefault="002C719E" w:rsidP="00B443DF">
            <w:pPr>
              <w:pStyle w:val="Punktas1"/>
            </w:pPr>
          </w:p>
        </w:tc>
        <w:tc>
          <w:tcPr>
            <w:tcW w:w="8640" w:type="dxa"/>
          </w:tcPr>
          <w:p w14:paraId="64B5FFAE" w14:textId="339FA13B" w:rsidR="002C719E" w:rsidRPr="00301D2A" w:rsidRDefault="302D1ED5" w:rsidP="0029639B">
            <w:pPr>
              <w:cnfStyle w:val="000000100000" w:firstRow="0" w:lastRow="0" w:firstColumn="0" w:lastColumn="0" w:oddVBand="0" w:evenVBand="0" w:oddHBand="1" w:evenHBand="0" w:firstRowFirstColumn="0" w:firstRowLastColumn="0" w:lastRowFirstColumn="0" w:lastRowLastColumn="0"/>
            </w:pPr>
            <w:r>
              <w:t xml:space="preserve">Įrankis turi atlikti </w:t>
            </w:r>
            <w:r w:rsidR="167BF16B">
              <w:t xml:space="preserve">poveikio globaliniam </w:t>
            </w:r>
            <w:r w:rsidR="1432E73E">
              <w:t xml:space="preserve">atšilimui </w:t>
            </w:r>
            <w:r w:rsidR="5EFFB0F9">
              <w:t xml:space="preserve">(CO2 emisijų) </w:t>
            </w:r>
            <w:r>
              <w:t xml:space="preserve">skaičiavimus pagal taikomą </w:t>
            </w:r>
            <w:r w:rsidR="340BF5F1">
              <w:t>M</w:t>
            </w:r>
            <w:r>
              <w:t>etodiką</w:t>
            </w:r>
          </w:p>
        </w:tc>
      </w:tr>
      <w:tr w:rsidR="002C719E" w:rsidRPr="00301D2A" w14:paraId="5972774D" w14:textId="77777777" w:rsidTr="5021280A">
        <w:trPr>
          <w:cantSplit/>
          <w:trHeight w:val="300"/>
        </w:trPr>
        <w:tc>
          <w:tcPr>
            <w:cnfStyle w:val="001000000000" w:firstRow="0" w:lastRow="0" w:firstColumn="1" w:lastColumn="0" w:oddVBand="0" w:evenVBand="0" w:oddHBand="0" w:evenHBand="0" w:firstRowFirstColumn="0" w:firstRowLastColumn="0" w:lastRowFirstColumn="0" w:lastRowLastColumn="0"/>
            <w:tcW w:w="988" w:type="dxa"/>
          </w:tcPr>
          <w:p w14:paraId="736053AC" w14:textId="77777777" w:rsidR="002C719E" w:rsidRPr="00301D2A" w:rsidRDefault="002C719E" w:rsidP="00B443DF">
            <w:pPr>
              <w:pStyle w:val="Punktas1"/>
            </w:pPr>
          </w:p>
        </w:tc>
        <w:tc>
          <w:tcPr>
            <w:tcW w:w="8640" w:type="dxa"/>
          </w:tcPr>
          <w:p w14:paraId="5176E66B" w14:textId="589AFFBF" w:rsidR="002C719E" w:rsidRPr="00301D2A" w:rsidRDefault="00E44754" w:rsidP="0029639B">
            <w:pPr>
              <w:cnfStyle w:val="000000000000" w:firstRow="0" w:lastRow="0" w:firstColumn="0" w:lastColumn="0" w:oddVBand="0" w:evenVBand="0" w:oddHBand="0" w:evenHBand="0" w:firstRowFirstColumn="0" w:firstRowLastColumn="0" w:lastRowFirstColumn="0" w:lastRowLastColumn="0"/>
            </w:pPr>
            <w:r w:rsidRPr="00301D2A">
              <w:t xml:space="preserve">Turi būti </w:t>
            </w:r>
            <w:r w:rsidR="00667BBE" w:rsidRPr="00301D2A">
              <w:t xml:space="preserve">palaikomi visi </w:t>
            </w:r>
            <w:r w:rsidR="00994506" w:rsidRPr="00301D2A">
              <w:t xml:space="preserve">statinio </w:t>
            </w:r>
            <w:r w:rsidRPr="00301D2A">
              <w:t xml:space="preserve">gyvavimo ciklo </w:t>
            </w:r>
            <w:r w:rsidR="00BD1EC8" w:rsidRPr="00301D2A">
              <w:t>etapai</w:t>
            </w:r>
            <w:r w:rsidRPr="00301D2A">
              <w:t>: A1-A3, A4,</w:t>
            </w:r>
            <w:r w:rsidR="001E1DF0">
              <w:t xml:space="preserve"> </w:t>
            </w:r>
            <w:r w:rsidRPr="00301D2A">
              <w:t>A5, B1-B7, C1-C4, D.</w:t>
            </w:r>
          </w:p>
        </w:tc>
      </w:tr>
      <w:tr w:rsidR="002C719E" w:rsidRPr="00301D2A" w14:paraId="0DB53100" w14:textId="77777777" w:rsidTr="5021280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1757BC69" w14:textId="77777777" w:rsidR="002C719E" w:rsidRPr="00301D2A" w:rsidRDefault="002C719E" w:rsidP="00B443DF">
            <w:pPr>
              <w:pStyle w:val="Punktas1"/>
            </w:pPr>
          </w:p>
        </w:tc>
        <w:tc>
          <w:tcPr>
            <w:tcW w:w="8640" w:type="dxa"/>
          </w:tcPr>
          <w:p w14:paraId="1BE3D027" w14:textId="7F191B2C" w:rsidR="002C719E" w:rsidRPr="00301D2A" w:rsidRDefault="4B757208" w:rsidP="0029639B">
            <w:pPr>
              <w:cnfStyle w:val="000000100000" w:firstRow="0" w:lastRow="0" w:firstColumn="0" w:lastColumn="0" w:oddVBand="0" w:evenVBand="0" w:oddHBand="1" w:evenHBand="0" w:firstRowFirstColumn="0" w:firstRowLastColumn="0" w:lastRowFirstColumn="0" w:lastRowLastColumn="0"/>
            </w:pPr>
            <w:r>
              <w:t xml:space="preserve">Įrankyje </w:t>
            </w:r>
            <w:r w:rsidR="2C1FFF10">
              <w:t>turi</w:t>
            </w:r>
            <w:r>
              <w:t xml:space="preserve"> būti</w:t>
            </w:r>
            <w:r w:rsidR="2C1FFF10">
              <w:t xml:space="preserve"> </w:t>
            </w:r>
            <w:r w:rsidR="775F08F0">
              <w:t>naudojama</w:t>
            </w:r>
            <w:r w:rsidR="2C1FFF10">
              <w:t xml:space="preserve"> </w:t>
            </w:r>
            <w:r w:rsidR="009811A2">
              <w:t>PADR</w:t>
            </w:r>
            <w:r w:rsidR="2C1FFF10">
              <w:t xml:space="preserve"> </w:t>
            </w:r>
            <w:r w:rsidR="584DD42B">
              <w:t xml:space="preserve">taip pat </w:t>
            </w:r>
            <w:r w:rsidR="775F08F0">
              <w:t xml:space="preserve">įrankis </w:t>
            </w:r>
            <w:r w:rsidR="2C1FFF10">
              <w:t xml:space="preserve">turi palaikyti </w:t>
            </w:r>
            <w:r w:rsidR="0B8B52A6">
              <w:t>APD</w:t>
            </w:r>
            <w:r w:rsidR="2C1FFF10">
              <w:t xml:space="preserve"> pagal </w:t>
            </w:r>
            <w:r w:rsidR="6D494E3F">
              <w:t xml:space="preserve">galiojantį </w:t>
            </w:r>
            <w:r w:rsidR="2C1FFF10">
              <w:t>EN 15804+A2</w:t>
            </w:r>
            <w:r w:rsidR="2B34A55E">
              <w:t xml:space="preserve"> </w:t>
            </w:r>
            <w:r w:rsidR="39FBB22C">
              <w:t>standartą</w:t>
            </w:r>
            <w:r w:rsidR="584DD42B">
              <w:t xml:space="preserve"> </w:t>
            </w:r>
            <w:r w:rsidR="25AEE93A">
              <w:t>(</w:t>
            </w:r>
            <w:r w:rsidR="362C6998">
              <w:t>arba lygiavertį</w:t>
            </w:r>
            <w:r w:rsidR="055EFDDA">
              <w:t xml:space="preserve"> galiojantį</w:t>
            </w:r>
            <w:r w:rsidR="17FA9D12">
              <w:t>)</w:t>
            </w:r>
            <w:r w:rsidR="79B1406B">
              <w:t xml:space="preserve"> </w:t>
            </w:r>
            <w:r w:rsidR="584DD42B">
              <w:t xml:space="preserve">bei </w:t>
            </w:r>
            <w:r w:rsidR="51EDDE6D">
              <w:t xml:space="preserve">ESAD </w:t>
            </w:r>
            <w:r w:rsidR="7B5C60C3">
              <w:t xml:space="preserve">duomenų įvestį, reikalingą </w:t>
            </w:r>
            <w:r w:rsidR="057AAE03">
              <w:t>SGC poveikio aplinkai skaičiavimams</w:t>
            </w:r>
            <w:r w:rsidR="575977E4">
              <w:t xml:space="preserve"> (Reglamento (ES) 2024/3110 II priedas)</w:t>
            </w:r>
            <w:r w:rsidR="39FBB22C">
              <w:t>.</w:t>
            </w:r>
          </w:p>
        </w:tc>
      </w:tr>
      <w:tr w:rsidR="0045307E" w:rsidRPr="00301D2A" w14:paraId="2E1F1ED5" w14:textId="77777777" w:rsidTr="5021280A">
        <w:trPr>
          <w:cantSplit/>
        </w:trPr>
        <w:tc>
          <w:tcPr>
            <w:cnfStyle w:val="001000000000" w:firstRow="0" w:lastRow="0" w:firstColumn="1" w:lastColumn="0" w:oddVBand="0" w:evenVBand="0" w:oddHBand="0" w:evenHBand="0" w:firstRowFirstColumn="0" w:firstRowLastColumn="0" w:lastRowFirstColumn="0" w:lastRowLastColumn="0"/>
            <w:tcW w:w="988" w:type="dxa"/>
          </w:tcPr>
          <w:p w14:paraId="13F65A60" w14:textId="77777777" w:rsidR="0045307E" w:rsidRPr="00301D2A" w:rsidRDefault="0045307E" w:rsidP="00B443DF">
            <w:pPr>
              <w:pStyle w:val="Punktas1"/>
            </w:pPr>
          </w:p>
        </w:tc>
        <w:tc>
          <w:tcPr>
            <w:tcW w:w="8640" w:type="dxa"/>
          </w:tcPr>
          <w:p w14:paraId="6CF5D5FC" w14:textId="39788471" w:rsidR="0045307E" w:rsidRPr="00301D2A" w:rsidRDefault="7DDAC9DD" w:rsidP="0029639B">
            <w:pPr>
              <w:cnfStyle w:val="000000000000" w:firstRow="0" w:lastRow="0" w:firstColumn="0" w:lastColumn="0" w:oddVBand="0" w:evenVBand="0" w:oddHBand="0" w:evenHBand="0" w:firstRowFirstColumn="0" w:firstRowLastColumn="0" w:lastRowFirstColumn="0" w:lastRowLastColumn="0"/>
            </w:pPr>
            <w:r>
              <w:t>Naudotojas</w:t>
            </w:r>
            <w:r w:rsidR="2FFB79C2">
              <w:t xml:space="preserve"> turi turėti galimybę pasirinkti analizės gylį ir tik jam reikalingus etapus, be</w:t>
            </w:r>
            <w:r w:rsidR="3FB968AB">
              <w:t>t tuo pačiu ir</w:t>
            </w:r>
            <w:r w:rsidR="2FFB79C2">
              <w:t xml:space="preserve"> </w:t>
            </w:r>
            <w:r w:rsidR="23BAA6F6">
              <w:t>M</w:t>
            </w:r>
            <w:r w:rsidR="2FFB79C2">
              <w:t>etodikos standart</w:t>
            </w:r>
            <w:r w:rsidR="4F5E0344">
              <w:t xml:space="preserve">inius nustatymus. </w:t>
            </w:r>
          </w:p>
        </w:tc>
      </w:tr>
      <w:tr w:rsidR="0045307E" w:rsidRPr="00301D2A" w14:paraId="66927FF2" w14:textId="77777777" w:rsidTr="5021280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49847CF5" w14:textId="77777777" w:rsidR="0045307E" w:rsidRPr="00301D2A" w:rsidRDefault="0045307E" w:rsidP="00B443DF">
            <w:pPr>
              <w:pStyle w:val="Punktas1"/>
            </w:pPr>
          </w:p>
        </w:tc>
        <w:tc>
          <w:tcPr>
            <w:tcW w:w="8640" w:type="dxa"/>
          </w:tcPr>
          <w:p w14:paraId="7ABAAD2D" w14:textId="028C4F27" w:rsidR="0045307E" w:rsidRPr="00301D2A" w:rsidRDefault="009A07D5" w:rsidP="0029639B">
            <w:pPr>
              <w:cnfStyle w:val="000000100000" w:firstRow="0" w:lastRow="0" w:firstColumn="0" w:lastColumn="0" w:oddVBand="0" w:evenVBand="0" w:oddHBand="1" w:evenHBand="0" w:firstRowFirstColumn="0" w:firstRowLastColumn="0" w:lastRowFirstColumn="0" w:lastRowLastColumn="0"/>
            </w:pPr>
            <w:r w:rsidRPr="00301D2A">
              <w:t xml:space="preserve">Turi būti galimybė keisti ribines vertes. </w:t>
            </w:r>
            <w:r w:rsidR="00610CE6" w:rsidRPr="00301D2A">
              <w:t xml:space="preserve">Turi būti </w:t>
            </w:r>
            <w:r w:rsidR="312DF9D1">
              <w:t>saugom</w:t>
            </w:r>
            <w:r w:rsidR="2B1B62B9">
              <w:t>a</w:t>
            </w:r>
            <w:r w:rsidR="00610CE6" w:rsidRPr="00301D2A">
              <w:t xml:space="preserve"> visa ribinių verčių </w:t>
            </w:r>
            <w:r w:rsidR="004434CD" w:rsidRPr="00301D2A">
              <w:t xml:space="preserve">chronologija. </w:t>
            </w:r>
          </w:p>
        </w:tc>
      </w:tr>
      <w:tr w:rsidR="0038769B" w:rsidRPr="00301D2A" w14:paraId="0B6BEE40" w14:textId="77777777" w:rsidTr="5021280A">
        <w:trPr>
          <w:cantSplit/>
        </w:trPr>
        <w:tc>
          <w:tcPr>
            <w:cnfStyle w:val="001000000000" w:firstRow="0" w:lastRow="0" w:firstColumn="1" w:lastColumn="0" w:oddVBand="0" w:evenVBand="0" w:oddHBand="0" w:evenHBand="0" w:firstRowFirstColumn="0" w:firstRowLastColumn="0" w:lastRowFirstColumn="0" w:lastRowLastColumn="0"/>
            <w:tcW w:w="988" w:type="dxa"/>
          </w:tcPr>
          <w:p w14:paraId="224AAFE3" w14:textId="77777777" w:rsidR="0038769B" w:rsidRPr="00301D2A" w:rsidRDefault="0038769B" w:rsidP="00B443DF">
            <w:pPr>
              <w:pStyle w:val="Punktas1"/>
            </w:pPr>
          </w:p>
        </w:tc>
        <w:tc>
          <w:tcPr>
            <w:tcW w:w="8640" w:type="dxa"/>
          </w:tcPr>
          <w:p w14:paraId="469FD495" w14:textId="4D205107" w:rsidR="0038769B" w:rsidRPr="00301D2A" w:rsidRDefault="0038769B" w:rsidP="0038769B">
            <w:pPr>
              <w:cnfStyle w:val="000000000000" w:firstRow="0" w:lastRow="0" w:firstColumn="0" w:lastColumn="0" w:oddVBand="0" w:evenVBand="0" w:oddHBand="0" w:evenHBand="0" w:firstRowFirstColumn="0" w:firstRowLastColumn="0" w:lastRowFirstColumn="0" w:lastRowLastColumn="0"/>
            </w:pPr>
            <w:r w:rsidRPr="00301D2A">
              <w:t xml:space="preserve">Klaidų, įkeliant duomenis, </w:t>
            </w:r>
            <w:r w:rsidR="00EE44E1" w:rsidRPr="00301D2A">
              <w:t xml:space="preserve">nustatymas </w:t>
            </w:r>
            <w:r w:rsidRPr="00301D2A">
              <w:t>(nepriskirtos / neatpažintos medžiagos, kiekiai).</w:t>
            </w:r>
          </w:p>
          <w:p w14:paraId="264A4CAA" w14:textId="665CCBE9" w:rsidR="0038769B" w:rsidRPr="00301D2A" w:rsidRDefault="008B0AAF" w:rsidP="0038769B">
            <w:pPr>
              <w:cnfStyle w:val="000000000000" w:firstRow="0" w:lastRow="0" w:firstColumn="0" w:lastColumn="0" w:oddVBand="0" w:evenVBand="0" w:oddHBand="0" w:evenHBand="0" w:firstRowFirstColumn="0" w:firstRowLastColumn="0" w:lastRowFirstColumn="0" w:lastRowLastColumn="0"/>
            </w:pPr>
            <w:r w:rsidRPr="00301D2A">
              <w:t xml:space="preserve">Nustatytos </w:t>
            </w:r>
            <w:r w:rsidR="0038769B" w:rsidRPr="00301D2A">
              <w:t>klaidos turi būti aiški</w:t>
            </w:r>
            <w:r w:rsidR="00236FB7" w:rsidRPr="00301D2A">
              <w:t>ai pažymėtos taip</w:t>
            </w:r>
            <w:r w:rsidR="0038769B" w:rsidRPr="00301D2A">
              <w:t xml:space="preserve">, kad iš jų būtų galima identifikuoti </w:t>
            </w:r>
            <w:r w:rsidR="005C1614" w:rsidRPr="00301D2A">
              <w:t xml:space="preserve">klaidų </w:t>
            </w:r>
            <w:r w:rsidR="00331341" w:rsidRPr="00301D2A">
              <w:t xml:space="preserve">pobūdį, jų </w:t>
            </w:r>
            <w:r w:rsidR="005C1614" w:rsidRPr="00301D2A">
              <w:t xml:space="preserve">atsiradimo priežastis bei </w:t>
            </w:r>
            <w:r w:rsidR="00B25D03" w:rsidRPr="00301D2A">
              <w:t xml:space="preserve">gauti instrukciją dėl </w:t>
            </w:r>
            <w:r w:rsidR="0069452F" w:rsidRPr="00301D2A">
              <w:t xml:space="preserve">jų </w:t>
            </w:r>
            <w:r w:rsidR="006916E8" w:rsidRPr="00301D2A">
              <w:t>iš</w:t>
            </w:r>
            <w:r w:rsidR="0069452F" w:rsidRPr="00301D2A">
              <w:t>taisym</w:t>
            </w:r>
            <w:r w:rsidR="00B25D03" w:rsidRPr="00301D2A">
              <w:t>o</w:t>
            </w:r>
            <w:r w:rsidR="0038769B" w:rsidRPr="00301D2A">
              <w:t xml:space="preserve">. </w:t>
            </w:r>
            <w:r w:rsidR="001E1DF0">
              <w:t xml:space="preserve">Kur tai taikytina, sistema turi grąžinti ne po vieną klaidą, bet iš karto </w:t>
            </w:r>
            <w:r w:rsidR="00562A9D">
              <w:t>visą duomenų rinkinio patikrinimo klaidų sąrašą.</w:t>
            </w:r>
          </w:p>
        </w:tc>
      </w:tr>
      <w:tr w:rsidR="0038769B" w:rsidRPr="00301D2A" w14:paraId="24BFC3DF" w14:textId="77777777" w:rsidTr="5021280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14F1A396" w14:textId="77777777" w:rsidR="0038769B" w:rsidRPr="00301D2A" w:rsidRDefault="0038769B" w:rsidP="00B443DF">
            <w:pPr>
              <w:pStyle w:val="Punktas1"/>
            </w:pPr>
          </w:p>
        </w:tc>
        <w:tc>
          <w:tcPr>
            <w:tcW w:w="8640" w:type="dxa"/>
          </w:tcPr>
          <w:p w14:paraId="151D6BDD" w14:textId="24A8D1EE" w:rsidR="0038769B" w:rsidRPr="00301D2A" w:rsidRDefault="00565683" w:rsidP="0038769B">
            <w:pPr>
              <w:cnfStyle w:val="000000100000" w:firstRow="0" w:lastRow="0" w:firstColumn="0" w:lastColumn="0" w:oddVBand="0" w:evenVBand="0" w:oddHBand="1" w:evenHBand="0" w:firstRowFirstColumn="0" w:firstRowLastColumn="0" w:lastRowFirstColumn="0" w:lastRowLastColumn="0"/>
            </w:pPr>
            <w:r w:rsidRPr="00301D2A">
              <w:t xml:space="preserve">Sistema </w:t>
            </w:r>
            <w:r w:rsidR="2AFB30E1">
              <w:t xml:space="preserve">turi </w:t>
            </w:r>
            <w:r w:rsidR="00747633" w:rsidRPr="00301D2A">
              <w:t>perspėti</w:t>
            </w:r>
            <w:r w:rsidR="00320E4D" w:rsidRPr="00301D2A">
              <w:t xml:space="preserve"> naudotoją, kad skaičiavimuose panaudota negaliojanti (-ios) APD</w:t>
            </w:r>
            <w:r w:rsidR="00E73165" w:rsidRPr="00301D2A">
              <w:t>.</w:t>
            </w:r>
            <w:r w:rsidR="00024B75" w:rsidRPr="00301D2A">
              <w:t xml:space="preserve"> </w:t>
            </w:r>
          </w:p>
        </w:tc>
      </w:tr>
      <w:tr w:rsidR="00302A40" w:rsidRPr="00301D2A" w14:paraId="188F567B" w14:textId="77777777" w:rsidTr="5021280A">
        <w:trPr>
          <w:cantSplit/>
        </w:trPr>
        <w:tc>
          <w:tcPr>
            <w:cnfStyle w:val="001000000000" w:firstRow="0" w:lastRow="0" w:firstColumn="1" w:lastColumn="0" w:oddVBand="0" w:evenVBand="0" w:oddHBand="0" w:evenHBand="0" w:firstRowFirstColumn="0" w:firstRowLastColumn="0" w:lastRowFirstColumn="0" w:lastRowLastColumn="0"/>
            <w:tcW w:w="988" w:type="dxa"/>
          </w:tcPr>
          <w:p w14:paraId="6D9D27CB" w14:textId="77777777" w:rsidR="00302A40" w:rsidRPr="00301D2A" w:rsidRDefault="00302A40" w:rsidP="00B443DF">
            <w:pPr>
              <w:pStyle w:val="Punktas1"/>
            </w:pPr>
          </w:p>
        </w:tc>
        <w:tc>
          <w:tcPr>
            <w:tcW w:w="8640" w:type="dxa"/>
          </w:tcPr>
          <w:p w14:paraId="410C8677" w14:textId="51FD130B" w:rsidR="00302A40" w:rsidRPr="00301D2A" w:rsidRDefault="00302A40" w:rsidP="0038769B">
            <w:pPr>
              <w:cnfStyle w:val="000000000000" w:firstRow="0" w:lastRow="0" w:firstColumn="0" w:lastColumn="0" w:oddVBand="0" w:evenVBand="0" w:oddHBand="0" w:evenHBand="0" w:firstRowFirstColumn="0" w:firstRowLastColumn="0" w:lastRowFirstColumn="0" w:lastRowLastColumn="0"/>
            </w:pPr>
            <w:r w:rsidRPr="00301D2A">
              <w:t xml:space="preserve">Turi būti </w:t>
            </w:r>
            <w:r w:rsidR="00054A6E">
              <w:t xml:space="preserve">galimybė </w:t>
            </w:r>
            <w:r w:rsidRPr="00301D2A">
              <w:t>automatizuot</w:t>
            </w:r>
            <w:r w:rsidR="00054A6E">
              <w:t>u būdu įkelti</w:t>
            </w:r>
            <w:r w:rsidRPr="00301D2A">
              <w:t xml:space="preserve"> APD</w:t>
            </w:r>
            <w:r w:rsidR="00B947D2" w:rsidRPr="00301D2A">
              <w:t xml:space="preserve"> ir ESAD</w:t>
            </w:r>
            <w:r w:rsidRPr="00301D2A">
              <w:t xml:space="preserve"> iš PDF </w:t>
            </w:r>
            <w:r w:rsidR="008C0CAD" w:rsidRPr="00301D2A">
              <w:t>bylų</w:t>
            </w:r>
            <w:r w:rsidRPr="00301D2A">
              <w:t>. Sistema turi taik</w:t>
            </w:r>
            <w:r w:rsidR="00473551" w:rsidRPr="00301D2A">
              <w:t>yti</w:t>
            </w:r>
            <w:r w:rsidRPr="00301D2A">
              <w:t xml:space="preserve"> DI ar</w:t>
            </w:r>
            <w:r w:rsidR="00AB214B" w:rsidRPr="00301D2A">
              <w:t xml:space="preserve"> kitus </w:t>
            </w:r>
            <w:r w:rsidRPr="00301D2A">
              <w:t>principus pasiūlyti galimas importuoti reikšmes</w:t>
            </w:r>
            <w:r w:rsidR="005335E7" w:rsidRPr="00301D2A">
              <w:t>, reikalingas SGC poveikio aplinkai skaičiavimams,</w:t>
            </w:r>
            <w:r w:rsidR="00AB214B" w:rsidRPr="00301D2A">
              <w:t xml:space="preserve"> iš nestruktūruoto </w:t>
            </w:r>
            <w:r w:rsidR="006A61B8">
              <w:t xml:space="preserve">(pvz. PDF) </w:t>
            </w:r>
            <w:r w:rsidR="00AB214B" w:rsidRPr="00301D2A">
              <w:t>dokumento</w:t>
            </w:r>
            <w:r w:rsidRPr="00301D2A">
              <w:t>.</w:t>
            </w:r>
            <w:r w:rsidR="00E2139F">
              <w:t xml:space="preserve"> Automatizuotai išskirtos</w:t>
            </w:r>
            <w:r w:rsidR="00EE19D3">
              <w:t xml:space="preserve"> importuotinos reikšmės turi būti patogiai pateikiamos sugretinant su pirminiais importuotinais duomenimis patogiam sutikrinimui</w:t>
            </w:r>
            <w:r w:rsidR="00006180">
              <w:t>.</w:t>
            </w:r>
          </w:p>
        </w:tc>
      </w:tr>
      <w:tr w:rsidR="004E2832" w:rsidRPr="00301D2A" w14:paraId="3D2AD6DA" w14:textId="77777777" w:rsidTr="5021280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7E326C16" w14:textId="77777777" w:rsidR="004E2832" w:rsidRPr="00301D2A" w:rsidRDefault="004E2832" w:rsidP="004E2832">
            <w:pPr>
              <w:pStyle w:val="Punktas1"/>
            </w:pPr>
          </w:p>
        </w:tc>
        <w:tc>
          <w:tcPr>
            <w:tcW w:w="8640" w:type="dxa"/>
          </w:tcPr>
          <w:p w14:paraId="6F697E9A" w14:textId="265FDBC1" w:rsidR="004E2832" w:rsidRPr="00301D2A" w:rsidRDefault="453EA883" w:rsidP="004E2832">
            <w:pPr>
              <w:cnfStyle w:val="000000100000" w:firstRow="0" w:lastRow="0" w:firstColumn="0" w:lastColumn="0" w:oddVBand="0" w:evenVBand="0" w:oddHBand="1" w:evenHBand="0" w:firstRowFirstColumn="0" w:firstRowLastColumn="0" w:lastRowFirstColumn="0" w:lastRowLastColumn="0"/>
            </w:pPr>
            <w:r>
              <w:t>Turi būti galim</w:t>
            </w:r>
            <w:r w:rsidR="61272F07">
              <w:t>ybė</w:t>
            </w:r>
            <w:r>
              <w:t xml:space="preserve"> </w:t>
            </w:r>
            <w:r w:rsidR="7A855AAB">
              <w:t>sukurti</w:t>
            </w:r>
            <w:r w:rsidR="62B85F45">
              <w:t>, redaguoti ar panaikinti</w:t>
            </w:r>
            <w:r w:rsidR="7A855AAB">
              <w:t xml:space="preserve"> </w:t>
            </w:r>
            <w:r w:rsidR="009B7F0D">
              <w:t xml:space="preserve">fizinių ir juridinių asmenų </w:t>
            </w:r>
            <w:r w:rsidR="7A855AAB">
              <w:t>profilius.</w:t>
            </w:r>
          </w:p>
        </w:tc>
      </w:tr>
      <w:tr w:rsidR="00641DC4" w:rsidRPr="00301D2A" w14:paraId="01F4DDFB" w14:textId="77777777" w:rsidTr="5021280A">
        <w:trPr>
          <w:cantSplit/>
        </w:trPr>
        <w:tc>
          <w:tcPr>
            <w:cnfStyle w:val="001000000000" w:firstRow="0" w:lastRow="0" w:firstColumn="1" w:lastColumn="0" w:oddVBand="0" w:evenVBand="0" w:oddHBand="0" w:evenHBand="0" w:firstRowFirstColumn="0" w:firstRowLastColumn="0" w:lastRowFirstColumn="0" w:lastRowLastColumn="0"/>
            <w:tcW w:w="988" w:type="dxa"/>
          </w:tcPr>
          <w:p w14:paraId="12204081" w14:textId="77777777" w:rsidR="00641DC4" w:rsidRPr="00301D2A" w:rsidRDefault="00641DC4" w:rsidP="004E2832">
            <w:pPr>
              <w:pStyle w:val="Punktas1"/>
            </w:pPr>
          </w:p>
        </w:tc>
        <w:tc>
          <w:tcPr>
            <w:tcW w:w="8640" w:type="dxa"/>
          </w:tcPr>
          <w:p w14:paraId="7A574B68" w14:textId="06514227" w:rsidR="00641DC4" w:rsidRPr="00301D2A" w:rsidRDefault="6C7E574F" w:rsidP="004E2832">
            <w:pPr>
              <w:cnfStyle w:val="000000000000" w:firstRow="0" w:lastRow="0" w:firstColumn="0" w:lastColumn="0" w:oddVBand="0" w:evenVBand="0" w:oddHBand="0" w:evenHBand="0" w:firstRowFirstColumn="0" w:firstRowLastColumn="0" w:lastRowFirstColumn="0" w:lastRowLastColumn="0"/>
            </w:pPr>
            <w:r>
              <w:t>Turi būti galim</w:t>
            </w:r>
            <w:r w:rsidR="61272F07">
              <w:t>ybė</w:t>
            </w:r>
            <w:r>
              <w:t xml:space="preserve"> profili</w:t>
            </w:r>
            <w:r w:rsidR="009B7F0D">
              <w:t>ams</w:t>
            </w:r>
            <w:r>
              <w:t xml:space="preserve"> priskirti skirtingo tipo naudotojų grupes (roles).</w:t>
            </w:r>
          </w:p>
        </w:tc>
      </w:tr>
      <w:tr w:rsidR="00D60FE3" w:rsidRPr="00301D2A" w14:paraId="0D92D724" w14:textId="77777777" w:rsidTr="5021280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7C5EF506" w14:textId="77777777" w:rsidR="00D60FE3" w:rsidRPr="00301D2A" w:rsidRDefault="00D60FE3" w:rsidP="004E2832">
            <w:pPr>
              <w:pStyle w:val="Punktas1"/>
            </w:pPr>
          </w:p>
        </w:tc>
        <w:tc>
          <w:tcPr>
            <w:tcW w:w="8640" w:type="dxa"/>
          </w:tcPr>
          <w:p w14:paraId="61EAF3AB" w14:textId="35D655B6" w:rsidR="00D60FE3" w:rsidRPr="00301D2A" w:rsidRDefault="00D60FE3" w:rsidP="004E2832">
            <w:pPr>
              <w:cnfStyle w:val="000000100000" w:firstRow="0" w:lastRow="0" w:firstColumn="0" w:lastColumn="0" w:oddVBand="0" w:evenVBand="0" w:oddHBand="1" w:evenHBand="0" w:firstRowFirstColumn="0" w:firstRowLastColumn="0" w:lastRowFirstColumn="0" w:lastRowLastColumn="0"/>
            </w:pPr>
            <w:r>
              <w:t>Fizinis asmuo, atstovaudamas juridinį asmenį turi galėti matyti ir tvarkyti to juridinio asmens SGC skaičiavimų projektų duomenis.</w:t>
            </w:r>
          </w:p>
        </w:tc>
      </w:tr>
      <w:tr w:rsidR="0077053A" w:rsidRPr="00301D2A" w14:paraId="31063585" w14:textId="77777777" w:rsidTr="5021280A">
        <w:trPr>
          <w:cantSplit/>
        </w:trPr>
        <w:tc>
          <w:tcPr>
            <w:cnfStyle w:val="001000000000" w:firstRow="0" w:lastRow="0" w:firstColumn="1" w:lastColumn="0" w:oddVBand="0" w:evenVBand="0" w:oddHBand="0" w:evenHBand="0" w:firstRowFirstColumn="0" w:firstRowLastColumn="0" w:lastRowFirstColumn="0" w:lastRowLastColumn="0"/>
            <w:tcW w:w="988" w:type="dxa"/>
          </w:tcPr>
          <w:p w14:paraId="036B6BCB" w14:textId="77777777" w:rsidR="0077053A" w:rsidRPr="00301D2A" w:rsidRDefault="0077053A" w:rsidP="004E2832">
            <w:pPr>
              <w:pStyle w:val="Punktas1"/>
            </w:pPr>
          </w:p>
        </w:tc>
        <w:tc>
          <w:tcPr>
            <w:tcW w:w="8640" w:type="dxa"/>
          </w:tcPr>
          <w:p w14:paraId="4B12F322" w14:textId="7C31B59A" w:rsidR="0077053A" w:rsidRPr="00301D2A" w:rsidRDefault="0077053A" w:rsidP="004E2832">
            <w:pPr>
              <w:cnfStyle w:val="000000000000" w:firstRow="0" w:lastRow="0" w:firstColumn="0" w:lastColumn="0" w:oddVBand="0" w:evenVBand="0" w:oddHBand="0" w:evenHBand="0" w:firstRowFirstColumn="0" w:firstRowLastColumn="0" w:lastRowFirstColumn="0" w:lastRowLastColumn="0"/>
              <w:rPr>
                <w:highlight w:val="yellow"/>
              </w:rPr>
            </w:pPr>
            <w:r w:rsidRPr="00301D2A">
              <w:t xml:space="preserve">Naudojant </w:t>
            </w:r>
            <w:r w:rsidR="00641DC4" w:rsidRPr="00301D2A">
              <w:t>profilius</w:t>
            </w:r>
            <w:r w:rsidRPr="00301D2A">
              <w:t xml:space="preserve"> turi būti galima tvarkyti </w:t>
            </w:r>
            <w:r w:rsidR="009B7F0D">
              <w:t>atitinkamų</w:t>
            </w:r>
            <w:r w:rsidR="009B7F0D" w:rsidRPr="00301D2A">
              <w:t xml:space="preserve"> </w:t>
            </w:r>
            <w:r w:rsidR="00B55DF9" w:rsidRPr="00301D2A">
              <w:t xml:space="preserve">statinių </w:t>
            </w:r>
            <w:r w:rsidR="00EF3508" w:rsidRPr="00301D2A">
              <w:t>p</w:t>
            </w:r>
            <w:r w:rsidR="00AB564E" w:rsidRPr="00301D2A">
              <w:t>rojektų</w:t>
            </w:r>
            <w:r w:rsidR="00EF3508" w:rsidRPr="00301D2A">
              <w:t xml:space="preserve"> metaduomenis</w:t>
            </w:r>
            <w:r w:rsidRPr="00301D2A">
              <w:t>.</w:t>
            </w:r>
          </w:p>
        </w:tc>
      </w:tr>
      <w:tr w:rsidR="004E2832" w:rsidRPr="00301D2A" w14:paraId="2DB5745D" w14:textId="77777777" w:rsidTr="5021280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4E58D6E2" w14:textId="77777777" w:rsidR="004E2832" w:rsidRPr="00301D2A" w:rsidRDefault="004E2832" w:rsidP="004E2832">
            <w:pPr>
              <w:pStyle w:val="Punktas1"/>
            </w:pPr>
          </w:p>
        </w:tc>
        <w:tc>
          <w:tcPr>
            <w:tcW w:w="8640" w:type="dxa"/>
          </w:tcPr>
          <w:p w14:paraId="4138738B" w14:textId="44494F25" w:rsidR="004E2832" w:rsidRPr="00301D2A" w:rsidRDefault="00C33D85" w:rsidP="004E2832">
            <w:pPr>
              <w:cnfStyle w:val="000000100000" w:firstRow="0" w:lastRow="0" w:firstColumn="0" w:lastColumn="0" w:oddVBand="0" w:evenVBand="0" w:oddHBand="1" w:evenHBand="0" w:firstRowFirstColumn="0" w:firstRowLastColumn="0" w:lastRowFirstColumn="0" w:lastRowLastColumn="0"/>
            </w:pPr>
            <w:r w:rsidRPr="00301D2A">
              <w:t xml:space="preserve">Turi būti galima suarchyvuoti nebeaktualius </w:t>
            </w:r>
            <w:r w:rsidR="00B55DF9" w:rsidRPr="00301D2A">
              <w:t xml:space="preserve">statinių </w:t>
            </w:r>
            <w:r w:rsidRPr="00301D2A">
              <w:t>projektus.</w:t>
            </w:r>
          </w:p>
        </w:tc>
      </w:tr>
      <w:tr w:rsidR="0092469A" w:rsidRPr="00301D2A" w14:paraId="2CD53A0A" w14:textId="77777777" w:rsidTr="5021280A">
        <w:trPr>
          <w:cantSplit/>
        </w:trPr>
        <w:tc>
          <w:tcPr>
            <w:cnfStyle w:val="001000000000" w:firstRow="0" w:lastRow="0" w:firstColumn="1" w:lastColumn="0" w:oddVBand="0" w:evenVBand="0" w:oddHBand="0" w:evenHBand="0" w:firstRowFirstColumn="0" w:firstRowLastColumn="0" w:lastRowFirstColumn="0" w:lastRowLastColumn="0"/>
            <w:tcW w:w="988" w:type="dxa"/>
          </w:tcPr>
          <w:p w14:paraId="578D8F80" w14:textId="77777777" w:rsidR="0092469A" w:rsidRPr="00301D2A" w:rsidRDefault="0092469A" w:rsidP="004E2832">
            <w:pPr>
              <w:pStyle w:val="Punktas1"/>
            </w:pPr>
          </w:p>
        </w:tc>
        <w:tc>
          <w:tcPr>
            <w:tcW w:w="8640" w:type="dxa"/>
          </w:tcPr>
          <w:p w14:paraId="6CC71749" w14:textId="74D07359" w:rsidR="0092469A" w:rsidRPr="00301D2A" w:rsidRDefault="009B7F0D" w:rsidP="004E2832">
            <w:pPr>
              <w:cnfStyle w:val="000000000000" w:firstRow="0" w:lastRow="0" w:firstColumn="0" w:lastColumn="0" w:oddVBand="0" w:evenVBand="0" w:oddHBand="0" w:evenHBand="0" w:firstRowFirstColumn="0" w:firstRowLastColumn="0" w:lastRowFirstColumn="0" w:lastRowLastColumn="0"/>
            </w:pPr>
            <w:r>
              <w:t>SGC skaičiavimų p</w:t>
            </w:r>
            <w:r w:rsidRPr="00301D2A">
              <w:t xml:space="preserve">rojektai </w:t>
            </w:r>
            <w:r w:rsidR="0092469A" w:rsidRPr="00301D2A">
              <w:t xml:space="preserve">turi turėti </w:t>
            </w:r>
            <w:r w:rsidR="001025CE" w:rsidRPr="00301D2A">
              <w:t>gyvavimo ciklą (pvz. „</w:t>
            </w:r>
            <w:r w:rsidR="00F06A8E" w:rsidRPr="00301D2A">
              <w:t>D</w:t>
            </w:r>
            <w:r w:rsidR="001025CE" w:rsidRPr="00301D2A">
              <w:t>arbinis“, „Parengtas tvirtinimui“, „Patvirtintas“, „Pateiktas“</w:t>
            </w:r>
            <w:r w:rsidR="00F06A8E" w:rsidRPr="00301D2A">
              <w:t>, „Panaikintas“</w:t>
            </w:r>
            <w:r w:rsidR="001025CE" w:rsidRPr="00301D2A">
              <w:t>)</w:t>
            </w:r>
            <w:r w:rsidR="004263FC">
              <w:t xml:space="preserve">. </w:t>
            </w:r>
            <w:r w:rsidR="00080436">
              <w:t xml:space="preserve">Skaičiavimų projektų gyvavimo ciklas turės būti detalizuotas </w:t>
            </w:r>
            <w:r w:rsidR="00A5621E">
              <w:t>detalios analizės metu.</w:t>
            </w:r>
          </w:p>
        </w:tc>
      </w:tr>
      <w:tr w:rsidR="001025CE" w:rsidRPr="00301D2A" w14:paraId="47F55590" w14:textId="77777777" w:rsidTr="5021280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008BECA3" w14:textId="77777777" w:rsidR="001025CE" w:rsidRPr="00301D2A" w:rsidRDefault="001025CE" w:rsidP="004E2832">
            <w:pPr>
              <w:pStyle w:val="Punktas1"/>
            </w:pPr>
          </w:p>
        </w:tc>
        <w:tc>
          <w:tcPr>
            <w:tcW w:w="8640" w:type="dxa"/>
          </w:tcPr>
          <w:p w14:paraId="1301D281" w14:textId="1D177CC1" w:rsidR="001025CE" w:rsidRPr="00301D2A" w:rsidRDefault="00342230" w:rsidP="004E2832">
            <w:pPr>
              <w:cnfStyle w:val="000000100000" w:firstRow="0" w:lastRow="0" w:firstColumn="0" w:lastColumn="0" w:oddVBand="0" w:evenVBand="0" w:oddHBand="1" w:evenHBand="0" w:firstRowFirstColumn="0" w:firstRowLastColumn="0" w:lastRowFirstColumn="0" w:lastRowLastColumn="0"/>
            </w:pPr>
            <w:r w:rsidRPr="00301D2A">
              <w:t xml:space="preserve">Nustatytų būsenų </w:t>
            </w:r>
            <w:r w:rsidR="009B7F0D">
              <w:t xml:space="preserve">skaičiavimų </w:t>
            </w:r>
            <w:r w:rsidRPr="00301D2A">
              <w:t>projektų neturi būti galima koreguoti, tik kurti naujas versijas</w:t>
            </w:r>
            <w:r w:rsidR="00F06A8E" w:rsidRPr="00301D2A">
              <w:t>, kurios turi analogišką gyvavimo ciklą. Patvirtinus naujesnę versiją, senoji turi būti pažymėta kaip „negaliojanti“.</w:t>
            </w:r>
          </w:p>
        </w:tc>
      </w:tr>
      <w:tr w:rsidR="009B7F0D" w:rsidRPr="00301D2A" w14:paraId="68B83D5D" w14:textId="77777777" w:rsidTr="5021280A">
        <w:trPr>
          <w:cantSplit/>
        </w:trPr>
        <w:tc>
          <w:tcPr>
            <w:cnfStyle w:val="001000000000" w:firstRow="0" w:lastRow="0" w:firstColumn="1" w:lastColumn="0" w:oddVBand="0" w:evenVBand="0" w:oddHBand="0" w:evenHBand="0" w:firstRowFirstColumn="0" w:firstRowLastColumn="0" w:lastRowFirstColumn="0" w:lastRowLastColumn="0"/>
            <w:tcW w:w="988" w:type="dxa"/>
          </w:tcPr>
          <w:p w14:paraId="2E3A91C2" w14:textId="77777777" w:rsidR="009B7F0D" w:rsidRPr="00301D2A" w:rsidRDefault="009B7F0D" w:rsidP="004E2832">
            <w:pPr>
              <w:pStyle w:val="Punktas1"/>
            </w:pPr>
          </w:p>
        </w:tc>
        <w:tc>
          <w:tcPr>
            <w:tcW w:w="8640" w:type="dxa"/>
          </w:tcPr>
          <w:p w14:paraId="17F68E27" w14:textId="3E283653" w:rsidR="009B7F0D" w:rsidRPr="00301D2A" w:rsidRDefault="009B7F0D" w:rsidP="004E2832">
            <w:pPr>
              <w:cnfStyle w:val="000000000000" w:firstRow="0" w:lastRow="0" w:firstColumn="0" w:lastColumn="0" w:oddVBand="0" w:evenVBand="0" w:oddHBand="0" w:evenHBand="0" w:firstRowFirstColumn="0" w:firstRowLastColumn="0" w:lastRowFirstColumn="0" w:lastRowLastColumn="0"/>
            </w:pPr>
            <w:r>
              <w:t>Turi būti galima peržiūrėti visas SGC skaičiavimų projektų versijas.</w:t>
            </w:r>
          </w:p>
        </w:tc>
      </w:tr>
      <w:tr w:rsidR="00E57C08" w:rsidRPr="00301D2A" w14:paraId="1E894ABD" w14:textId="77777777" w:rsidTr="5021280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3AA057B1" w14:textId="77777777" w:rsidR="00E57C08" w:rsidRPr="00301D2A" w:rsidRDefault="00E57C08" w:rsidP="004E2832">
            <w:pPr>
              <w:pStyle w:val="Punktas1"/>
            </w:pPr>
          </w:p>
        </w:tc>
        <w:tc>
          <w:tcPr>
            <w:tcW w:w="8640" w:type="dxa"/>
          </w:tcPr>
          <w:p w14:paraId="3450E5B6" w14:textId="20C6D8C4" w:rsidR="00E57C08" w:rsidRPr="00301D2A" w:rsidRDefault="00E57C08" w:rsidP="004E2832">
            <w:pPr>
              <w:cnfStyle w:val="000000100000" w:firstRow="0" w:lastRow="0" w:firstColumn="0" w:lastColumn="0" w:oddVBand="0" w:evenVBand="0" w:oddHBand="1" w:evenHBand="0" w:firstRowFirstColumn="0" w:firstRowLastColumn="0" w:lastRowFirstColumn="0" w:lastRowLastColumn="0"/>
            </w:pPr>
            <w:r w:rsidRPr="00301D2A">
              <w:t>Turi būti galima panaikinti projektus</w:t>
            </w:r>
            <w:r w:rsidR="007E0DA6" w:rsidRPr="00301D2A">
              <w:t>.</w:t>
            </w:r>
          </w:p>
        </w:tc>
      </w:tr>
      <w:tr w:rsidR="004E2832" w:rsidRPr="00301D2A" w14:paraId="59C757D6" w14:textId="77777777" w:rsidTr="5021280A">
        <w:trPr>
          <w:cantSplit/>
        </w:trPr>
        <w:tc>
          <w:tcPr>
            <w:cnfStyle w:val="001000000000" w:firstRow="0" w:lastRow="0" w:firstColumn="1" w:lastColumn="0" w:oddVBand="0" w:evenVBand="0" w:oddHBand="0" w:evenHBand="0" w:firstRowFirstColumn="0" w:firstRowLastColumn="0" w:lastRowFirstColumn="0" w:lastRowLastColumn="0"/>
            <w:tcW w:w="988" w:type="dxa"/>
          </w:tcPr>
          <w:p w14:paraId="1165A3A6" w14:textId="77777777" w:rsidR="004E2832" w:rsidRPr="00301D2A" w:rsidRDefault="004E2832" w:rsidP="004E2832">
            <w:pPr>
              <w:pStyle w:val="Punktas1"/>
            </w:pPr>
          </w:p>
        </w:tc>
        <w:tc>
          <w:tcPr>
            <w:tcW w:w="8640" w:type="dxa"/>
          </w:tcPr>
          <w:p w14:paraId="0343C41E" w14:textId="18CBB074" w:rsidR="004E2832" w:rsidRPr="00301D2A" w:rsidRDefault="2DF1B306" w:rsidP="004E2832">
            <w:pPr>
              <w:cnfStyle w:val="000000000000" w:firstRow="0" w:lastRow="0" w:firstColumn="0" w:lastColumn="0" w:oddVBand="0" w:evenVBand="0" w:oddHBand="0" w:evenHBand="0" w:firstRowFirstColumn="0" w:firstRowLastColumn="0" w:lastRowFirstColumn="0" w:lastRowLastColumn="0"/>
            </w:pPr>
            <w:r>
              <w:t xml:space="preserve">Turi būti </w:t>
            </w:r>
            <w:r w:rsidR="3FFB012A">
              <w:t xml:space="preserve">galimybė </w:t>
            </w:r>
            <w:r>
              <w:t>tvarkyti s</w:t>
            </w:r>
            <w:r w:rsidR="588E4F18">
              <w:t xml:space="preserve">tatybinių </w:t>
            </w:r>
            <w:r w:rsidR="003D5100">
              <w:t xml:space="preserve">komponentų </w:t>
            </w:r>
            <w:r w:rsidR="588E4F18">
              <w:t>ir</w:t>
            </w:r>
            <w:r w:rsidR="470BC93D">
              <w:t xml:space="preserve"> medžiagų bibliotek</w:t>
            </w:r>
            <w:r>
              <w:t>ą</w:t>
            </w:r>
            <w:r w:rsidR="3FFB012A">
              <w:t>(-as)</w:t>
            </w:r>
            <w:r w:rsidR="63FDE97B">
              <w:t>.</w:t>
            </w:r>
          </w:p>
        </w:tc>
      </w:tr>
      <w:tr w:rsidR="00CD649C" w:rsidRPr="00301D2A" w14:paraId="417DBF89" w14:textId="77777777" w:rsidTr="5021280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1856E019" w14:textId="77777777" w:rsidR="00CD649C" w:rsidRPr="00301D2A" w:rsidRDefault="00CD649C" w:rsidP="004E2832">
            <w:pPr>
              <w:pStyle w:val="Punktas1"/>
            </w:pPr>
          </w:p>
        </w:tc>
        <w:tc>
          <w:tcPr>
            <w:tcW w:w="8640" w:type="dxa"/>
          </w:tcPr>
          <w:p w14:paraId="57DFD867" w14:textId="6719860D" w:rsidR="00CD649C" w:rsidRPr="00301D2A" w:rsidRDefault="00CD649C" w:rsidP="004E2832">
            <w:pPr>
              <w:cnfStyle w:val="000000100000" w:firstRow="0" w:lastRow="0" w:firstColumn="0" w:lastColumn="0" w:oddVBand="0" w:evenVBand="0" w:oddHBand="1" w:evenHBand="0" w:firstRowFirstColumn="0" w:firstRowLastColumn="0" w:lastRowFirstColumn="0" w:lastRowLastColumn="0"/>
            </w:pPr>
            <w:r w:rsidRPr="00301D2A">
              <w:t xml:space="preserve">Statybinių </w:t>
            </w:r>
            <w:r w:rsidR="003D5100">
              <w:t>komponentų</w:t>
            </w:r>
            <w:r w:rsidR="003D5100" w:rsidRPr="00301D2A">
              <w:t xml:space="preserve"> </w:t>
            </w:r>
            <w:r w:rsidRPr="00301D2A">
              <w:t xml:space="preserve">ir medžiagų biblioteka </w:t>
            </w:r>
            <w:r w:rsidR="00701C53" w:rsidRPr="00301D2A">
              <w:t>turi būti skirtingų lygių: bendrojo naudojimo ir naudojama tik organizacijos viduje</w:t>
            </w:r>
            <w:r w:rsidR="0040312B" w:rsidRPr="00301D2A">
              <w:t>.</w:t>
            </w:r>
          </w:p>
        </w:tc>
      </w:tr>
      <w:tr w:rsidR="006F7C08" w:rsidRPr="00301D2A" w14:paraId="2B49E8AC" w14:textId="77777777" w:rsidTr="5021280A">
        <w:trPr>
          <w:cantSplit/>
        </w:trPr>
        <w:tc>
          <w:tcPr>
            <w:cnfStyle w:val="001000000000" w:firstRow="0" w:lastRow="0" w:firstColumn="1" w:lastColumn="0" w:oddVBand="0" w:evenVBand="0" w:oddHBand="0" w:evenHBand="0" w:firstRowFirstColumn="0" w:firstRowLastColumn="0" w:lastRowFirstColumn="0" w:lastRowLastColumn="0"/>
            <w:tcW w:w="988" w:type="dxa"/>
          </w:tcPr>
          <w:p w14:paraId="6317B08F" w14:textId="77777777" w:rsidR="006F7C08" w:rsidRPr="00301D2A" w:rsidRDefault="006F7C08" w:rsidP="004E2832">
            <w:pPr>
              <w:pStyle w:val="Punktas1"/>
            </w:pPr>
          </w:p>
        </w:tc>
        <w:tc>
          <w:tcPr>
            <w:tcW w:w="8640" w:type="dxa"/>
          </w:tcPr>
          <w:p w14:paraId="03A1410A" w14:textId="77777777" w:rsidR="006F7C08" w:rsidRDefault="006F7C08" w:rsidP="004E2832">
            <w:pPr>
              <w:cnfStyle w:val="000000000000" w:firstRow="0" w:lastRow="0" w:firstColumn="0" w:lastColumn="0" w:oddVBand="0" w:evenVBand="0" w:oddHBand="0" w:evenHBand="0" w:firstRowFirstColumn="0" w:firstRowLastColumn="0" w:lastRowFirstColumn="0" w:lastRowLastColumn="0"/>
            </w:pPr>
            <w:r>
              <w:t>SGC IS turi būti numaty</w:t>
            </w:r>
            <w:r w:rsidR="007200AF">
              <w:t>ti du pagrindiniai SGC scenarijai:</w:t>
            </w:r>
          </w:p>
          <w:p w14:paraId="1E3D2587" w14:textId="77777777" w:rsidR="007200AF" w:rsidRDefault="007200AF" w:rsidP="007200AF">
            <w:pPr>
              <w:pStyle w:val="ListParagraph"/>
              <w:numPr>
                <w:ilvl w:val="0"/>
                <w:numId w:val="40"/>
              </w:numPr>
              <w:cnfStyle w:val="000000000000" w:firstRow="0" w:lastRow="0" w:firstColumn="0" w:lastColumn="0" w:oddVBand="0" w:evenVBand="0" w:oddHBand="0" w:evenHBand="0" w:firstRowFirstColumn="0" w:firstRowLastColumn="0" w:lastRowFirstColumn="0" w:lastRowLastColumn="0"/>
            </w:pPr>
            <w:r>
              <w:t>Kuomet skaičiavimai atliekami SGC IS posistemyje;</w:t>
            </w:r>
          </w:p>
          <w:p w14:paraId="61F25D60" w14:textId="77777777" w:rsidR="007200AF" w:rsidRDefault="007200AF" w:rsidP="007200AF">
            <w:pPr>
              <w:pStyle w:val="ListParagraph"/>
              <w:numPr>
                <w:ilvl w:val="0"/>
                <w:numId w:val="40"/>
              </w:numPr>
              <w:cnfStyle w:val="000000000000" w:firstRow="0" w:lastRow="0" w:firstColumn="0" w:lastColumn="0" w:oddVBand="0" w:evenVBand="0" w:oddHBand="0" w:evenHBand="0" w:firstRowFirstColumn="0" w:firstRowLastColumn="0" w:lastRowFirstColumn="0" w:lastRowLastColumn="0"/>
            </w:pPr>
            <w:r>
              <w:t xml:space="preserve">Kuomet skaičiavimai atliekami </w:t>
            </w:r>
            <w:r w:rsidR="00874A1B">
              <w:t>su išoriniais įrankiais.</w:t>
            </w:r>
          </w:p>
          <w:p w14:paraId="1EDD4FC5" w14:textId="1107A175" w:rsidR="00874A1B" w:rsidRPr="00301D2A" w:rsidRDefault="00874A1B" w:rsidP="00874A1B">
            <w:pPr>
              <w:cnfStyle w:val="000000000000" w:firstRow="0" w:lastRow="0" w:firstColumn="0" w:lastColumn="0" w:oddVBand="0" w:evenVBand="0" w:oddHBand="0" w:evenHBand="0" w:firstRowFirstColumn="0" w:firstRowLastColumn="0" w:lastRowFirstColumn="0" w:lastRowLastColumn="0"/>
            </w:pPr>
            <w:r>
              <w:t>Antruoju scenarijumi turi būti užtikrinamas duomenų</w:t>
            </w:r>
            <w:r w:rsidR="0004763E">
              <w:t>, reikalingų duomenų analizei bei teikimui išorinėms sistemoms,</w:t>
            </w:r>
            <w:r>
              <w:t xml:space="preserve"> pateikimo į SGC IS funkcionalumas</w:t>
            </w:r>
            <w:r w:rsidR="0004763E">
              <w:t>.</w:t>
            </w:r>
            <w:r w:rsidR="00796743">
              <w:t xml:space="preserve"> Taipogi šis funkcionalumas turi būti </w:t>
            </w:r>
            <w:r w:rsidR="00E20AE6">
              <w:t>užtikrinamas tiek naudojantis SGC IS portalu, tiek per SGC IS integracijų API.</w:t>
            </w:r>
          </w:p>
        </w:tc>
      </w:tr>
    </w:tbl>
    <w:p w14:paraId="169127DD" w14:textId="607CFE34" w:rsidR="00562A9D" w:rsidRDefault="00562A9D" w:rsidP="00782F93"/>
    <w:p w14:paraId="3630EE67" w14:textId="77777777" w:rsidR="00562A9D" w:rsidRDefault="00562A9D">
      <w:r>
        <w:br w:type="page"/>
      </w:r>
    </w:p>
    <w:p w14:paraId="609E6F66" w14:textId="38FD5BF6" w:rsidR="00782F93" w:rsidRPr="00301D2A" w:rsidRDefault="00782F93" w:rsidP="00782F93">
      <w:pPr>
        <w:pStyle w:val="Heading2"/>
      </w:pPr>
      <w:bookmarkStart w:id="18" w:name="_Toc231452010"/>
      <w:r w:rsidRPr="00301D2A">
        <w:lastRenderedPageBreak/>
        <w:t>F</w:t>
      </w:r>
      <w:r w:rsidR="0026499A" w:rsidRPr="00301D2A">
        <w:t xml:space="preserve">unkciniai reikalavimai </w:t>
      </w:r>
      <w:r w:rsidR="006113B7" w:rsidRPr="00301D2A">
        <w:t xml:space="preserve">projektų </w:t>
      </w:r>
      <w:r w:rsidR="0026499A" w:rsidRPr="00301D2A">
        <w:t>moduliui</w:t>
      </w:r>
      <w:bookmarkEnd w:id="18"/>
    </w:p>
    <w:p w14:paraId="215B952D" w14:textId="22DAED46" w:rsidR="00782F93" w:rsidRPr="00301D2A" w:rsidRDefault="00782F93" w:rsidP="00782F93">
      <w:pPr>
        <w:pStyle w:val="Caption"/>
      </w:pPr>
      <w:r w:rsidRPr="00301D2A">
        <w:t xml:space="preserve">lentelė </w:t>
      </w:r>
      <w:r w:rsidRPr="00301D2A">
        <w:fldChar w:fldCharType="begin"/>
      </w:r>
      <w:r w:rsidRPr="00301D2A">
        <w:instrText xml:space="preserve"> SEQ lentelė \* ARABIC </w:instrText>
      </w:r>
      <w:r w:rsidRPr="00301D2A">
        <w:fldChar w:fldCharType="separate"/>
      </w:r>
      <w:r w:rsidR="009A3618" w:rsidRPr="00301D2A">
        <w:rPr>
          <w:noProof/>
        </w:rPr>
        <w:t>4</w:t>
      </w:r>
      <w:r w:rsidRPr="00301D2A">
        <w:fldChar w:fldCharType="end"/>
      </w:r>
    </w:p>
    <w:tbl>
      <w:tblPr>
        <w:tblStyle w:val="ListTable3-Accent5"/>
        <w:tblW w:w="0" w:type="auto"/>
        <w:tblLook w:val="04A0" w:firstRow="1" w:lastRow="0" w:firstColumn="1" w:lastColumn="0" w:noHBand="0" w:noVBand="1"/>
      </w:tblPr>
      <w:tblGrid>
        <w:gridCol w:w="988"/>
        <w:gridCol w:w="8640"/>
      </w:tblGrid>
      <w:tr w:rsidR="00782F93" w:rsidRPr="00301D2A" w14:paraId="05CD81DC" w14:textId="77777777" w:rsidTr="5021280A">
        <w:trPr>
          <w:cnfStyle w:val="100000000000" w:firstRow="1" w:lastRow="0" w:firstColumn="0" w:lastColumn="0" w:oddVBand="0" w:evenVBand="0" w:oddHBand="0" w:evenHBand="0" w:firstRowFirstColumn="0" w:firstRowLastColumn="0" w:lastRowFirstColumn="0" w:lastRowLastColumn="0"/>
          <w:cantSplit/>
        </w:trPr>
        <w:tc>
          <w:tcPr>
            <w:cnfStyle w:val="001000000100" w:firstRow="0" w:lastRow="0" w:firstColumn="1" w:lastColumn="0" w:oddVBand="0" w:evenVBand="0" w:oddHBand="0" w:evenHBand="0" w:firstRowFirstColumn="1" w:firstRowLastColumn="0" w:lastRowFirstColumn="0" w:lastRowLastColumn="0"/>
            <w:tcW w:w="988" w:type="dxa"/>
          </w:tcPr>
          <w:p w14:paraId="2F55A46D" w14:textId="19B43971" w:rsidR="00782F93" w:rsidRPr="00301D2A" w:rsidRDefault="00782F93" w:rsidP="006D60E7">
            <w:pPr>
              <w:keepNext/>
            </w:pPr>
            <w:r w:rsidRPr="00301D2A">
              <w:t>Nr.</w:t>
            </w:r>
          </w:p>
        </w:tc>
        <w:tc>
          <w:tcPr>
            <w:tcW w:w="8640" w:type="dxa"/>
          </w:tcPr>
          <w:p w14:paraId="0391A758" w14:textId="48FA8356" w:rsidR="00782F93" w:rsidRPr="00301D2A" w:rsidRDefault="00782F93" w:rsidP="006D60E7">
            <w:pPr>
              <w:keepNext/>
              <w:cnfStyle w:val="100000000000" w:firstRow="1" w:lastRow="0" w:firstColumn="0" w:lastColumn="0" w:oddVBand="0" w:evenVBand="0" w:oddHBand="0" w:evenHBand="0" w:firstRowFirstColumn="0" w:firstRowLastColumn="0" w:lastRowFirstColumn="0" w:lastRowLastColumn="0"/>
            </w:pPr>
            <w:r w:rsidRPr="00301D2A">
              <w:t>Reikalavimas</w:t>
            </w:r>
          </w:p>
        </w:tc>
      </w:tr>
      <w:tr w:rsidR="00782F93" w:rsidRPr="00301D2A" w14:paraId="205B71C4" w14:textId="77777777" w:rsidTr="5021280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37FB92D0" w14:textId="77777777" w:rsidR="00782F93" w:rsidRPr="00301D2A" w:rsidRDefault="00782F93" w:rsidP="00495A6F">
            <w:pPr>
              <w:pStyle w:val="Punktas1"/>
            </w:pPr>
          </w:p>
        </w:tc>
        <w:tc>
          <w:tcPr>
            <w:tcW w:w="8640" w:type="dxa"/>
          </w:tcPr>
          <w:p w14:paraId="493C10C0" w14:textId="3A49A17A" w:rsidR="00782F93" w:rsidRPr="00301D2A" w:rsidRDefault="00455249" w:rsidP="00782F93">
            <w:pPr>
              <w:cnfStyle w:val="000000100000" w:firstRow="0" w:lastRow="0" w:firstColumn="0" w:lastColumn="0" w:oddVBand="0" w:evenVBand="0" w:oddHBand="1" w:evenHBand="0" w:firstRowFirstColumn="0" w:firstRowLastColumn="0" w:lastRowFirstColumn="0" w:lastRowLastColumn="0"/>
            </w:pPr>
            <w:r w:rsidRPr="00301D2A">
              <w:t xml:space="preserve">Turi būti organizacijos </w:t>
            </w:r>
            <w:r w:rsidR="00945DC6">
              <w:t xml:space="preserve">duomenų </w:t>
            </w:r>
            <w:r w:rsidR="00931CBD" w:rsidRPr="00301D2A">
              <w:t xml:space="preserve">ir </w:t>
            </w:r>
            <w:r w:rsidR="00065A4D" w:rsidRPr="00301D2A">
              <w:t xml:space="preserve">naudotojų </w:t>
            </w:r>
            <w:r w:rsidR="00404416">
              <w:t>prieigos prie atskirų projektų</w:t>
            </w:r>
            <w:r w:rsidR="00404416" w:rsidRPr="00301D2A">
              <w:t xml:space="preserve"> </w:t>
            </w:r>
            <w:r w:rsidR="00065A4D" w:rsidRPr="00301D2A">
              <w:t xml:space="preserve">tvarkymo </w:t>
            </w:r>
            <w:r w:rsidR="00931CBD" w:rsidRPr="00301D2A">
              <w:t>funkcija</w:t>
            </w:r>
            <w:r w:rsidR="00DF18FD" w:rsidRPr="00301D2A">
              <w:t>.</w:t>
            </w:r>
          </w:p>
        </w:tc>
      </w:tr>
      <w:tr w:rsidR="00782F93" w:rsidRPr="00301D2A" w14:paraId="543E7794" w14:textId="77777777" w:rsidTr="5021280A">
        <w:trPr>
          <w:cantSplit/>
          <w:trHeight w:val="1266"/>
        </w:trPr>
        <w:tc>
          <w:tcPr>
            <w:cnfStyle w:val="001000000000" w:firstRow="0" w:lastRow="0" w:firstColumn="1" w:lastColumn="0" w:oddVBand="0" w:evenVBand="0" w:oddHBand="0" w:evenHBand="0" w:firstRowFirstColumn="0" w:firstRowLastColumn="0" w:lastRowFirstColumn="0" w:lastRowLastColumn="0"/>
            <w:tcW w:w="988" w:type="dxa"/>
          </w:tcPr>
          <w:p w14:paraId="6F2821C6" w14:textId="77777777" w:rsidR="00782F93" w:rsidRPr="00301D2A" w:rsidRDefault="00782F93" w:rsidP="00495A6F">
            <w:pPr>
              <w:pStyle w:val="Punktas1"/>
            </w:pPr>
          </w:p>
        </w:tc>
        <w:tc>
          <w:tcPr>
            <w:tcW w:w="8640" w:type="dxa"/>
          </w:tcPr>
          <w:p w14:paraId="6994BEE9" w14:textId="4DE78C70" w:rsidR="00667D00" w:rsidRPr="00301D2A" w:rsidRDefault="005C42B1" w:rsidP="00667D00">
            <w:pPr>
              <w:cnfStyle w:val="000000000000" w:firstRow="0" w:lastRow="0" w:firstColumn="0" w:lastColumn="0" w:oddVBand="0" w:evenVBand="0" w:oddHBand="0" w:evenHBand="0" w:firstRowFirstColumn="0" w:firstRowLastColumn="0" w:lastRowFirstColumn="0" w:lastRowLastColumn="0"/>
            </w:pPr>
            <w:r w:rsidRPr="00301D2A">
              <w:t xml:space="preserve">Turi būti </w:t>
            </w:r>
            <w:r w:rsidR="00660C2F">
              <w:t>galima įvesti</w:t>
            </w:r>
            <w:r w:rsidR="00C1281B" w:rsidRPr="00301D2A">
              <w:t xml:space="preserve"> </w:t>
            </w:r>
            <w:r w:rsidRPr="00301D2A">
              <w:t>pagrindin</w:t>
            </w:r>
            <w:r w:rsidR="00660C2F">
              <w:t>ę</w:t>
            </w:r>
            <w:r w:rsidRPr="00301D2A">
              <w:t xml:space="preserve"> projekto</w:t>
            </w:r>
            <w:r w:rsidR="00B15D78">
              <w:t xml:space="preserve"> (statinio)</w:t>
            </w:r>
            <w:r w:rsidRPr="00301D2A">
              <w:t xml:space="preserve"> informacij</w:t>
            </w:r>
            <w:r w:rsidR="00660C2F">
              <w:t>ą</w:t>
            </w:r>
            <w:r w:rsidR="00E43190">
              <w:t xml:space="preserve"> (neapsiribojant)</w:t>
            </w:r>
            <w:r w:rsidR="00667D00" w:rsidRPr="00301D2A">
              <w:t>:</w:t>
            </w:r>
          </w:p>
          <w:p w14:paraId="500A55F1" w14:textId="30A1FCA6" w:rsidR="00782F93" w:rsidRPr="00301D2A" w:rsidRDefault="00A77102" w:rsidP="005C42B1">
            <w:pPr>
              <w:pStyle w:val="ListParagraph"/>
              <w:numPr>
                <w:ilvl w:val="0"/>
                <w:numId w:val="23"/>
              </w:numPr>
              <w:cnfStyle w:val="000000000000" w:firstRow="0" w:lastRow="0" w:firstColumn="0" w:lastColumn="0" w:oddVBand="0" w:evenVBand="0" w:oddHBand="0" w:evenHBand="0" w:firstRowFirstColumn="0" w:firstRowLastColumn="0" w:lastRowFirstColumn="0" w:lastRowLastColumn="0"/>
            </w:pPr>
            <w:r>
              <w:t>Statinio</w:t>
            </w:r>
            <w:r w:rsidR="00667D00" w:rsidRPr="00301D2A">
              <w:t xml:space="preserve"> metaduomenys (</w:t>
            </w:r>
            <w:r w:rsidR="00C16481" w:rsidRPr="00301D2A">
              <w:t xml:space="preserve">pavadinimas, </w:t>
            </w:r>
            <w:r w:rsidR="00667D00" w:rsidRPr="00301D2A">
              <w:t>tipologija,</w:t>
            </w:r>
            <w:r w:rsidR="00EC748A" w:rsidRPr="00301D2A">
              <w:t xml:space="preserve"> projekto</w:t>
            </w:r>
            <w:r w:rsidR="00667D00" w:rsidRPr="00301D2A">
              <w:t xml:space="preserve"> faz</w:t>
            </w:r>
            <w:r w:rsidR="00EC748A" w:rsidRPr="00301D2A">
              <w:t>ė</w:t>
            </w:r>
            <w:r w:rsidR="00667D00" w:rsidRPr="00301D2A">
              <w:t>, lokalizacija, projektavimo dalyviai</w:t>
            </w:r>
            <w:r w:rsidR="00F92F74" w:rsidRPr="00301D2A">
              <w:t>, projekto užbaigtumo metai</w:t>
            </w:r>
            <w:r w:rsidR="00667D00" w:rsidRPr="00301D2A">
              <w:t>)</w:t>
            </w:r>
            <w:r w:rsidR="00660C2F">
              <w:t>;</w:t>
            </w:r>
          </w:p>
          <w:p w14:paraId="71A4A442" w14:textId="68D770CF" w:rsidR="00EC748A" w:rsidRPr="00301D2A" w:rsidRDefault="38A28220" w:rsidP="00667D00">
            <w:pPr>
              <w:pStyle w:val="ListParagraph"/>
              <w:numPr>
                <w:ilvl w:val="0"/>
                <w:numId w:val="23"/>
              </w:numPr>
              <w:cnfStyle w:val="000000000000" w:firstRow="0" w:lastRow="0" w:firstColumn="0" w:lastColumn="0" w:oddVBand="0" w:evenVBand="0" w:oddHBand="0" w:evenHBand="0" w:firstRowFirstColumn="0" w:firstRowLastColumn="0" w:lastRowFirstColumn="0" w:lastRowLastColumn="0"/>
            </w:pPr>
            <w:r>
              <w:t>Statinio plotas</w:t>
            </w:r>
            <w:r w:rsidR="248B1AE4">
              <w:t>.</w:t>
            </w:r>
          </w:p>
        </w:tc>
      </w:tr>
      <w:tr w:rsidR="00782F93" w:rsidRPr="00301D2A" w14:paraId="53176CEB" w14:textId="77777777" w:rsidTr="5021280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7B7E4F7D" w14:textId="77777777" w:rsidR="00782F93" w:rsidRPr="00301D2A" w:rsidRDefault="00782F93" w:rsidP="00495A6F">
            <w:pPr>
              <w:pStyle w:val="Punktas1"/>
            </w:pPr>
          </w:p>
        </w:tc>
        <w:tc>
          <w:tcPr>
            <w:tcW w:w="8640" w:type="dxa"/>
          </w:tcPr>
          <w:p w14:paraId="37BC6FBD" w14:textId="25CE2632" w:rsidR="00782F93" w:rsidRPr="00301D2A" w:rsidRDefault="00931CBD" w:rsidP="00782F93">
            <w:pPr>
              <w:cnfStyle w:val="000000100000" w:firstRow="0" w:lastRow="0" w:firstColumn="0" w:lastColumn="0" w:oddVBand="0" w:evenVBand="0" w:oddHBand="1" w:evenHBand="0" w:firstRowFirstColumn="0" w:firstRowLastColumn="0" w:lastRowFirstColumn="0" w:lastRowLastColumn="0"/>
            </w:pPr>
            <w:r w:rsidRPr="00301D2A">
              <w:t xml:space="preserve">Turi būti </w:t>
            </w:r>
            <w:r w:rsidR="00EF7126" w:rsidRPr="00301D2A">
              <w:t xml:space="preserve">schematiškai </w:t>
            </w:r>
            <w:r w:rsidRPr="00301D2A">
              <w:t>parodoma visų organizacijos projekt</w:t>
            </w:r>
            <w:r w:rsidR="008B2388" w:rsidRPr="00301D2A">
              <w:t>ų</w:t>
            </w:r>
            <w:r w:rsidRPr="00301D2A">
              <w:t xml:space="preserve"> </w:t>
            </w:r>
            <w:r w:rsidR="00F92FEE" w:rsidRPr="00301D2A">
              <w:t xml:space="preserve">parametrų </w:t>
            </w:r>
            <w:r w:rsidRPr="00301D2A">
              <w:t>apžvalga su svarbiausia informacija</w:t>
            </w:r>
            <w:r w:rsidR="002C5B0A" w:rsidRPr="00301D2A">
              <w:t xml:space="preserve"> (</w:t>
            </w:r>
            <w:r w:rsidR="00845EFA" w:rsidRPr="00301D2A">
              <w:t>VAP</w:t>
            </w:r>
            <w:r w:rsidR="002C5B0A" w:rsidRPr="00301D2A">
              <w:t xml:space="preserve"> rezultatu</w:t>
            </w:r>
            <w:r w:rsidR="00DF18FD" w:rsidRPr="00301D2A">
              <w:t>, plotu, skaičiavimų užbaigtumu, redagavimo data)</w:t>
            </w:r>
          </w:p>
        </w:tc>
      </w:tr>
      <w:tr w:rsidR="00FC69AC" w:rsidRPr="00301D2A" w14:paraId="3208623E" w14:textId="77777777" w:rsidTr="5021280A">
        <w:trPr>
          <w:cantSplit/>
        </w:trPr>
        <w:tc>
          <w:tcPr>
            <w:cnfStyle w:val="001000000000" w:firstRow="0" w:lastRow="0" w:firstColumn="1" w:lastColumn="0" w:oddVBand="0" w:evenVBand="0" w:oddHBand="0" w:evenHBand="0" w:firstRowFirstColumn="0" w:firstRowLastColumn="0" w:lastRowFirstColumn="0" w:lastRowLastColumn="0"/>
            <w:tcW w:w="988" w:type="dxa"/>
          </w:tcPr>
          <w:p w14:paraId="6EDB684D" w14:textId="77777777" w:rsidR="00FC69AC" w:rsidRPr="00301D2A" w:rsidRDefault="00FC69AC" w:rsidP="00495A6F">
            <w:pPr>
              <w:pStyle w:val="Punktas1"/>
            </w:pPr>
          </w:p>
        </w:tc>
        <w:tc>
          <w:tcPr>
            <w:tcW w:w="8640" w:type="dxa"/>
          </w:tcPr>
          <w:p w14:paraId="723D3ADF" w14:textId="02D61203" w:rsidR="00FC69AC" w:rsidRPr="00301D2A" w:rsidRDefault="00FC69AC" w:rsidP="00782F93">
            <w:pPr>
              <w:cnfStyle w:val="000000000000" w:firstRow="0" w:lastRow="0" w:firstColumn="0" w:lastColumn="0" w:oddVBand="0" w:evenVBand="0" w:oddHBand="0" w:evenHBand="0" w:firstRowFirstColumn="0" w:firstRowLastColumn="0" w:lastRowFirstColumn="0" w:lastRowLastColumn="0"/>
            </w:pPr>
            <w:r w:rsidRPr="00301D2A">
              <w:t xml:space="preserve">Turi būti </w:t>
            </w:r>
            <w:r w:rsidR="00452A24">
              <w:t xml:space="preserve">galimybė valdyti atskirus </w:t>
            </w:r>
            <w:r w:rsidRPr="00301D2A">
              <w:t xml:space="preserve">projekto </w:t>
            </w:r>
            <w:r w:rsidR="00452A24">
              <w:t>nustatymus.</w:t>
            </w:r>
          </w:p>
        </w:tc>
      </w:tr>
      <w:tr w:rsidR="009B2341" w:rsidRPr="00301D2A" w14:paraId="25689CE6" w14:textId="77777777" w:rsidTr="5021280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3396BF86" w14:textId="77777777" w:rsidR="009B2341" w:rsidRPr="00301D2A" w:rsidRDefault="009B2341" w:rsidP="00495A6F">
            <w:pPr>
              <w:pStyle w:val="Punktas1"/>
            </w:pPr>
          </w:p>
        </w:tc>
        <w:tc>
          <w:tcPr>
            <w:tcW w:w="8640" w:type="dxa"/>
          </w:tcPr>
          <w:p w14:paraId="393E484E" w14:textId="3C84BED0" w:rsidR="009B2341" w:rsidRPr="00301D2A" w:rsidRDefault="009B2341" w:rsidP="00782F93">
            <w:pPr>
              <w:cnfStyle w:val="000000100000" w:firstRow="0" w:lastRow="0" w:firstColumn="0" w:lastColumn="0" w:oddVBand="0" w:evenVBand="0" w:oddHBand="1" w:evenHBand="0" w:firstRowFirstColumn="0" w:firstRowLastColumn="0" w:lastRowFirstColumn="0" w:lastRowLastColumn="0"/>
            </w:pPr>
            <w:r w:rsidRPr="00301D2A">
              <w:t xml:space="preserve">Turi būti projekto </w:t>
            </w:r>
            <w:r w:rsidR="00B1174B" w:rsidRPr="00301D2A">
              <w:t>kopijavimo</w:t>
            </w:r>
            <w:r w:rsidR="00F92FEE" w:rsidRPr="00301D2A">
              <w:t xml:space="preserve"> </w:t>
            </w:r>
            <w:r w:rsidRPr="00301D2A">
              <w:t>funkcija</w:t>
            </w:r>
            <w:r w:rsidR="00B1174B" w:rsidRPr="00301D2A">
              <w:t xml:space="preserve"> („klonavimas“)</w:t>
            </w:r>
          </w:p>
        </w:tc>
      </w:tr>
      <w:tr w:rsidR="00804937" w:rsidRPr="00301D2A" w14:paraId="518CB12B" w14:textId="77777777" w:rsidTr="5021280A">
        <w:trPr>
          <w:cantSplit/>
        </w:trPr>
        <w:tc>
          <w:tcPr>
            <w:cnfStyle w:val="001000000000" w:firstRow="0" w:lastRow="0" w:firstColumn="1" w:lastColumn="0" w:oddVBand="0" w:evenVBand="0" w:oddHBand="0" w:evenHBand="0" w:firstRowFirstColumn="0" w:firstRowLastColumn="0" w:lastRowFirstColumn="0" w:lastRowLastColumn="0"/>
            <w:tcW w:w="988" w:type="dxa"/>
          </w:tcPr>
          <w:p w14:paraId="3B70616E" w14:textId="77777777" w:rsidR="00804937" w:rsidRPr="00301D2A" w:rsidRDefault="00804937" w:rsidP="00495A6F">
            <w:pPr>
              <w:pStyle w:val="Punktas1"/>
            </w:pPr>
          </w:p>
        </w:tc>
        <w:tc>
          <w:tcPr>
            <w:tcW w:w="8640" w:type="dxa"/>
          </w:tcPr>
          <w:p w14:paraId="61569486" w14:textId="06C63CF7" w:rsidR="00804937" w:rsidRPr="00301D2A" w:rsidRDefault="62F79686" w:rsidP="00782F93">
            <w:pPr>
              <w:cnfStyle w:val="000000000000" w:firstRow="0" w:lastRow="0" w:firstColumn="0" w:lastColumn="0" w:oddVBand="0" w:evenVBand="0" w:oddHBand="0" w:evenHBand="0" w:firstRowFirstColumn="0" w:firstRowLastColumn="0" w:lastRowFirstColumn="0" w:lastRowLastColumn="0"/>
            </w:pPr>
            <w:r>
              <w:t xml:space="preserve">Projekto modulyje turi būti galimybė nurodyti projekto eksploatacijos metu sunaudojamą energijos kiekį ir jos tipą. Skaičiavimo metodika bei emisijų faktoriai B6 etapui turi būti paremti </w:t>
            </w:r>
            <w:r w:rsidR="0786951C">
              <w:t>M</w:t>
            </w:r>
            <w:r>
              <w:t>etodika.</w:t>
            </w:r>
          </w:p>
        </w:tc>
      </w:tr>
      <w:tr w:rsidR="00804937" w:rsidRPr="00301D2A" w14:paraId="5662F373" w14:textId="77777777" w:rsidTr="5021280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4FA000EE" w14:textId="77777777" w:rsidR="00804937" w:rsidRPr="00301D2A" w:rsidRDefault="00804937" w:rsidP="00495A6F">
            <w:pPr>
              <w:pStyle w:val="Punktas1"/>
            </w:pPr>
          </w:p>
        </w:tc>
        <w:tc>
          <w:tcPr>
            <w:tcW w:w="8640" w:type="dxa"/>
          </w:tcPr>
          <w:p w14:paraId="485094A2" w14:textId="3D22523A" w:rsidR="00E8473B" w:rsidRPr="00301D2A" w:rsidRDefault="2C68EB3D" w:rsidP="00782F93">
            <w:pPr>
              <w:cnfStyle w:val="000000100000" w:firstRow="0" w:lastRow="0" w:firstColumn="0" w:lastColumn="0" w:oddVBand="0" w:evenVBand="0" w:oddHBand="1" w:evenHBand="0" w:firstRowFirstColumn="0" w:firstRowLastColumn="0" w:lastRowFirstColumn="0" w:lastRowLastColumn="0"/>
            </w:pPr>
            <w:r>
              <w:t xml:space="preserve">Projektus turi būti galima </w:t>
            </w:r>
            <w:r w:rsidR="1E320EA4">
              <w:t>sukurti gaunant duomenis iš IS Infostatyba arba rankiniu būdu. Kūrimo būdai turi būti įjungiami per sistemos parametr</w:t>
            </w:r>
            <w:r w:rsidR="3A500896">
              <w:t>us.</w:t>
            </w:r>
          </w:p>
        </w:tc>
      </w:tr>
      <w:tr w:rsidR="007963B5" w:rsidRPr="00301D2A" w14:paraId="5EC4CD99" w14:textId="77777777" w:rsidTr="5021280A">
        <w:trPr>
          <w:cantSplit/>
        </w:trPr>
        <w:tc>
          <w:tcPr>
            <w:cnfStyle w:val="001000000000" w:firstRow="0" w:lastRow="0" w:firstColumn="1" w:lastColumn="0" w:oddVBand="0" w:evenVBand="0" w:oddHBand="0" w:evenHBand="0" w:firstRowFirstColumn="0" w:firstRowLastColumn="0" w:lastRowFirstColumn="0" w:lastRowLastColumn="0"/>
            <w:tcW w:w="988" w:type="dxa"/>
          </w:tcPr>
          <w:p w14:paraId="696583CC" w14:textId="4310923D" w:rsidR="007963B5" w:rsidRPr="00301D2A" w:rsidRDefault="007963B5" w:rsidP="00495A6F">
            <w:pPr>
              <w:pStyle w:val="Punktas1"/>
            </w:pPr>
          </w:p>
        </w:tc>
        <w:tc>
          <w:tcPr>
            <w:tcW w:w="8640" w:type="dxa"/>
          </w:tcPr>
          <w:p w14:paraId="767E1A53" w14:textId="151EC28E" w:rsidR="007963B5" w:rsidRPr="00301D2A" w:rsidRDefault="007963B5" w:rsidP="00782F93">
            <w:pPr>
              <w:cnfStyle w:val="000000000000" w:firstRow="0" w:lastRow="0" w:firstColumn="0" w:lastColumn="0" w:oddVBand="0" w:evenVBand="0" w:oddHBand="0" w:evenHBand="0" w:firstRowFirstColumn="0" w:firstRowLastColumn="0" w:lastRowFirstColumn="0" w:lastRowLastColumn="0"/>
            </w:pPr>
            <w:r w:rsidRPr="00301D2A">
              <w:t xml:space="preserve">Turi būti galima susikurti bandomuosius projektus, kuriuos vėliau būtų galima susieti su </w:t>
            </w:r>
            <w:r w:rsidR="003D0660" w:rsidRPr="00301D2A">
              <w:t>realiais projektais. Susiejimo metu neturi būti reikalaujama naudotojui perimportuoti duomenis iš XLS/CSV</w:t>
            </w:r>
            <w:r w:rsidR="00BF6CFE">
              <w:t>/JSON</w:t>
            </w:r>
            <w:r w:rsidR="003D0660" w:rsidRPr="00301D2A">
              <w:t xml:space="preserve"> ir pan.</w:t>
            </w:r>
          </w:p>
        </w:tc>
      </w:tr>
    </w:tbl>
    <w:p w14:paraId="12F48720" w14:textId="77777777" w:rsidR="00782F93" w:rsidRPr="00301D2A" w:rsidRDefault="00782F93" w:rsidP="00782F93"/>
    <w:p w14:paraId="26201AAB" w14:textId="158C6992" w:rsidR="00782F93" w:rsidRPr="00301D2A" w:rsidRDefault="00782F93" w:rsidP="00782F93">
      <w:pPr>
        <w:pStyle w:val="Heading2"/>
      </w:pPr>
      <w:bookmarkStart w:id="19" w:name="_Toc231452011"/>
      <w:r w:rsidRPr="00301D2A">
        <w:t>F</w:t>
      </w:r>
      <w:r w:rsidR="0026499A" w:rsidRPr="00301D2A">
        <w:t xml:space="preserve">unkciniai reikalavimai </w:t>
      </w:r>
      <w:r w:rsidR="006113B7" w:rsidRPr="00301D2A">
        <w:t>skaičiavimų</w:t>
      </w:r>
      <w:r w:rsidR="0026499A" w:rsidRPr="00301D2A">
        <w:t xml:space="preserve"> moduliui</w:t>
      </w:r>
      <w:bookmarkEnd w:id="19"/>
    </w:p>
    <w:p w14:paraId="346AE270" w14:textId="392B8A5E" w:rsidR="00782F93" w:rsidRPr="00301D2A" w:rsidRDefault="00782F93" w:rsidP="00782F93">
      <w:pPr>
        <w:pStyle w:val="Caption"/>
      </w:pPr>
      <w:r w:rsidRPr="00301D2A">
        <w:t xml:space="preserve">lentelė </w:t>
      </w:r>
      <w:r w:rsidRPr="00301D2A">
        <w:fldChar w:fldCharType="begin"/>
      </w:r>
      <w:r w:rsidRPr="00301D2A">
        <w:instrText xml:space="preserve"> SEQ lentelė \* ARABIC </w:instrText>
      </w:r>
      <w:r w:rsidRPr="00301D2A">
        <w:fldChar w:fldCharType="separate"/>
      </w:r>
      <w:r w:rsidR="009A3618" w:rsidRPr="00301D2A">
        <w:rPr>
          <w:noProof/>
        </w:rPr>
        <w:t>5</w:t>
      </w:r>
      <w:r w:rsidRPr="00301D2A">
        <w:fldChar w:fldCharType="end"/>
      </w:r>
    </w:p>
    <w:tbl>
      <w:tblPr>
        <w:tblStyle w:val="ListTable3-Accent5"/>
        <w:tblW w:w="0" w:type="auto"/>
        <w:tblLook w:val="04A0" w:firstRow="1" w:lastRow="0" w:firstColumn="1" w:lastColumn="0" w:noHBand="0" w:noVBand="1"/>
      </w:tblPr>
      <w:tblGrid>
        <w:gridCol w:w="988"/>
        <w:gridCol w:w="8640"/>
      </w:tblGrid>
      <w:tr w:rsidR="00782F93" w:rsidRPr="00301D2A" w14:paraId="29F3C98D" w14:textId="77777777" w:rsidTr="18C9DE98">
        <w:trPr>
          <w:cnfStyle w:val="100000000000" w:firstRow="1" w:lastRow="0" w:firstColumn="0" w:lastColumn="0" w:oddVBand="0" w:evenVBand="0" w:oddHBand="0" w:evenHBand="0" w:firstRowFirstColumn="0" w:firstRowLastColumn="0" w:lastRowFirstColumn="0" w:lastRowLastColumn="0"/>
          <w:cantSplit/>
        </w:trPr>
        <w:tc>
          <w:tcPr>
            <w:cnfStyle w:val="001000000100" w:firstRow="0" w:lastRow="0" w:firstColumn="1" w:lastColumn="0" w:oddVBand="0" w:evenVBand="0" w:oddHBand="0" w:evenHBand="0" w:firstRowFirstColumn="1" w:firstRowLastColumn="0" w:lastRowFirstColumn="0" w:lastRowLastColumn="0"/>
            <w:tcW w:w="988" w:type="dxa"/>
          </w:tcPr>
          <w:p w14:paraId="037DAF0B" w14:textId="77777777" w:rsidR="00782F93" w:rsidRPr="00301D2A" w:rsidRDefault="00782F93" w:rsidP="006D60E7">
            <w:pPr>
              <w:keepNext/>
            </w:pPr>
            <w:r w:rsidRPr="00301D2A">
              <w:t>Nr.</w:t>
            </w:r>
          </w:p>
        </w:tc>
        <w:tc>
          <w:tcPr>
            <w:tcW w:w="8640" w:type="dxa"/>
          </w:tcPr>
          <w:p w14:paraId="07B0EFFF" w14:textId="77777777" w:rsidR="00782F93" w:rsidRPr="00301D2A" w:rsidRDefault="00782F93" w:rsidP="006D60E7">
            <w:pPr>
              <w:keepNext/>
              <w:cnfStyle w:val="100000000000" w:firstRow="1" w:lastRow="0" w:firstColumn="0" w:lastColumn="0" w:oddVBand="0" w:evenVBand="0" w:oddHBand="0" w:evenHBand="0" w:firstRowFirstColumn="0" w:firstRowLastColumn="0" w:lastRowFirstColumn="0" w:lastRowLastColumn="0"/>
            </w:pPr>
            <w:r w:rsidRPr="00301D2A">
              <w:t>Reikalavimas</w:t>
            </w:r>
          </w:p>
        </w:tc>
      </w:tr>
      <w:tr w:rsidR="00455249" w:rsidRPr="00301D2A" w14:paraId="721196D3" w14:textId="77777777" w:rsidTr="18C9DE9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0887FDBE" w14:textId="77777777" w:rsidR="00455249" w:rsidRPr="00301D2A" w:rsidRDefault="00455249" w:rsidP="00455249">
            <w:pPr>
              <w:pStyle w:val="Punktas1"/>
            </w:pPr>
          </w:p>
        </w:tc>
        <w:tc>
          <w:tcPr>
            <w:tcW w:w="8640" w:type="dxa"/>
          </w:tcPr>
          <w:p w14:paraId="641E1B7E" w14:textId="7106146F" w:rsidR="00455249" w:rsidRPr="00301D2A" w:rsidRDefault="00455249" w:rsidP="00455249">
            <w:pPr>
              <w:cnfStyle w:val="000000100000" w:firstRow="0" w:lastRow="0" w:firstColumn="0" w:lastColumn="0" w:oddVBand="0" w:evenVBand="0" w:oddHBand="1" w:evenHBand="0" w:firstRowFirstColumn="0" w:firstRowLastColumn="0" w:lastRowFirstColumn="0" w:lastRowLastColumn="0"/>
            </w:pPr>
            <w:r w:rsidRPr="00301D2A">
              <w:t>Įrankis turi leisti modeliuoti projektavimo scenarijus ir variantus (pvz., medžiagų alternatyvos, konstrukciniai sprendimai, viso scenarijaus modeliavimas).</w:t>
            </w:r>
          </w:p>
        </w:tc>
      </w:tr>
      <w:tr w:rsidR="00455249" w:rsidRPr="00301D2A" w14:paraId="79D08996" w14:textId="77777777" w:rsidTr="18C9DE98">
        <w:trPr>
          <w:cantSplit/>
        </w:trPr>
        <w:tc>
          <w:tcPr>
            <w:cnfStyle w:val="001000000000" w:firstRow="0" w:lastRow="0" w:firstColumn="1" w:lastColumn="0" w:oddVBand="0" w:evenVBand="0" w:oddHBand="0" w:evenHBand="0" w:firstRowFirstColumn="0" w:firstRowLastColumn="0" w:lastRowFirstColumn="0" w:lastRowLastColumn="0"/>
            <w:tcW w:w="988" w:type="dxa"/>
          </w:tcPr>
          <w:p w14:paraId="27D405A1" w14:textId="77777777" w:rsidR="00455249" w:rsidRPr="00301D2A" w:rsidRDefault="00455249" w:rsidP="00455249">
            <w:pPr>
              <w:pStyle w:val="Punktas1"/>
            </w:pPr>
          </w:p>
        </w:tc>
        <w:tc>
          <w:tcPr>
            <w:tcW w:w="8640" w:type="dxa"/>
          </w:tcPr>
          <w:p w14:paraId="67A6F3A5" w14:textId="7AB47F0B" w:rsidR="00455249" w:rsidRPr="00301D2A" w:rsidRDefault="00740286" w:rsidP="00455249">
            <w:pPr>
              <w:cnfStyle w:val="000000000000" w:firstRow="0" w:lastRow="0" w:firstColumn="0" w:lastColumn="0" w:oddVBand="0" w:evenVBand="0" w:oddHBand="0" w:evenHBand="0" w:firstRowFirstColumn="0" w:firstRowLastColumn="0" w:lastRowFirstColumn="0" w:lastRowLastColumn="0"/>
            </w:pPr>
            <w:r w:rsidRPr="00301D2A">
              <w:t xml:space="preserve">Naudotojas </w:t>
            </w:r>
            <w:r w:rsidR="00455249" w:rsidRPr="00301D2A">
              <w:t>bet kuriame lygmenyje (grupė &gt; komponentas &gt; medžiaga) turi matyti:</w:t>
            </w:r>
          </w:p>
          <w:p w14:paraId="52A6247E" w14:textId="2BFCD468" w:rsidR="00455249" w:rsidRPr="00301D2A" w:rsidRDefault="00455249" w:rsidP="00455249">
            <w:pPr>
              <w:pStyle w:val="ListParagraph"/>
              <w:numPr>
                <w:ilvl w:val="0"/>
                <w:numId w:val="22"/>
              </w:numPr>
              <w:cnfStyle w:val="000000000000" w:firstRow="0" w:lastRow="0" w:firstColumn="0" w:lastColumn="0" w:oddVBand="0" w:evenVBand="0" w:oddHBand="0" w:evenHBand="0" w:firstRowFirstColumn="0" w:firstRowLastColumn="0" w:lastRowFirstColumn="0" w:lastRowLastColumn="0"/>
            </w:pPr>
            <w:r w:rsidRPr="00301D2A">
              <w:t>naudojamus duomenis ir jų šaltinius;</w:t>
            </w:r>
          </w:p>
          <w:p w14:paraId="603FE59A" w14:textId="7A40432F" w:rsidR="00455249" w:rsidRPr="00301D2A" w:rsidRDefault="00455249" w:rsidP="00455249">
            <w:pPr>
              <w:pStyle w:val="ListParagraph"/>
              <w:numPr>
                <w:ilvl w:val="0"/>
                <w:numId w:val="22"/>
              </w:numPr>
              <w:cnfStyle w:val="000000000000" w:firstRow="0" w:lastRow="0" w:firstColumn="0" w:lastColumn="0" w:oddVBand="0" w:evenVBand="0" w:oddHBand="0" w:evenHBand="0" w:firstRowFirstColumn="0" w:firstRowLastColumn="0" w:lastRowFirstColumn="0" w:lastRowLastColumn="0"/>
            </w:pPr>
            <w:r w:rsidRPr="00301D2A">
              <w:t>emisijų rodiklius (</w:t>
            </w:r>
            <w:r w:rsidR="00845EFA" w:rsidRPr="00301D2A">
              <w:t>VAP</w:t>
            </w:r>
            <w:r w:rsidRPr="00301D2A">
              <w:t>) nurodomus bendrai ir per etap</w:t>
            </w:r>
            <w:r w:rsidR="00562A9D">
              <w:t>us</w:t>
            </w:r>
            <w:r w:rsidRPr="00301D2A">
              <w:t>;</w:t>
            </w:r>
          </w:p>
          <w:p w14:paraId="0BE8B766" w14:textId="10B9922F" w:rsidR="00455249" w:rsidRPr="00301D2A" w:rsidRDefault="00455249" w:rsidP="00455249">
            <w:pPr>
              <w:pStyle w:val="ListParagraph"/>
              <w:numPr>
                <w:ilvl w:val="0"/>
                <w:numId w:val="22"/>
              </w:numPr>
              <w:cnfStyle w:val="000000000000" w:firstRow="0" w:lastRow="0" w:firstColumn="0" w:lastColumn="0" w:oddVBand="0" w:evenVBand="0" w:oddHBand="0" w:evenHBand="0" w:firstRowFirstColumn="0" w:firstRowLastColumn="0" w:lastRowFirstColumn="0" w:lastRowLastColumn="0"/>
            </w:pPr>
            <w:r w:rsidRPr="00301D2A">
              <w:t>deklaruotą vienetą (kg, m², m³ ir pan.);</w:t>
            </w:r>
          </w:p>
        </w:tc>
      </w:tr>
      <w:tr w:rsidR="00455249" w:rsidRPr="00301D2A" w14:paraId="149431FF" w14:textId="77777777" w:rsidTr="18C9DE9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503B2EE9" w14:textId="77777777" w:rsidR="00455249" w:rsidRPr="00301D2A" w:rsidRDefault="00455249" w:rsidP="00455249">
            <w:pPr>
              <w:pStyle w:val="Punktas1"/>
            </w:pPr>
          </w:p>
        </w:tc>
        <w:tc>
          <w:tcPr>
            <w:tcW w:w="8640" w:type="dxa"/>
          </w:tcPr>
          <w:p w14:paraId="09837E62" w14:textId="69E53DB5" w:rsidR="00455249" w:rsidRPr="00301D2A" w:rsidRDefault="00740286" w:rsidP="00455249">
            <w:pPr>
              <w:cnfStyle w:val="000000100000" w:firstRow="0" w:lastRow="0" w:firstColumn="0" w:lastColumn="0" w:oddVBand="0" w:evenVBand="0" w:oddHBand="1" w:evenHBand="0" w:firstRowFirstColumn="0" w:firstRowLastColumn="0" w:lastRowFirstColumn="0" w:lastRowLastColumn="0"/>
            </w:pPr>
            <w:r w:rsidRPr="00301D2A">
              <w:t>Naudotojas</w:t>
            </w:r>
            <w:r w:rsidR="000C2953" w:rsidRPr="00301D2A">
              <w:t xml:space="preserve"> </w:t>
            </w:r>
            <w:r w:rsidR="00744B25" w:rsidRPr="00301D2A">
              <w:t>turi</w:t>
            </w:r>
            <w:r w:rsidR="000C2953" w:rsidRPr="00301D2A">
              <w:t xml:space="preserve"> turėti galimybę rankiniu būdu pasirinkti </w:t>
            </w:r>
            <w:r w:rsidR="004B742A" w:rsidRPr="00301D2A">
              <w:t xml:space="preserve">įvesti naują </w:t>
            </w:r>
            <w:r w:rsidR="00A52015" w:rsidRPr="00301D2A">
              <w:t xml:space="preserve">APD </w:t>
            </w:r>
            <w:r w:rsidR="000C2953" w:rsidRPr="00301D2A">
              <w:t xml:space="preserve">arba </w:t>
            </w:r>
            <w:r w:rsidR="00220ED1" w:rsidRPr="00301D2A">
              <w:t>duomenų</w:t>
            </w:r>
            <w:r w:rsidR="000C2953" w:rsidRPr="00301D2A">
              <w:t xml:space="preserve"> rinkinius skaičiavima</w:t>
            </w:r>
            <w:r w:rsidR="00D43D48" w:rsidRPr="00301D2A">
              <w:t>ms atlikti</w:t>
            </w:r>
            <w:r w:rsidR="000C2953" w:rsidRPr="00301D2A">
              <w:t>.</w:t>
            </w:r>
          </w:p>
        </w:tc>
      </w:tr>
      <w:tr w:rsidR="00D000C0" w:rsidRPr="00301D2A" w14:paraId="1A9B46BC" w14:textId="77777777" w:rsidTr="18C9DE98">
        <w:trPr>
          <w:cantSplit/>
        </w:trPr>
        <w:tc>
          <w:tcPr>
            <w:cnfStyle w:val="001000000000" w:firstRow="0" w:lastRow="0" w:firstColumn="1" w:lastColumn="0" w:oddVBand="0" w:evenVBand="0" w:oddHBand="0" w:evenHBand="0" w:firstRowFirstColumn="0" w:firstRowLastColumn="0" w:lastRowFirstColumn="0" w:lastRowLastColumn="0"/>
            <w:tcW w:w="988" w:type="dxa"/>
          </w:tcPr>
          <w:p w14:paraId="360F32C0" w14:textId="77777777" w:rsidR="00D000C0" w:rsidRPr="00301D2A" w:rsidRDefault="00D000C0" w:rsidP="00455249">
            <w:pPr>
              <w:pStyle w:val="Punktas1"/>
            </w:pPr>
          </w:p>
        </w:tc>
        <w:tc>
          <w:tcPr>
            <w:tcW w:w="8640" w:type="dxa"/>
          </w:tcPr>
          <w:p w14:paraId="001AAE3F" w14:textId="52117FEF" w:rsidR="00D000C0" w:rsidRPr="00301D2A" w:rsidRDefault="00D000C0" w:rsidP="00455249">
            <w:pPr>
              <w:cnfStyle w:val="000000000000" w:firstRow="0" w:lastRow="0" w:firstColumn="0" w:lastColumn="0" w:oddVBand="0" w:evenVBand="0" w:oddHBand="0" w:evenHBand="0" w:firstRowFirstColumn="0" w:firstRowLastColumn="0" w:lastRowFirstColumn="0" w:lastRowLastColumn="0"/>
            </w:pPr>
            <w:r w:rsidRPr="00301D2A">
              <w:t xml:space="preserve">Automatinio </w:t>
            </w:r>
            <w:r w:rsidR="00A52015" w:rsidRPr="00301D2A">
              <w:t xml:space="preserve">APD </w:t>
            </w:r>
            <w:r w:rsidRPr="00301D2A">
              <w:t xml:space="preserve">importo metu turi būti patikrinama ar jau nėra tokia </w:t>
            </w:r>
            <w:r w:rsidR="00A52015" w:rsidRPr="00301D2A">
              <w:t xml:space="preserve">APD </w:t>
            </w:r>
            <w:r w:rsidRPr="00301D2A">
              <w:t>importuota ir informuoti naudotoją.</w:t>
            </w:r>
          </w:p>
        </w:tc>
      </w:tr>
      <w:tr w:rsidR="00755128" w:rsidRPr="00301D2A" w14:paraId="7A3EA945" w14:textId="77777777" w:rsidTr="18C9DE9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5E6AB23F" w14:textId="77777777" w:rsidR="00755128" w:rsidRPr="00301D2A" w:rsidRDefault="00755128" w:rsidP="00455249">
            <w:pPr>
              <w:pStyle w:val="Punktas1"/>
            </w:pPr>
          </w:p>
        </w:tc>
        <w:tc>
          <w:tcPr>
            <w:tcW w:w="8640" w:type="dxa"/>
          </w:tcPr>
          <w:p w14:paraId="3E450E34" w14:textId="4A5FB999" w:rsidR="00755128" w:rsidRPr="00301D2A" w:rsidRDefault="2D10C6DF" w:rsidP="00455249">
            <w:pPr>
              <w:cnfStyle w:val="000000100000" w:firstRow="0" w:lastRow="0" w:firstColumn="0" w:lastColumn="0" w:oddVBand="0" w:evenVBand="0" w:oddHBand="1" w:evenHBand="0" w:firstRowFirstColumn="0" w:firstRowLastColumn="0" w:lastRowFirstColumn="0" w:lastRowLastColumn="0"/>
            </w:pPr>
            <w:r>
              <w:t>Skaičiavimo modulis turi integruot</w:t>
            </w:r>
            <w:r w:rsidR="00F561EE">
              <w:t>i</w:t>
            </w:r>
            <w:r>
              <w:t xml:space="preserve"> </w:t>
            </w:r>
            <w:r w:rsidR="00A77D1F">
              <w:t xml:space="preserve">statybinių </w:t>
            </w:r>
            <w:r>
              <w:t xml:space="preserve">komponentų ir medžiagų </w:t>
            </w:r>
            <w:r w:rsidR="00F561EE">
              <w:t>biblioteką</w:t>
            </w:r>
            <w:r>
              <w:t>.</w:t>
            </w:r>
          </w:p>
        </w:tc>
      </w:tr>
      <w:tr w:rsidR="008277E3" w:rsidRPr="00301D2A" w14:paraId="705D74D0" w14:textId="77777777" w:rsidTr="18C9DE98">
        <w:trPr>
          <w:cantSplit/>
        </w:trPr>
        <w:tc>
          <w:tcPr>
            <w:cnfStyle w:val="001000000000" w:firstRow="0" w:lastRow="0" w:firstColumn="1" w:lastColumn="0" w:oddVBand="0" w:evenVBand="0" w:oddHBand="0" w:evenHBand="0" w:firstRowFirstColumn="0" w:firstRowLastColumn="0" w:lastRowFirstColumn="0" w:lastRowLastColumn="0"/>
            <w:tcW w:w="988" w:type="dxa"/>
          </w:tcPr>
          <w:p w14:paraId="3F0FC52B" w14:textId="77777777" w:rsidR="008277E3" w:rsidRPr="00301D2A" w:rsidRDefault="008277E3" w:rsidP="00455249">
            <w:pPr>
              <w:pStyle w:val="Punktas1"/>
            </w:pPr>
          </w:p>
        </w:tc>
        <w:tc>
          <w:tcPr>
            <w:tcW w:w="8640" w:type="dxa"/>
          </w:tcPr>
          <w:p w14:paraId="5B0BD7AA" w14:textId="603D0CE1" w:rsidR="008277E3" w:rsidRPr="00301D2A" w:rsidRDefault="002A6922" w:rsidP="00047763">
            <w:pPr>
              <w:cnfStyle w:val="000000000000" w:firstRow="0" w:lastRow="0" w:firstColumn="0" w:lastColumn="0" w:oddVBand="0" w:evenVBand="0" w:oddHBand="0" w:evenHBand="0" w:firstRowFirstColumn="0" w:firstRowLastColumn="0" w:lastRowFirstColumn="0" w:lastRowLastColumn="0"/>
            </w:pPr>
            <w:r>
              <w:t xml:space="preserve">Informacijos paieška duomenų įvedimui turi būti </w:t>
            </w:r>
            <w:r w:rsidR="00420A47">
              <w:t>lanksti, galimybė ieškoti pilno teksto pagrindu</w:t>
            </w:r>
            <w:r w:rsidR="00562A9D">
              <w:t xml:space="preserve"> (angl. „full text search“)</w:t>
            </w:r>
            <w:r w:rsidR="00420A47">
              <w:t xml:space="preserve"> ir pagal fiksuotus </w:t>
            </w:r>
            <w:r w:rsidR="00F623CD">
              <w:t>parametrus.</w:t>
            </w:r>
          </w:p>
        </w:tc>
      </w:tr>
      <w:tr w:rsidR="00755128" w:rsidRPr="00301D2A" w14:paraId="1EE39321" w14:textId="77777777" w:rsidTr="18C9DE9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66F7D9E0" w14:textId="77777777" w:rsidR="00755128" w:rsidRPr="00301D2A" w:rsidRDefault="00755128" w:rsidP="00455249">
            <w:pPr>
              <w:pStyle w:val="Punktas1"/>
            </w:pPr>
          </w:p>
        </w:tc>
        <w:tc>
          <w:tcPr>
            <w:tcW w:w="8640" w:type="dxa"/>
          </w:tcPr>
          <w:p w14:paraId="79BA3C4E" w14:textId="27B1FDBE" w:rsidR="00047763" w:rsidRPr="00301D2A" w:rsidRDefault="00047763" w:rsidP="00047763">
            <w:pPr>
              <w:cnfStyle w:val="000000100000" w:firstRow="0" w:lastRow="0" w:firstColumn="0" w:lastColumn="0" w:oddVBand="0" w:evenVBand="0" w:oddHBand="1" w:evenHBand="0" w:firstRowFirstColumn="0" w:firstRowLastColumn="0" w:lastRowFirstColumn="0" w:lastRowLastColumn="0"/>
            </w:pPr>
            <w:r w:rsidRPr="00301D2A">
              <w:t>Modulis turi būti organizuotas hierarchiniu principu:</w:t>
            </w:r>
          </w:p>
          <w:p w14:paraId="7CF8FA6E" w14:textId="77777777" w:rsidR="00755128" w:rsidRDefault="00047763" w:rsidP="00047763">
            <w:pPr>
              <w:cnfStyle w:val="000000100000" w:firstRow="0" w:lastRow="0" w:firstColumn="0" w:lastColumn="0" w:oddVBand="0" w:evenVBand="0" w:oddHBand="1" w:evenHBand="0" w:firstRowFirstColumn="0" w:firstRowLastColumn="0" w:lastRowFirstColumn="0" w:lastRowLastColumn="0"/>
            </w:pPr>
            <w:r w:rsidRPr="00301D2A">
              <w:t xml:space="preserve">Komponentų grupė &gt; Komponentas &gt; Medžiaga </w:t>
            </w:r>
            <w:r w:rsidR="007C16FE" w:rsidRPr="00301D2A">
              <w:t xml:space="preserve">&gt; </w:t>
            </w:r>
            <w:r w:rsidRPr="00301D2A">
              <w:t>Medžiagos gyvavimo ciklo etapai.</w:t>
            </w:r>
          </w:p>
          <w:p w14:paraId="4D6E6348" w14:textId="04AB30B6" w:rsidR="00562A9D" w:rsidRPr="00301D2A" w:rsidRDefault="00562A9D" w:rsidP="00047763">
            <w:pPr>
              <w:cnfStyle w:val="000000100000" w:firstRow="0" w:lastRow="0" w:firstColumn="0" w:lastColumn="0" w:oddVBand="0" w:evenVBand="0" w:oddHBand="1" w:evenHBand="0" w:firstRowFirstColumn="0" w:firstRowLastColumn="0" w:lastRowFirstColumn="0" w:lastRowLastColumn="0"/>
            </w:pPr>
            <w:r>
              <w:t>Galutinė hierarchijos struktūra turės būti suderinta analizės metu.</w:t>
            </w:r>
          </w:p>
        </w:tc>
      </w:tr>
      <w:tr w:rsidR="00755128" w:rsidRPr="00301D2A" w14:paraId="024645E8" w14:textId="77777777" w:rsidTr="18C9DE98">
        <w:trPr>
          <w:cantSplit/>
        </w:trPr>
        <w:tc>
          <w:tcPr>
            <w:cnfStyle w:val="001000000000" w:firstRow="0" w:lastRow="0" w:firstColumn="1" w:lastColumn="0" w:oddVBand="0" w:evenVBand="0" w:oddHBand="0" w:evenHBand="0" w:firstRowFirstColumn="0" w:firstRowLastColumn="0" w:lastRowFirstColumn="0" w:lastRowLastColumn="0"/>
            <w:tcW w:w="988" w:type="dxa"/>
          </w:tcPr>
          <w:p w14:paraId="1B96954B" w14:textId="77777777" w:rsidR="00755128" w:rsidRPr="00301D2A" w:rsidRDefault="00755128" w:rsidP="00455249">
            <w:pPr>
              <w:pStyle w:val="Punktas1"/>
            </w:pPr>
          </w:p>
        </w:tc>
        <w:tc>
          <w:tcPr>
            <w:tcW w:w="8640" w:type="dxa"/>
          </w:tcPr>
          <w:p w14:paraId="7A2FB5C0" w14:textId="0465E725" w:rsidR="00622EA0" w:rsidRPr="00301D2A" w:rsidRDefault="00622EA0" w:rsidP="00622EA0">
            <w:pPr>
              <w:cnfStyle w:val="000000000000" w:firstRow="0" w:lastRow="0" w:firstColumn="0" w:lastColumn="0" w:oddVBand="0" w:evenVBand="0" w:oddHBand="0" w:evenHBand="0" w:firstRowFirstColumn="0" w:firstRowLastColumn="0" w:lastRowFirstColumn="0" w:lastRowLastColumn="0"/>
            </w:pPr>
            <w:r w:rsidRPr="00301D2A">
              <w:t xml:space="preserve">Turi būti </w:t>
            </w:r>
            <w:r w:rsidR="00B64F00" w:rsidRPr="00301D2A">
              <w:t>integruota m</w:t>
            </w:r>
            <w:r w:rsidRPr="00301D2A">
              <w:t xml:space="preserve">edžiagų ir </w:t>
            </w:r>
            <w:r w:rsidR="00A52015" w:rsidRPr="00301D2A">
              <w:t>APD</w:t>
            </w:r>
            <w:r w:rsidRPr="00301D2A">
              <w:t xml:space="preserve">, </w:t>
            </w:r>
            <w:r w:rsidR="00CB25BF" w:rsidRPr="00301D2A">
              <w:t>Bendrinių duomenų medžiagų</w:t>
            </w:r>
            <w:r w:rsidRPr="00301D2A">
              <w:t xml:space="preserve"> duomenų paieška ir priskyrimas</w:t>
            </w:r>
            <w:r w:rsidR="0015758A" w:rsidRPr="00301D2A">
              <w:t xml:space="preserve">. </w:t>
            </w:r>
            <w:r w:rsidRPr="00301D2A">
              <w:t>Skaičiavimo modulio lentelės/duomenų sluoksnis turi turėti:</w:t>
            </w:r>
          </w:p>
          <w:p w14:paraId="61447E48" w14:textId="6BF1FA45" w:rsidR="00622EA0" w:rsidRPr="00301D2A" w:rsidRDefault="00622EA0" w:rsidP="0015758A">
            <w:pPr>
              <w:pStyle w:val="ListParagraph"/>
              <w:numPr>
                <w:ilvl w:val="0"/>
                <w:numId w:val="26"/>
              </w:numPr>
              <w:cnfStyle w:val="000000000000" w:firstRow="0" w:lastRow="0" w:firstColumn="0" w:lastColumn="0" w:oddVBand="0" w:evenVBand="0" w:oddHBand="0" w:evenHBand="0" w:firstRowFirstColumn="0" w:firstRowLastColumn="0" w:lastRowFirstColumn="0" w:lastRowLastColumn="0"/>
            </w:pPr>
            <w:r w:rsidRPr="00301D2A">
              <w:t>medžiagų paiešką;</w:t>
            </w:r>
          </w:p>
          <w:p w14:paraId="6788C4A4" w14:textId="2BF42C2D" w:rsidR="00622EA0" w:rsidRPr="00301D2A" w:rsidRDefault="00622EA0" w:rsidP="0015758A">
            <w:pPr>
              <w:pStyle w:val="ListParagraph"/>
              <w:numPr>
                <w:ilvl w:val="0"/>
                <w:numId w:val="26"/>
              </w:numPr>
              <w:cnfStyle w:val="000000000000" w:firstRow="0" w:lastRow="0" w:firstColumn="0" w:lastColumn="0" w:oddVBand="0" w:evenVBand="0" w:oddHBand="0" w:evenHBand="0" w:firstRowFirstColumn="0" w:firstRowLastColumn="0" w:lastRowFirstColumn="0" w:lastRowLastColumn="0"/>
            </w:pPr>
            <w:r w:rsidRPr="00301D2A">
              <w:t xml:space="preserve">integruotą </w:t>
            </w:r>
            <w:r w:rsidR="00A52015" w:rsidRPr="00301D2A">
              <w:t xml:space="preserve">APD </w:t>
            </w:r>
            <w:r w:rsidR="00F02D31" w:rsidRPr="00301D2A">
              <w:t>ir (arba) bendrinės</w:t>
            </w:r>
            <w:r w:rsidRPr="00301D2A">
              <w:t xml:space="preserve"> duomenų bazės naršymą;</w:t>
            </w:r>
          </w:p>
          <w:p w14:paraId="7AEA1C22" w14:textId="4E010F94" w:rsidR="00755128" w:rsidRPr="00301D2A" w:rsidRDefault="00622EA0" w:rsidP="0015758A">
            <w:pPr>
              <w:pStyle w:val="ListParagraph"/>
              <w:numPr>
                <w:ilvl w:val="0"/>
                <w:numId w:val="26"/>
              </w:numPr>
              <w:cnfStyle w:val="000000000000" w:firstRow="0" w:lastRow="0" w:firstColumn="0" w:lastColumn="0" w:oddVBand="0" w:evenVBand="0" w:oddHBand="0" w:evenHBand="0" w:firstRowFirstColumn="0" w:firstRowLastColumn="0" w:lastRowFirstColumn="0" w:lastRowLastColumn="0"/>
            </w:pPr>
            <w:r w:rsidRPr="00301D2A">
              <w:t>pasirinktai</w:t>
            </w:r>
            <w:r w:rsidR="00774625" w:rsidRPr="00301D2A">
              <w:t xml:space="preserve"> (-iems)</w:t>
            </w:r>
            <w:r w:rsidRPr="00301D2A">
              <w:t xml:space="preserve"> konstrukcijai</w:t>
            </w:r>
            <w:r w:rsidR="00774625" w:rsidRPr="00301D2A">
              <w:t xml:space="preserve"> (-oms)</w:t>
            </w:r>
            <w:r w:rsidRPr="00301D2A">
              <w:t xml:space="preserve"> ar komponentui</w:t>
            </w:r>
            <w:r w:rsidR="00774625" w:rsidRPr="00301D2A">
              <w:t xml:space="preserve"> (-ams) </w:t>
            </w:r>
            <w:r w:rsidR="000941BE" w:rsidRPr="00301D2A">
              <w:t xml:space="preserve">galimybę </w:t>
            </w:r>
            <w:r w:rsidR="00E5010D" w:rsidRPr="00301D2A">
              <w:t>su</w:t>
            </w:r>
            <w:r w:rsidR="000941BE" w:rsidRPr="00301D2A">
              <w:t xml:space="preserve">rasti </w:t>
            </w:r>
            <w:r w:rsidR="00E5010D" w:rsidRPr="00301D2A">
              <w:t xml:space="preserve">ir priskirti </w:t>
            </w:r>
            <w:r w:rsidR="000941BE" w:rsidRPr="00301D2A">
              <w:t xml:space="preserve">atitinkamą </w:t>
            </w:r>
            <w:r w:rsidR="00AD4520" w:rsidRPr="00301D2A">
              <w:t xml:space="preserve">PADR </w:t>
            </w:r>
            <w:r w:rsidR="00EB7CAC" w:rsidRPr="00301D2A">
              <w:t xml:space="preserve">arba APD </w:t>
            </w:r>
            <w:r w:rsidR="00AD4520" w:rsidRPr="00301D2A">
              <w:t>įrašą</w:t>
            </w:r>
            <w:r w:rsidR="00CE1A2E" w:rsidRPr="00301D2A">
              <w:t>. V</w:t>
            </w:r>
            <w:r w:rsidR="000941BE" w:rsidRPr="00301D2A">
              <w:t xml:space="preserve">isa reikalinga </w:t>
            </w:r>
            <w:r w:rsidR="00CE1A2E" w:rsidRPr="00301D2A">
              <w:t xml:space="preserve">skaičiavimams atlikti </w:t>
            </w:r>
            <w:r w:rsidR="000941BE" w:rsidRPr="00301D2A">
              <w:t xml:space="preserve">CO₂e informacija </w:t>
            </w:r>
            <w:r w:rsidR="0007425F" w:rsidRPr="00301D2A">
              <w:t>turi būti</w:t>
            </w:r>
            <w:r w:rsidR="000941BE" w:rsidRPr="00301D2A">
              <w:t xml:space="preserve"> automatiškai įkelta į skaičiavimo lentelę su duomenų šaltinio žyma</w:t>
            </w:r>
            <w:r w:rsidR="0007425F" w:rsidRPr="00301D2A">
              <w:t xml:space="preserve"> (PADR ar APD)</w:t>
            </w:r>
            <w:r w:rsidR="000941BE" w:rsidRPr="00301D2A">
              <w:t>.</w:t>
            </w:r>
          </w:p>
        </w:tc>
      </w:tr>
      <w:tr w:rsidR="00D71B92" w:rsidRPr="00301D2A" w14:paraId="4494ABC6" w14:textId="77777777" w:rsidTr="18C9DE9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7BDF35AA" w14:textId="77777777" w:rsidR="00D71B92" w:rsidRPr="00301D2A" w:rsidRDefault="00D71B92" w:rsidP="00455249">
            <w:pPr>
              <w:pStyle w:val="Punktas1"/>
            </w:pPr>
          </w:p>
        </w:tc>
        <w:tc>
          <w:tcPr>
            <w:tcW w:w="8640" w:type="dxa"/>
          </w:tcPr>
          <w:p w14:paraId="3D1AB4BE" w14:textId="52696882" w:rsidR="00D71B92" w:rsidRPr="00301D2A" w:rsidRDefault="00D71B92" w:rsidP="00D71B92">
            <w:pPr>
              <w:cnfStyle w:val="000000100000" w:firstRow="0" w:lastRow="0" w:firstColumn="0" w:lastColumn="0" w:oddVBand="0" w:evenVBand="0" w:oddHBand="1" w:evenHBand="0" w:firstRowFirstColumn="0" w:firstRowLastColumn="0" w:lastRowFirstColumn="0" w:lastRowLastColumn="0"/>
            </w:pPr>
            <w:r w:rsidRPr="00301D2A">
              <w:t>Konstrukcijoms ir medžiagoms turi būti suteikta galimybė pasirinkti matavimo vienetą pagal jų tipą (m, m², m³, kg)</w:t>
            </w:r>
            <w:r w:rsidR="00603B5A" w:rsidRPr="00301D2A">
              <w:t>.</w:t>
            </w:r>
          </w:p>
        </w:tc>
      </w:tr>
      <w:tr w:rsidR="00603B5A" w:rsidRPr="00301D2A" w14:paraId="26813653" w14:textId="77777777" w:rsidTr="18C9DE98">
        <w:trPr>
          <w:cantSplit/>
        </w:trPr>
        <w:tc>
          <w:tcPr>
            <w:cnfStyle w:val="001000000000" w:firstRow="0" w:lastRow="0" w:firstColumn="1" w:lastColumn="0" w:oddVBand="0" w:evenVBand="0" w:oddHBand="0" w:evenHBand="0" w:firstRowFirstColumn="0" w:firstRowLastColumn="0" w:lastRowFirstColumn="0" w:lastRowLastColumn="0"/>
            <w:tcW w:w="988" w:type="dxa"/>
          </w:tcPr>
          <w:p w14:paraId="35E45ABE" w14:textId="77777777" w:rsidR="00603B5A" w:rsidRPr="00301D2A" w:rsidRDefault="00603B5A" w:rsidP="00455249">
            <w:pPr>
              <w:pStyle w:val="Punktas1"/>
            </w:pPr>
          </w:p>
        </w:tc>
        <w:tc>
          <w:tcPr>
            <w:tcW w:w="8640" w:type="dxa"/>
          </w:tcPr>
          <w:p w14:paraId="1479FA3A" w14:textId="65A09361" w:rsidR="00603B5A" w:rsidRPr="00301D2A" w:rsidRDefault="00603B5A" w:rsidP="00D71B92">
            <w:pPr>
              <w:cnfStyle w:val="000000000000" w:firstRow="0" w:lastRow="0" w:firstColumn="0" w:lastColumn="0" w:oddVBand="0" w:evenVBand="0" w:oddHBand="0" w:evenHBand="0" w:firstRowFirstColumn="0" w:firstRowLastColumn="0" w:lastRowFirstColumn="0" w:lastRowLastColumn="0"/>
            </w:pPr>
            <w:r w:rsidRPr="00301D2A">
              <w:t xml:space="preserve">Sistemoje turi būti taikomas automatinis konversijų palaikymas, jei </w:t>
            </w:r>
            <w:r w:rsidR="004445F8" w:rsidRPr="00301D2A">
              <w:t>APD</w:t>
            </w:r>
            <w:r w:rsidRPr="00301D2A">
              <w:t xml:space="preserve">, </w:t>
            </w:r>
            <w:r w:rsidR="00B7183F" w:rsidRPr="00301D2A">
              <w:t>PADR</w:t>
            </w:r>
            <w:r w:rsidRPr="00301D2A">
              <w:t xml:space="preserve"> deklaruota kita forma (pvz., kg&gt;m³ pagal tankį).</w:t>
            </w:r>
          </w:p>
        </w:tc>
      </w:tr>
      <w:tr w:rsidR="00C77C16" w:rsidRPr="00301D2A" w14:paraId="04294097" w14:textId="77777777" w:rsidTr="18C9DE9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422297B5" w14:textId="77777777" w:rsidR="00C77C16" w:rsidRPr="00301D2A" w:rsidRDefault="00C77C16" w:rsidP="00455249">
            <w:pPr>
              <w:pStyle w:val="Punktas1"/>
            </w:pPr>
          </w:p>
        </w:tc>
        <w:tc>
          <w:tcPr>
            <w:tcW w:w="8640" w:type="dxa"/>
          </w:tcPr>
          <w:p w14:paraId="4422BFEA" w14:textId="78AF2B84" w:rsidR="00C77C16" w:rsidRPr="00301D2A" w:rsidRDefault="002856AE" w:rsidP="00D71B92">
            <w:pPr>
              <w:cnfStyle w:val="000000100000" w:firstRow="0" w:lastRow="0" w:firstColumn="0" w:lastColumn="0" w:oddVBand="0" w:evenVBand="0" w:oddHBand="1" w:evenHBand="0" w:firstRowFirstColumn="0" w:firstRowLastColumn="0" w:lastRowFirstColumn="0" w:lastRowLastColumn="0"/>
            </w:pPr>
            <w:r>
              <w:t xml:space="preserve">Turi būti </w:t>
            </w:r>
            <w:r w:rsidRPr="002856AE">
              <w:t>sąsajos su nacionaliniais rodikliais</w:t>
            </w:r>
            <w:r w:rsidR="00A61B7C">
              <w:t xml:space="preserve"> (faktoriais)</w:t>
            </w:r>
            <w:r w:rsidR="00D12C20">
              <w:t>.</w:t>
            </w:r>
            <w:r w:rsidR="0045345E">
              <w:t xml:space="preserve"> Turi būti galima šiuos rodik</w:t>
            </w:r>
            <w:r w:rsidR="00201472">
              <w:t>lius</w:t>
            </w:r>
            <w:r w:rsidR="00A61B7C">
              <w:t xml:space="preserve"> (faktorius)</w:t>
            </w:r>
            <w:r w:rsidR="00201472">
              <w:t xml:space="preserve"> įvesti sistemoje kartotiniam naudojimui.</w:t>
            </w:r>
          </w:p>
        </w:tc>
      </w:tr>
      <w:tr w:rsidR="00F3186C" w:rsidRPr="00301D2A" w14:paraId="0FDA83A4" w14:textId="77777777" w:rsidTr="18C9DE98">
        <w:trPr>
          <w:cantSplit/>
        </w:trPr>
        <w:tc>
          <w:tcPr>
            <w:cnfStyle w:val="001000000000" w:firstRow="0" w:lastRow="0" w:firstColumn="1" w:lastColumn="0" w:oddVBand="0" w:evenVBand="0" w:oddHBand="0" w:evenHBand="0" w:firstRowFirstColumn="0" w:firstRowLastColumn="0" w:lastRowFirstColumn="0" w:lastRowLastColumn="0"/>
            <w:tcW w:w="988" w:type="dxa"/>
          </w:tcPr>
          <w:p w14:paraId="377012B3" w14:textId="77777777" w:rsidR="00F3186C" w:rsidRPr="00301D2A" w:rsidRDefault="00F3186C" w:rsidP="00455249">
            <w:pPr>
              <w:pStyle w:val="Punktas1"/>
            </w:pPr>
          </w:p>
        </w:tc>
        <w:tc>
          <w:tcPr>
            <w:tcW w:w="8640" w:type="dxa"/>
          </w:tcPr>
          <w:p w14:paraId="618A4088" w14:textId="15F854CD" w:rsidR="00F3186C" w:rsidRPr="00301D2A" w:rsidRDefault="00F3186C" w:rsidP="00D71B92">
            <w:pPr>
              <w:cnfStyle w:val="000000000000" w:firstRow="0" w:lastRow="0" w:firstColumn="0" w:lastColumn="0" w:oddVBand="0" w:evenVBand="0" w:oddHBand="0" w:evenHBand="0" w:firstRowFirstColumn="0" w:firstRowLastColumn="0" w:lastRowFirstColumn="0" w:lastRowLastColumn="0"/>
            </w:pPr>
            <w:r>
              <w:t xml:space="preserve">Turi būti </w:t>
            </w:r>
            <w:r w:rsidR="00B64D66">
              <w:t xml:space="preserve">galimybė </w:t>
            </w:r>
            <w:r w:rsidR="00F44ACA">
              <w:t>peržiūrėti</w:t>
            </w:r>
            <w:r w:rsidR="00DB288E" w:rsidRPr="00DB288E">
              <w:t xml:space="preserve"> </w:t>
            </w:r>
            <w:r w:rsidR="005349E7">
              <w:t>visus</w:t>
            </w:r>
            <w:r w:rsidR="00DB288E" w:rsidRPr="00DB288E">
              <w:t xml:space="preserve"> CO</w:t>
            </w:r>
            <w:r w:rsidR="00DB288E" w:rsidRPr="00EB5DD9">
              <w:rPr>
                <w:vertAlign w:val="subscript"/>
              </w:rPr>
              <w:t>2</w:t>
            </w:r>
            <w:r w:rsidR="00DB288E" w:rsidRPr="00DB288E">
              <w:t xml:space="preserve"> </w:t>
            </w:r>
            <w:r w:rsidR="005349E7">
              <w:t xml:space="preserve">skaičiavimuose naudojamus </w:t>
            </w:r>
            <w:r w:rsidR="00DB288E" w:rsidRPr="00DB288E">
              <w:t>konversijų rodiklius</w:t>
            </w:r>
            <w:r w:rsidR="00C8196A">
              <w:t>.</w:t>
            </w:r>
          </w:p>
        </w:tc>
      </w:tr>
      <w:tr w:rsidR="006939A5" w:rsidRPr="00301D2A" w14:paraId="37BBA105" w14:textId="77777777" w:rsidTr="18C9DE9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23C4B945" w14:textId="77777777" w:rsidR="006939A5" w:rsidRPr="00301D2A" w:rsidRDefault="006939A5" w:rsidP="00455249">
            <w:pPr>
              <w:pStyle w:val="Punktas1"/>
            </w:pPr>
          </w:p>
        </w:tc>
        <w:tc>
          <w:tcPr>
            <w:tcW w:w="8640" w:type="dxa"/>
          </w:tcPr>
          <w:p w14:paraId="4D044443" w14:textId="030018DD" w:rsidR="006939A5" w:rsidRPr="00301D2A" w:rsidRDefault="48578B11" w:rsidP="00D71B92">
            <w:pPr>
              <w:cnfStyle w:val="000000100000" w:firstRow="0" w:lastRow="0" w:firstColumn="0" w:lastColumn="0" w:oddVBand="0" w:evenVBand="0" w:oddHBand="1" w:evenHBand="0" w:firstRowFirstColumn="0" w:firstRowLastColumn="0" w:lastRowFirstColumn="0" w:lastRowLastColumn="0"/>
            </w:pPr>
            <w:r>
              <w:t>Turi būti įtraukta funkcija pažymėti</w:t>
            </w:r>
            <w:r w:rsidR="0007DA97">
              <w:t>,</w:t>
            </w:r>
            <w:r>
              <w:t xml:space="preserve"> jei medžiaga arba konstrukcija yra </w:t>
            </w:r>
            <w:r w:rsidR="3948F1E7">
              <w:t>pakartotinai panaudota</w:t>
            </w:r>
            <w:r>
              <w:t>.</w:t>
            </w:r>
          </w:p>
        </w:tc>
      </w:tr>
      <w:tr w:rsidR="006939A5" w:rsidRPr="00301D2A" w14:paraId="3630768D" w14:textId="77777777" w:rsidTr="18C9DE98">
        <w:trPr>
          <w:cantSplit/>
        </w:trPr>
        <w:tc>
          <w:tcPr>
            <w:cnfStyle w:val="001000000000" w:firstRow="0" w:lastRow="0" w:firstColumn="1" w:lastColumn="0" w:oddVBand="0" w:evenVBand="0" w:oddHBand="0" w:evenHBand="0" w:firstRowFirstColumn="0" w:firstRowLastColumn="0" w:lastRowFirstColumn="0" w:lastRowLastColumn="0"/>
            <w:tcW w:w="988" w:type="dxa"/>
          </w:tcPr>
          <w:p w14:paraId="16D21C6E" w14:textId="77777777" w:rsidR="006939A5" w:rsidRPr="00301D2A" w:rsidRDefault="006939A5" w:rsidP="00455249">
            <w:pPr>
              <w:pStyle w:val="Punktas1"/>
            </w:pPr>
          </w:p>
        </w:tc>
        <w:tc>
          <w:tcPr>
            <w:tcW w:w="8640" w:type="dxa"/>
          </w:tcPr>
          <w:p w14:paraId="159953CC" w14:textId="12570692" w:rsidR="006939A5" w:rsidRPr="00301D2A" w:rsidRDefault="67251539" w:rsidP="00D71B92">
            <w:pPr>
              <w:cnfStyle w:val="000000000000" w:firstRow="0" w:lastRow="0" w:firstColumn="0" w:lastColumn="0" w:oddVBand="0" w:evenVBand="0" w:oddHBand="0" w:evenHBand="0" w:firstRowFirstColumn="0" w:firstRowLastColumn="0" w:lastRowFirstColumn="0" w:lastRowLastColumn="0"/>
            </w:pPr>
            <w:r>
              <w:t xml:space="preserve">Skaičiavimo </w:t>
            </w:r>
            <w:r w:rsidR="762D6F7A">
              <w:t xml:space="preserve">modulyje </w:t>
            </w:r>
            <w:r>
              <w:t>turi</w:t>
            </w:r>
            <w:r w:rsidR="762D6F7A">
              <w:t xml:space="preserve"> būti galima</w:t>
            </w:r>
            <w:r>
              <w:t xml:space="preserve"> </w:t>
            </w:r>
            <w:r w:rsidR="762D6F7A">
              <w:t>naudoti</w:t>
            </w:r>
            <w:r>
              <w:t xml:space="preserve"> </w:t>
            </w:r>
            <w:r w:rsidR="00C969FC">
              <w:t xml:space="preserve">statybinių komponentų ir </w:t>
            </w:r>
            <w:r>
              <w:t xml:space="preserve">medžiagų biblioteką. </w:t>
            </w:r>
            <w:r w:rsidR="00C969FC">
              <w:t>B</w:t>
            </w:r>
            <w:r>
              <w:t>iblioteka turi būti filtruojama pagal duomenų šaltinį (</w:t>
            </w:r>
            <w:r w:rsidR="00A436B6">
              <w:t>PADR</w:t>
            </w:r>
            <w:r>
              <w:t xml:space="preserve"> arba </w:t>
            </w:r>
            <w:r w:rsidR="7B318B0E">
              <w:t>APD</w:t>
            </w:r>
            <w:r>
              <w:t xml:space="preserve">), medžiagų ar konstrukcijų kategorijas, taip pat pagal vartotojo pasirinktus </w:t>
            </w:r>
            <w:r w:rsidR="16DF8E41">
              <w:t xml:space="preserve">dažniausiai naudojamus </w:t>
            </w:r>
            <w:r>
              <w:t>elementus.</w:t>
            </w:r>
          </w:p>
        </w:tc>
      </w:tr>
      <w:tr w:rsidR="006939A5" w:rsidRPr="00301D2A" w14:paraId="75903A5B" w14:textId="77777777" w:rsidTr="18C9DE98">
        <w:trPr>
          <w:cnfStyle w:val="000000100000" w:firstRow="0" w:lastRow="0" w:firstColumn="0" w:lastColumn="0" w:oddVBand="0" w:evenVBand="0" w:oddHBand="1" w:evenHBand="0" w:firstRowFirstColumn="0" w:firstRowLastColumn="0" w:lastRowFirstColumn="0" w:lastRowLastColumn="0"/>
          <w:cantSplit/>
          <w:trHeight w:val="132"/>
        </w:trPr>
        <w:tc>
          <w:tcPr>
            <w:cnfStyle w:val="001000000000" w:firstRow="0" w:lastRow="0" w:firstColumn="1" w:lastColumn="0" w:oddVBand="0" w:evenVBand="0" w:oddHBand="0" w:evenHBand="0" w:firstRowFirstColumn="0" w:firstRowLastColumn="0" w:lastRowFirstColumn="0" w:lastRowLastColumn="0"/>
            <w:tcW w:w="988" w:type="dxa"/>
          </w:tcPr>
          <w:p w14:paraId="783C35A5" w14:textId="77777777" w:rsidR="006939A5" w:rsidRPr="00301D2A" w:rsidRDefault="006939A5" w:rsidP="00455249">
            <w:pPr>
              <w:pStyle w:val="Punktas1"/>
            </w:pPr>
          </w:p>
        </w:tc>
        <w:tc>
          <w:tcPr>
            <w:tcW w:w="8640" w:type="dxa"/>
          </w:tcPr>
          <w:p w14:paraId="38E2F2FA" w14:textId="6C2A487C" w:rsidR="006939A5" w:rsidRPr="00301D2A" w:rsidRDefault="00D71B71" w:rsidP="00D71B92">
            <w:pPr>
              <w:cnfStyle w:val="000000100000" w:firstRow="0" w:lastRow="0" w:firstColumn="0" w:lastColumn="0" w:oddVBand="0" w:evenVBand="0" w:oddHBand="1" w:evenHBand="0" w:firstRowFirstColumn="0" w:firstRowLastColumn="0" w:lastRowFirstColumn="0" w:lastRowLastColumn="0"/>
            </w:pPr>
            <w:r w:rsidRPr="00301D2A">
              <w:t>Turi būti įdiegtas lengvas ir intuityvus medžiagų sujungimas bei jų susiejimas su projekto konstrukcijomis ir medžiagomis, pavyzdžiui, naudojant „drag and drop“ funkciją.</w:t>
            </w:r>
            <w:r w:rsidR="007F35B9">
              <w:t xml:space="preserve"> Susiejimui turi būti </w:t>
            </w:r>
            <w:r w:rsidR="00F36A20">
              <w:t>automatiškai pasiūlomos artimiausios medžiagos (sufleris).</w:t>
            </w:r>
          </w:p>
        </w:tc>
      </w:tr>
      <w:tr w:rsidR="00EE51C0" w:rsidRPr="00301D2A" w14:paraId="5768B482" w14:textId="77777777" w:rsidTr="18C9DE98">
        <w:trPr>
          <w:cantSplit/>
          <w:trHeight w:val="132"/>
        </w:trPr>
        <w:tc>
          <w:tcPr>
            <w:cnfStyle w:val="001000000000" w:firstRow="0" w:lastRow="0" w:firstColumn="1" w:lastColumn="0" w:oddVBand="0" w:evenVBand="0" w:oddHBand="0" w:evenHBand="0" w:firstRowFirstColumn="0" w:firstRowLastColumn="0" w:lastRowFirstColumn="0" w:lastRowLastColumn="0"/>
            <w:tcW w:w="988" w:type="dxa"/>
          </w:tcPr>
          <w:p w14:paraId="6974BE4E" w14:textId="77777777" w:rsidR="00EE51C0" w:rsidRPr="00301D2A" w:rsidRDefault="00EE51C0" w:rsidP="00455249">
            <w:pPr>
              <w:pStyle w:val="Punktas1"/>
            </w:pPr>
          </w:p>
        </w:tc>
        <w:tc>
          <w:tcPr>
            <w:tcW w:w="8640" w:type="dxa"/>
          </w:tcPr>
          <w:p w14:paraId="3EB596D8" w14:textId="2FA3DCE4" w:rsidR="00EE51C0" w:rsidRPr="00301D2A" w:rsidRDefault="00CF39F7" w:rsidP="00D71B92">
            <w:pPr>
              <w:cnfStyle w:val="000000000000" w:firstRow="0" w:lastRow="0" w:firstColumn="0" w:lastColumn="0" w:oddVBand="0" w:evenVBand="0" w:oddHBand="0" w:evenHBand="0" w:firstRowFirstColumn="0" w:firstRowLastColumn="0" w:lastRowFirstColumn="0" w:lastRowLastColumn="0"/>
            </w:pPr>
            <w:r w:rsidRPr="00301D2A">
              <w:t xml:space="preserve">Turi būti įdiegta galimybė skaičiavimo modulyje palyginti skirtingas medžiagų ir konstrukcijų </w:t>
            </w:r>
            <w:r w:rsidR="00E03710" w:rsidRPr="00301D2A">
              <w:t>VAP</w:t>
            </w:r>
            <w:r w:rsidR="00A436B6">
              <w:t>.</w:t>
            </w:r>
          </w:p>
        </w:tc>
      </w:tr>
      <w:tr w:rsidR="00EE51C0" w:rsidRPr="00301D2A" w14:paraId="5E4A7A63" w14:textId="77777777" w:rsidTr="18C9DE98">
        <w:trPr>
          <w:cnfStyle w:val="000000100000" w:firstRow="0" w:lastRow="0" w:firstColumn="0" w:lastColumn="0" w:oddVBand="0" w:evenVBand="0" w:oddHBand="1" w:evenHBand="0" w:firstRowFirstColumn="0" w:firstRowLastColumn="0" w:lastRowFirstColumn="0" w:lastRowLastColumn="0"/>
          <w:cantSplit/>
          <w:trHeight w:val="132"/>
        </w:trPr>
        <w:tc>
          <w:tcPr>
            <w:cnfStyle w:val="001000000000" w:firstRow="0" w:lastRow="0" w:firstColumn="1" w:lastColumn="0" w:oddVBand="0" w:evenVBand="0" w:oddHBand="0" w:evenHBand="0" w:firstRowFirstColumn="0" w:firstRowLastColumn="0" w:lastRowFirstColumn="0" w:lastRowLastColumn="0"/>
            <w:tcW w:w="988" w:type="dxa"/>
          </w:tcPr>
          <w:p w14:paraId="019BFE48" w14:textId="77777777" w:rsidR="00EE51C0" w:rsidRPr="00301D2A" w:rsidRDefault="00EE51C0" w:rsidP="00455249">
            <w:pPr>
              <w:pStyle w:val="Punktas1"/>
            </w:pPr>
          </w:p>
        </w:tc>
        <w:tc>
          <w:tcPr>
            <w:tcW w:w="8640" w:type="dxa"/>
          </w:tcPr>
          <w:p w14:paraId="5876BD56" w14:textId="31D86403" w:rsidR="00EE51C0" w:rsidRPr="00301D2A" w:rsidRDefault="005163EE" w:rsidP="00D71B92">
            <w:pPr>
              <w:cnfStyle w:val="000000100000" w:firstRow="0" w:lastRow="0" w:firstColumn="0" w:lastColumn="0" w:oddVBand="0" w:evenVBand="0" w:oddHBand="1" w:evenHBand="0" w:firstRowFirstColumn="0" w:firstRowLastColumn="0" w:lastRowFirstColumn="0" w:lastRowLastColumn="0"/>
            </w:pPr>
            <w:r w:rsidRPr="00301D2A">
              <w:t xml:space="preserve">Turi būti įdiegta automatinio medžiagų susiejimo su projekto konstrukcijomis funkcija, paremta </w:t>
            </w:r>
            <w:r w:rsidR="00BB0F4F" w:rsidRPr="00301D2A">
              <w:t>n</w:t>
            </w:r>
            <w:r w:rsidR="0065640A" w:rsidRPr="00301D2A">
              <w:t xml:space="preserve">audotojo </w:t>
            </w:r>
            <w:r w:rsidRPr="00301D2A">
              <w:t>nustatyta logika, pavyzdžiui, labiausiai naudotomis medžiagomis ankstesniuose projektuose (tai paspartintų pradinius LCA skaičiavimus ankstyvoje projektavimo fazėje).</w:t>
            </w:r>
          </w:p>
        </w:tc>
      </w:tr>
      <w:tr w:rsidR="00273013" w:rsidRPr="00301D2A" w14:paraId="69E940E6" w14:textId="77777777" w:rsidTr="18C9DE98">
        <w:trPr>
          <w:cantSplit/>
          <w:trHeight w:val="132"/>
        </w:trPr>
        <w:tc>
          <w:tcPr>
            <w:cnfStyle w:val="001000000000" w:firstRow="0" w:lastRow="0" w:firstColumn="1" w:lastColumn="0" w:oddVBand="0" w:evenVBand="0" w:oddHBand="0" w:evenHBand="0" w:firstRowFirstColumn="0" w:firstRowLastColumn="0" w:lastRowFirstColumn="0" w:lastRowLastColumn="0"/>
            <w:tcW w:w="988" w:type="dxa"/>
          </w:tcPr>
          <w:p w14:paraId="2720DEC7" w14:textId="77777777" w:rsidR="00273013" w:rsidRPr="00301D2A" w:rsidRDefault="00273013" w:rsidP="00455249">
            <w:pPr>
              <w:pStyle w:val="Punktas1"/>
            </w:pPr>
          </w:p>
        </w:tc>
        <w:tc>
          <w:tcPr>
            <w:tcW w:w="8640" w:type="dxa"/>
          </w:tcPr>
          <w:p w14:paraId="330F3822" w14:textId="403878F3" w:rsidR="00273013" w:rsidRPr="00301D2A" w:rsidRDefault="00DC327B" w:rsidP="00D71B92">
            <w:pPr>
              <w:cnfStyle w:val="000000000000" w:firstRow="0" w:lastRow="0" w:firstColumn="0" w:lastColumn="0" w:oddVBand="0" w:evenVBand="0" w:oddHBand="0" w:evenHBand="0" w:firstRowFirstColumn="0" w:firstRowLastColumn="0" w:lastRowFirstColumn="0" w:lastRowLastColumn="0"/>
            </w:pPr>
            <w:r w:rsidRPr="00301D2A">
              <w:t xml:space="preserve">Turi būti </w:t>
            </w:r>
            <w:r w:rsidR="00C057A2" w:rsidRPr="00301D2A">
              <w:t xml:space="preserve">taikomi struktūruoti </w:t>
            </w:r>
            <w:r w:rsidRPr="00301D2A">
              <w:t xml:space="preserve">medžiagų gyvavimo trukmės </w:t>
            </w:r>
            <w:r w:rsidR="00C057A2" w:rsidRPr="00301D2A">
              <w:t>duomenys</w:t>
            </w:r>
            <w:r w:rsidRPr="00301D2A">
              <w:t xml:space="preserve"> su automatine parinkimo funkcija B4 etapui apskaičiuoti. </w:t>
            </w:r>
            <w:r w:rsidR="00C057A2" w:rsidRPr="00301D2A">
              <w:t xml:space="preserve">Duomenys </w:t>
            </w:r>
            <w:r w:rsidRPr="00301D2A">
              <w:t xml:space="preserve">turi būti </w:t>
            </w:r>
            <w:r w:rsidR="00C057A2" w:rsidRPr="00301D2A">
              <w:t xml:space="preserve">susieti </w:t>
            </w:r>
            <w:r w:rsidRPr="00301D2A">
              <w:t>su kiekviena projekte naudojama medžiaga.</w:t>
            </w:r>
          </w:p>
        </w:tc>
      </w:tr>
      <w:tr w:rsidR="00545854" w:rsidRPr="00301D2A" w14:paraId="69DF706E" w14:textId="77777777" w:rsidTr="18C9DE98">
        <w:trPr>
          <w:cnfStyle w:val="000000100000" w:firstRow="0" w:lastRow="0" w:firstColumn="0" w:lastColumn="0" w:oddVBand="0" w:evenVBand="0" w:oddHBand="1" w:evenHBand="0" w:firstRowFirstColumn="0" w:firstRowLastColumn="0" w:lastRowFirstColumn="0" w:lastRowLastColumn="0"/>
          <w:cantSplit/>
          <w:trHeight w:val="132"/>
        </w:trPr>
        <w:tc>
          <w:tcPr>
            <w:cnfStyle w:val="001000000000" w:firstRow="0" w:lastRow="0" w:firstColumn="1" w:lastColumn="0" w:oddVBand="0" w:evenVBand="0" w:oddHBand="0" w:evenHBand="0" w:firstRowFirstColumn="0" w:firstRowLastColumn="0" w:lastRowFirstColumn="0" w:lastRowLastColumn="0"/>
            <w:tcW w:w="988" w:type="dxa"/>
          </w:tcPr>
          <w:p w14:paraId="7B6598EA" w14:textId="77777777" w:rsidR="00545854" w:rsidRPr="00301D2A" w:rsidRDefault="00545854" w:rsidP="00455249">
            <w:pPr>
              <w:pStyle w:val="Punktas1"/>
            </w:pPr>
          </w:p>
        </w:tc>
        <w:tc>
          <w:tcPr>
            <w:tcW w:w="8640" w:type="dxa"/>
          </w:tcPr>
          <w:p w14:paraId="03A84804" w14:textId="285077C6" w:rsidR="00545854" w:rsidRPr="00301D2A" w:rsidRDefault="2C2F7DE6" w:rsidP="00D71B92">
            <w:pPr>
              <w:cnfStyle w:val="000000100000" w:firstRow="0" w:lastRow="0" w:firstColumn="0" w:lastColumn="0" w:oddVBand="0" w:evenVBand="0" w:oddHBand="1" w:evenHBand="0" w:firstRowFirstColumn="0" w:firstRowLastColumn="0" w:lastRowFirstColumn="0" w:lastRowLastColumn="0"/>
            </w:pPr>
            <w:r>
              <w:t xml:space="preserve">Skaičiavimo modulyje turi būti integruoti du atskiri skaičiavimo būdai A4 medžiagų transportui į statybvietę: skaičiavimas </w:t>
            </w:r>
            <w:r w:rsidRPr="00432EF5">
              <w:t xml:space="preserve">pagal </w:t>
            </w:r>
            <w:r w:rsidR="211983D6" w:rsidRPr="00432EF5">
              <w:t>M</w:t>
            </w:r>
            <w:r w:rsidRPr="00432EF5">
              <w:t>etodiką</w:t>
            </w:r>
            <w:r>
              <w:t xml:space="preserve"> arba standartinių verčių taikymas ankstyvojoje projekto stadijoje. Taip pat turi būti integruotas A5 etapo skaičiavimas, apimantis statybvietėje naudojamos energijos apskaičiavimą.</w:t>
            </w:r>
          </w:p>
        </w:tc>
      </w:tr>
      <w:tr w:rsidR="0039473E" w:rsidRPr="00301D2A" w14:paraId="3C301804" w14:textId="77777777" w:rsidTr="18C9DE98">
        <w:trPr>
          <w:cantSplit/>
          <w:trHeight w:val="132"/>
        </w:trPr>
        <w:tc>
          <w:tcPr>
            <w:cnfStyle w:val="001000000000" w:firstRow="0" w:lastRow="0" w:firstColumn="1" w:lastColumn="0" w:oddVBand="0" w:evenVBand="0" w:oddHBand="0" w:evenHBand="0" w:firstRowFirstColumn="0" w:firstRowLastColumn="0" w:lastRowFirstColumn="0" w:lastRowLastColumn="0"/>
            <w:tcW w:w="988" w:type="dxa"/>
          </w:tcPr>
          <w:p w14:paraId="2C3201B4" w14:textId="77777777" w:rsidR="0039473E" w:rsidRPr="00301D2A" w:rsidRDefault="0039473E" w:rsidP="00455249">
            <w:pPr>
              <w:pStyle w:val="Punktas1"/>
            </w:pPr>
          </w:p>
        </w:tc>
        <w:tc>
          <w:tcPr>
            <w:tcW w:w="8640" w:type="dxa"/>
          </w:tcPr>
          <w:p w14:paraId="15781E53" w14:textId="74408188" w:rsidR="0039473E" w:rsidRPr="00301D2A" w:rsidRDefault="0039473E" w:rsidP="00D71B92">
            <w:pPr>
              <w:cnfStyle w:val="000000000000" w:firstRow="0" w:lastRow="0" w:firstColumn="0" w:lastColumn="0" w:oddVBand="0" w:evenVBand="0" w:oddHBand="0" w:evenHBand="0" w:firstRowFirstColumn="0" w:firstRowLastColumn="0" w:lastRowFirstColumn="0" w:lastRowLastColumn="0"/>
            </w:pPr>
            <w:r w:rsidRPr="00301D2A">
              <w:t xml:space="preserve">Skaičiavimo modulyje turi būti pateiktas daugiausiai </w:t>
            </w:r>
            <w:r w:rsidR="00E03710" w:rsidRPr="00301D2A">
              <w:t>VAP</w:t>
            </w:r>
            <w:r w:rsidRPr="00301D2A">
              <w:t xml:space="preserve"> įtakojančių medžiagų sąrašas su alternatyvų pasiūlymais.</w:t>
            </w:r>
          </w:p>
        </w:tc>
      </w:tr>
      <w:tr w:rsidR="00545854" w:rsidRPr="00301D2A" w14:paraId="6AE64EF4" w14:textId="77777777" w:rsidTr="18C9DE98">
        <w:trPr>
          <w:cnfStyle w:val="000000100000" w:firstRow="0" w:lastRow="0" w:firstColumn="0" w:lastColumn="0" w:oddVBand="0" w:evenVBand="0" w:oddHBand="1" w:evenHBand="0" w:firstRowFirstColumn="0" w:firstRowLastColumn="0" w:lastRowFirstColumn="0" w:lastRowLastColumn="0"/>
          <w:cantSplit/>
          <w:trHeight w:val="132"/>
        </w:trPr>
        <w:tc>
          <w:tcPr>
            <w:cnfStyle w:val="001000000000" w:firstRow="0" w:lastRow="0" w:firstColumn="1" w:lastColumn="0" w:oddVBand="0" w:evenVBand="0" w:oddHBand="0" w:evenHBand="0" w:firstRowFirstColumn="0" w:firstRowLastColumn="0" w:lastRowFirstColumn="0" w:lastRowLastColumn="0"/>
            <w:tcW w:w="988" w:type="dxa"/>
          </w:tcPr>
          <w:p w14:paraId="3D2BA815" w14:textId="77777777" w:rsidR="00545854" w:rsidRPr="00301D2A" w:rsidRDefault="00545854" w:rsidP="00455249">
            <w:pPr>
              <w:pStyle w:val="Punktas1"/>
            </w:pPr>
          </w:p>
        </w:tc>
        <w:tc>
          <w:tcPr>
            <w:tcW w:w="8640" w:type="dxa"/>
          </w:tcPr>
          <w:p w14:paraId="4EDC0CDD" w14:textId="67B06D49" w:rsidR="00545854" w:rsidRPr="00301D2A" w:rsidRDefault="0029639B" w:rsidP="00D71B92">
            <w:pPr>
              <w:cnfStyle w:val="000000100000" w:firstRow="0" w:lastRow="0" w:firstColumn="0" w:lastColumn="0" w:oddVBand="0" w:evenVBand="0" w:oddHBand="1" w:evenHBand="0" w:firstRowFirstColumn="0" w:firstRowLastColumn="0" w:lastRowFirstColumn="0" w:lastRowLastColumn="0"/>
            </w:pPr>
            <w:r w:rsidRPr="00301D2A">
              <w:t>Skaičiavimų modulyje gali būti integruoti dirbtinio intelekto, AI patarimai, siūlantys mažesnes emisijas turinčias medžiagas toje pačioje kategorijoje.</w:t>
            </w:r>
          </w:p>
        </w:tc>
      </w:tr>
      <w:tr w:rsidR="00DC45C4" w:rsidRPr="00301D2A" w14:paraId="7A360C0B" w14:textId="77777777" w:rsidTr="18C9DE98">
        <w:trPr>
          <w:cantSplit/>
          <w:trHeight w:val="132"/>
        </w:trPr>
        <w:tc>
          <w:tcPr>
            <w:cnfStyle w:val="001000000000" w:firstRow="0" w:lastRow="0" w:firstColumn="1" w:lastColumn="0" w:oddVBand="0" w:evenVBand="0" w:oddHBand="0" w:evenHBand="0" w:firstRowFirstColumn="0" w:firstRowLastColumn="0" w:lastRowFirstColumn="0" w:lastRowLastColumn="0"/>
            <w:tcW w:w="988" w:type="dxa"/>
          </w:tcPr>
          <w:p w14:paraId="643AD1B5" w14:textId="77777777" w:rsidR="00DC45C4" w:rsidRPr="00301D2A" w:rsidRDefault="00DC45C4" w:rsidP="00455249">
            <w:pPr>
              <w:pStyle w:val="Punktas1"/>
            </w:pPr>
          </w:p>
        </w:tc>
        <w:tc>
          <w:tcPr>
            <w:tcW w:w="8640" w:type="dxa"/>
          </w:tcPr>
          <w:p w14:paraId="3F8C08B0" w14:textId="120AE5D3" w:rsidR="00DC45C4" w:rsidRPr="00301D2A" w:rsidRDefault="00FC3FA4" w:rsidP="00D71B92">
            <w:pPr>
              <w:cnfStyle w:val="000000000000" w:firstRow="0" w:lastRow="0" w:firstColumn="0" w:lastColumn="0" w:oddVBand="0" w:evenVBand="0" w:oddHBand="0" w:evenHBand="0" w:firstRowFirstColumn="0" w:firstRowLastColumn="0" w:lastRowFirstColumn="0" w:lastRowLastColumn="0"/>
            </w:pPr>
            <w:r>
              <w:t xml:space="preserve">Siekiant įtraukti tarp kelių </w:t>
            </w:r>
            <w:r w:rsidR="00D6145A">
              <w:t>statinių be</w:t>
            </w:r>
            <w:r w:rsidR="00FB44CB">
              <w:t>nd</w:t>
            </w:r>
            <w:r w:rsidR="00D6145A">
              <w:t>r</w:t>
            </w:r>
            <w:r w:rsidR="00F84A0E">
              <w:t xml:space="preserve">ai išdalinamo objekto (pvz. bendros požeminės infrastruktūros) </w:t>
            </w:r>
            <w:r w:rsidR="007C3F28">
              <w:t>paskirstymą</w:t>
            </w:r>
            <w:r w:rsidR="009D2BF7">
              <w:t xml:space="preserve"> į skaičiavimą</w:t>
            </w:r>
            <w:r w:rsidR="007C3F28">
              <w:t>, t</w:t>
            </w:r>
            <w:r w:rsidR="002817B0">
              <w:t xml:space="preserve">uri būti galima nurodyti medžiagų (produktų) procentinę dalį, tenkančią </w:t>
            </w:r>
            <w:r w:rsidR="00AF49FD">
              <w:t xml:space="preserve">konkrečiam </w:t>
            </w:r>
            <w:r w:rsidR="002817B0">
              <w:t>skaičiuojamam objektui (statiniui)</w:t>
            </w:r>
            <w:r>
              <w:t>.</w:t>
            </w:r>
          </w:p>
        </w:tc>
      </w:tr>
    </w:tbl>
    <w:p w14:paraId="41AAF3FD" w14:textId="77777777" w:rsidR="001D17E5" w:rsidRDefault="001D17E5" w:rsidP="001D17E5"/>
    <w:p w14:paraId="079A863C" w14:textId="5725012D" w:rsidR="008073A1" w:rsidRPr="00301D2A" w:rsidRDefault="008073A1" w:rsidP="008073A1">
      <w:pPr>
        <w:pStyle w:val="Heading2"/>
      </w:pPr>
      <w:bookmarkStart w:id="20" w:name="_Toc231452012"/>
      <w:r w:rsidRPr="00301D2A">
        <w:t xml:space="preserve">Funkciniai reikalavimai </w:t>
      </w:r>
      <w:r w:rsidR="008B7033" w:rsidRPr="00301D2A">
        <w:t>duomenų</w:t>
      </w:r>
      <w:r w:rsidRPr="00301D2A">
        <w:t xml:space="preserve"> moduliui</w:t>
      </w:r>
      <w:bookmarkEnd w:id="20"/>
    </w:p>
    <w:p w14:paraId="4E1C55AE" w14:textId="6C13D449" w:rsidR="008073A1" w:rsidRPr="00301D2A" w:rsidRDefault="008073A1" w:rsidP="008073A1">
      <w:pPr>
        <w:pStyle w:val="Caption"/>
      </w:pPr>
      <w:r w:rsidRPr="00301D2A">
        <w:t xml:space="preserve">lentelė </w:t>
      </w:r>
      <w:r w:rsidRPr="00301D2A">
        <w:fldChar w:fldCharType="begin"/>
      </w:r>
      <w:r w:rsidRPr="00301D2A">
        <w:instrText xml:space="preserve"> SEQ lentelė \* ARABIC </w:instrText>
      </w:r>
      <w:r w:rsidRPr="00301D2A">
        <w:fldChar w:fldCharType="separate"/>
      </w:r>
      <w:r w:rsidR="009A3618" w:rsidRPr="00301D2A">
        <w:rPr>
          <w:noProof/>
        </w:rPr>
        <w:t>6</w:t>
      </w:r>
      <w:r w:rsidRPr="00301D2A">
        <w:fldChar w:fldCharType="end"/>
      </w:r>
    </w:p>
    <w:tbl>
      <w:tblPr>
        <w:tblStyle w:val="ListTable3-Accent5"/>
        <w:tblW w:w="0" w:type="auto"/>
        <w:tblLook w:val="04A0" w:firstRow="1" w:lastRow="0" w:firstColumn="1" w:lastColumn="0" w:noHBand="0" w:noVBand="1"/>
      </w:tblPr>
      <w:tblGrid>
        <w:gridCol w:w="988"/>
        <w:gridCol w:w="8640"/>
      </w:tblGrid>
      <w:tr w:rsidR="008073A1" w:rsidRPr="00301D2A" w14:paraId="2FB3AE04" w14:textId="77777777" w:rsidTr="006D60E7">
        <w:trPr>
          <w:cnfStyle w:val="100000000000" w:firstRow="1" w:lastRow="0" w:firstColumn="0" w:lastColumn="0" w:oddVBand="0" w:evenVBand="0" w:oddHBand="0" w:evenHBand="0" w:firstRowFirstColumn="0" w:firstRowLastColumn="0" w:lastRowFirstColumn="0" w:lastRowLastColumn="0"/>
          <w:cantSplit/>
        </w:trPr>
        <w:tc>
          <w:tcPr>
            <w:cnfStyle w:val="001000000100" w:firstRow="0" w:lastRow="0" w:firstColumn="1" w:lastColumn="0" w:oddVBand="0" w:evenVBand="0" w:oddHBand="0" w:evenHBand="0" w:firstRowFirstColumn="1" w:firstRowLastColumn="0" w:lastRowFirstColumn="0" w:lastRowLastColumn="0"/>
            <w:tcW w:w="988" w:type="dxa"/>
          </w:tcPr>
          <w:p w14:paraId="300FE2A8" w14:textId="77777777" w:rsidR="008073A1" w:rsidRPr="00301D2A" w:rsidRDefault="008073A1" w:rsidP="006D60E7">
            <w:pPr>
              <w:keepNext/>
            </w:pPr>
            <w:r w:rsidRPr="00301D2A">
              <w:t>Nr.</w:t>
            </w:r>
          </w:p>
        </w:tc>
        <w:tc>
          <w:tcPr>
            <w:tcW w:w="8640" w:type="dxa"/>
          </w:tcPr>
          <w:p w14:paraId="6C7716D4" w14:textId="77777777" w:rsidR="008073A1" w:rsidRPr="00301D2A" w:rsidRDefault="008073A1" w:rsidP="006D60E7">
            <w:pPr>
              <w:keepNext/>
              <w:cnfStyle w:val="100000000000" w:firstRow="1" w:lastRow="0" w:firstColumn="0" w:lastColumn="0" w:oddVBand="0" w:evenVBand="0" w:oddHBand="0" w:evenHBand="0" w:firstRowFirstColumn="0" w:firstRowLastColumn="0" w:lastRowFirstColumn="0" w:lastRowLastColumn="0"/>
            </w:pPr>
            <w:r w:rsidRPr="00301D2A">
              <w:t>Reikalavimas</w:t>
            </w:r>
          </w:p>
        </w:tc>
      </w:tr>
      <w:tr w:rsidR="008073A1" w:rsidRPr="00301D2A" w14:paraId="16FF2250" w14:textId="77777777" w:rsidTr="006D60E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1B27919E" w14:textId="77777777" w:rsidR="008073A1" w:rsidRPr="00301D2A" w:rsidRDefault="008073A1" w:rsidP="00495A6F">
            <w:pPr>
              <w:pStyle w:val="Punktas1"/>
            </w:pPr>
          </w:p>
        </w:tc>
        <w:tc>
          <w:tcPr>
            <w:tcW w:w="8640" w:type="dxa"/>
          </w:tcPr>
          <w:p w14:paraId="6E168546" w14:textId="5E5DBEAA" w:rsidR="00BA6202" w:rsidRPr="00301D2A" w:rsidRDefault="00BA6202" w:rsidP="00BA6202">
            <w:pPr>
              <w:cnfStyle w:val="000000100000" w:firstRow="0" w:lastRow="0" w:firstColumn="0" w:lastColumn="0" w:oddVBand="0" w:evenVBand="0" w:oddHBand="1" w:evenHBand="0" w:firstRowFirstColumn="0" w:firstRowLastColumn="0" w:lastRowFirstColumn="0" w:lastRowLastColumn="0"/>
            </w:pPr>
            <w:r w:rsidRPr="00301D2A">
              <w:t>Įrankis turi palaikyti</w:t>
            </w:r>
            <w:r w:rsidR="0023686D" w:rsidRPr="00301D2A">
              <w:t xml:space="preserve"> projekto</w:t>
            </w:r>
            <w:r w:rsidR="00D42D09" w:rsidRPr="00301D2A">
              <w:t xml:space="preserve"> (statinio)</w:t>
            </w:r>
            <w:r w:rsidR="0023686D" w:rsidRPr="00301D2A">
              <w:t xml:space="preserve"> duomenų</w:t>
            </w:r>
            <w:r w:rsidRPr="00301D2A">
              <w:t>:</w:t>
            </w:r>
          </w:p>
          <w:p w14:paraId="7103C078" w14:textId="015288B1" w:rsidR="00BA6202" w:rsidRPr="00301D2A" w:rsidRDefault="0023686D" w:rsidP="002C6FF3">
            <w:pPr>
              <w:pStyle w:val="ListParagraph"/>
              <w:numPr>
                <w:ilvl w:val="0"/>
                <w:numId w:val="25"/>
              </w:numPr>
              <w:cnfStyle w:val="000000100000" w:firstRow="0" w:lastRow="0" w:firstColumn="0" w:lastColumn="0" w:oddVBand="0" w:evenVBand="0" w:oddHBand="1" w:evenHBand="0" w:firstRowFirstColumn="0" w:firstRowLastColumn="0" w:lastRowFirstColumn="0" w:lastRowLastColumn="0"/>
            </w:pPr>
            <w:r w:rsidRPr="00301D2A">
              <w:t>i</w:t>
            </w:r>
            <w:r w:rsidR="00BA6202" w:rsidRPr="00301D2A">
              <w:t xml:space="preserve">mportą iš </w:t>
            </w:r>
            <w:r w:rsidR="007F1EC0" w:rsidRPr="00301D2A">
              <w:t>CSV</w:t>
            </w:r>
            <w:r w:rsidR="0038193C">
              <w:t xml:space="preserve"> ir JSON</w:t>
            </w:r>
            <w:r w:rsidR="0083438B" w:rsidRPr="00301D2A">
              <w:t>;</w:t>
            </w:r>
          </w:p>
          <w:p w14:paraId="580A1CC9" w14:textId="08CCBFA6" w:rsidR="008073A1" w:rsidRPr="00301D2A" w:rsidRDefault="0023686D" w:rsidP="002C6FF3">
            <w:pPr>
              <w:pStyle w:val="ListParagraph"/>
              <w:numPr>
                <w:ilvl w:val="0"/>
                <w:numId w:val="25"/>
              </w:numPr>
              <w:cnfStyle w:val="000000100000" w:firstRow="0" w:lastRow="0" w:firstColumn="0" w:lastColumn="0" w:oddVBand="0" w:evenVBand="0" w:oddHBand="1" w:evenHBand="0" w:firstRowFirstColumn="0" w:firstRowLastColumn="0" w:lastRowFirstColumn="0" w:lastRowLastColumn="0"/>
            </w:pPr>
            <w:r w:rsidRPr="00301D2A">
              <w:t>e</w:t>
            </w:r>
            <w:r w:rsidR="00BA6202" w:rsidRPr="00301D2A">
              <w:t xml:space="preserve">ksportą </w:t>
            </w:r>
            <w:r w:rsidR="00695273" w:rsidRPr="00301D2A">
              <w:t>į CSV</w:t>
            </w:r>
            <w:r w:rsidR="0038193C">
              <w:t xml:space="preserve"> ir JSON</w:t>
            </w:r>
            <w:r w:rsidR="0083438B" w:rsidRPr="00301D2A">
              <w:t>;</w:t>
            </w:r>
          </w:p>
        </w:tc>
      </w:tr>
      <w:tr w:rsidR="005D2A63" w:rsidRPr="00301D2A" w14:paraId="70A73ADB" w14:textId="77777777" w:rsidTr="006D60E7">
        <w:trPr>
          <w:cantSplit/>
        </w:trPr>
        <w:tc>
          <w:tcPr>
            <w:cnfStyle w:val="001000000000" w:firstRow="0" w:lastRow="0" w:firstColumn="1" w:lastColumn="0" w:oddVBand="0" w:evenVBand="0" w:oddHBand="0" w:evenHBand="0" w:firstRowFirstColumn="0" w:firstRowLastColumn="0" w:lastRowFirstColumn="0" w:lastRowLastColumn="0"/>
            <w:tcW w:w="988" w:type="dxa"/>
          </w:tcPr>
          <w:p w14:paraId="699EAD6D" w14:textId="77777777" w:rsidR="005D2A63" w:rsidRPr="00301D2A" w:rsidRDefault="005D2A63" w:rsidP="00495A6F">
            <w:pPr>
              <w:pStyle w:val="Punktas1"/>
            </w:pPr>
          </w:p>
        </w:tc>
        <w:tc>
          <w:tcPr>
            <w:tcW w:w="8640" w:type="dxa"/>
          </w:tcPr>
          <w:p w14:paraId="07700CC9" w14:textId="10B2E206" w:rsidR="005D2A63" w:rsidRPr="00301D2A" w:rsidRDefault="005D2A63" w:rsidP="00BA6202">
            <w:pPr>
              <w:cnfStyle w:val="000000000000" w:firstRow="0" w:lastRow="0" w:firstColumn="0" w:lastColumn="0" w:oddVBand="0" w:evenVBand="0" w:oddHBand="0" w:evenHBand="0" w:firstRowFirstColumn="0" w:firstRowLastColumn="0" w:lastRowFirstColumn="0" w:lastRowLastColumn="0"/>
            </w:pPr>
            <w:r w:rsidRPr="00301D2A">
              <w:t xml:space="preserve">Importo metu turi būti atliekama CSV </w:t>
            </w:r>
            <w:r w:rsidR="002B0CA9">
              <w:t xml:space="preserve">ir JSON </w:t>
            </w:r>
            <w:r w:rsidR="006D4E64" w:rsidRPr="00301D2A">
              <w:t>struktūros patikra. Neteisingos struktūros rinkmenos neturi būti galima importuoti.</w:t>
            </w:r>
          </w:p>
        </w:tc>
      </w:tr>
      <w:tr w:rsidR="00A56B96" w:rsidRPr="00301D2A" w14:paraId="5642D0A4" w14:textId="77777777" w:rsidTr="006D60E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76D2F6AE" w14:textId="77777777" w:rsidR="00A56B96" w:rsidRPr="00301D2A" w:rsidRDefault="00A56B96" w:rsidP="00495A6F">
            <w:pPr>
              <w:pStyle w:val="Punktas1"/>
            </w:pPr>
          </w:p>
        </w:tc>
        <w:tc>
          <w:tcPr>
            <w:tcW w:w="8640" w:type="dxa"/>
          </w:tcPr>
          <w:p w14:paraId="164E55EB" w14:textId="781E130D" w:rsidR="00A56B96" w:rsidRPr="00301D2A" w:rsidRDefault="00A56B96" w:rsidP="00BA6202">
            <w:pPr>
              <w:cnfStyle w:val="000000100000" w:firstRow="0" w:lastRow="0" w:firstColumn="0" w:lastColumn="0" w:oddVBand="0" w:evenVBand="0" w:oddHBand="1" w:evenHBand="0" w:firstRowFirstColumn="0" w:firstRowLastColumn="0" w:lastRowFirstColumn="0" w:lastRowLastColumn="0"/>
            </w:pPr>
            <w:r>
              <w:t xml:space="preserve">Diegėjas turės parengti </w:t>
            </w:r>
            <w:r w:rsidR="00561220">
              <w:t xml:space="preserve">CSV </w:t>
            </w:r>
            <w:r w:rsidR="002B0CA9">
              <w:t xml:space="preserve">ir JSON struktūrų </w:t>
            </w:r>
            <w:r w:rsidR="00D14A71">
              <w:t>specifikaciją</w:t>
            </w:r>
            <w:r w:rsidR="00447D5A">
              <w:t>. JSON atveju papildomai turi būti aprašoma JSON Schema.</w:t>
            </w:r>
          </w:p>
        </w:tc>
      </w:tr>
      <w:tr w:rsidR="00271CEE" w:rsidRPr="00301D2A" w14:paraId="22D7E2CD" w14:textId="77777777" w:rsidTr="006D60E7">
        <w:trPr>
          <w:cantSplit/>
        </w:trPr>
        <w:tc>
          <w:tcPr>
            <w:cnfStyle w:val="001000000000" w:firstRow="0" w:lastRow="0" w:firstColumn="1" w:lastColumn="0" w:oddVBand="0" w:evenVBand="0" w:oddHBand="0" w:evenHBand="0" w:firstRowFirstColumn="0" w:firstRowLastColumn="0" w:lastRowFirstColumn="0" w:lastRowLastColumn="0"/>
            <w:tcW w:w="988" w:type="dxa"/>
          </w:tcPr>
          <w:p w14:paraId="626A6A3D" w14:textId="77777777" w:rsidR="00271CEE" w:rsidRPr="00301D2A" w:rsidRDefault="00271CEE" w:rsidP="00495A6F">
            <w:pPr>
              <w:pStyle w:val="Punktas1"/>
            </w:pPr>
          </w:p>
        </w:tc>
        <w:tc>
          <w:tcPr>
            <w:tcW w:w="8640" w:type="dxa"/>
          </w:tcPr>
          <w:p w14:paraId="277A889E" w14:textId="270CA317" w:rsidR="00271CEE" w:rsidRPr="00301D2A" w:rsidRDefault="00271CEE" w:rsidP="00BA6202">
            <w:pPr>
              <w:cnfStyle w:val="000000000000" w:firstRow="0" w:lastRow="0" w:firstColumn="0" w:lastColumn="0" w:oddVBand="0" w:evenVBand="0" w:oddHBand="0" w:evenHBand="0" w:firstRowFirstColumn="0" w:firstRowLastColumn="0" w:lastRowFirstColumn="0" w:lastRowLastColumn="0"/>
            </w:pPr>
            <w:r w:rsidRPr="00301D2A">
              <w:t>Sistema turi aiškiai informuoti naudotoją apie struktūros</w:t>
            </w:r>
            <w:r w:rsidR="00452DE3" w:rsidRPr="00301D2A">
              <w:t xml:space="preserve"> klaidas.</w:t>
            </w:r>
          </w:p>
        </w:tc>
      </w:tr>
      <w:tr w:rsidR="006D4E64" w:rsidRPr="00301D2A" w14:paraId="45F6A9BB" w14:textId="77777777" w:rsidTr="006D60E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41F7BE42" w14:textId="77777777" w:rsidR="006D4E64" w:rsidRPr="00301D2A" w:rsidRDefault="006D4E64" w:rsidP="00495A6F">
            <w:pPr>
              <w:pStyle w:val="Punktas1"/>
            </w:pPr>
          </w:p>
        </w:tc>
        <w:tc>
          <w:tcPr>
            <w:tcW w:w="8640" w:type="dxa"/>
          </w:tcPr>
          <w:p w14:paraId="584ABB0C" w14:textId="3A3B7CFD" w:rsidR="006D4E64" w:rsidRPr="00301D2A" w:rsidRDefault="0064690D" w:rsidP="00BA6202">
            <w:pPr>
              <w:cnfStyle w:val="000000100000" w:firstRow="0" w:lastRow="0" w:firstColumn="0" w:lastColumn="0" w:oddVBand="0" w:evenVBand="0" w:oddHBand="1" w:evenHBand="0" w:firstRowFirstColumn="0" w:firstRowLastColumn="0" w:lastRowFirstColumn="0" w:lastRowLastColumn="0"/>
            </w:pPr>
            <w:r w:rsidRPr="00301D2A">
              <w:t xml:space="preserve">Turi būti galima atlikti bandomąjį CSV </w:t>
            </w:r>
            <w:r w:rsidR="002B0CA9">
              <w:t xml:space="preserve">ir JSON </w:t>
            </w:r>
            <w:r w:rsidRPr="00301D2A">
              <w:t>importą, kurio metu imituojamas duomenų importas ir visi įrašai, kurių nepavyko importuoti</w:t>
            </w:r>
            <w:r w:rsidR="004D44EE" w:rsidRPr="00301D2A">
              <w:t xml:space="preserve"> turi būti išskirti ir </w:t>
            </w:r>
            <w:r w:rsidR="005D4A63" w:rsidRPr="00301D2A">
              <w:t xml:space="preserve">pateikta naudotojo peržiūrai su </w:t>
            </w:r>
            <w:r w:rsidR="00104107" w:rsidRPr="00301D2A">
              <w:t>klaidų sąrašu</w:t>
            </w:r>
            <w:r w:rsidR="005D4A63" w:rsidRPr="00301D2A">
              <w:t>.</w:t>
            </w:r>
          </w:p>
        </w:tc>
      </w:tr>
      <w:tr w:rsidR="00DC2FEF" w:rsidRPr="00301D2A" w14:paraId="441483F8" w14:textId="77777777" w:rsidTr="006D60E7">
        <w:trPr>
          <w:cantSplit/>
        </w:trPr>
        <w:tc>
          <w:tcPr>
            <w:cnfStyle w:val="001000000000" w:firstRow="0" w:lastRow="0" w:firstColumn="1" w:lastColumn="0" w:oddVBand="0" w:evenVBand="0" w:oddHBand="0" w:evenHBand="0" w:firstRowFirstColumn="0" w:firstRowLastColumn="0" w:lastRowFirstColumn="0" w:lastRowLastColumn="0"/>
            <w:tcW w:w="988" w:type="dxa"/>
          </w:tcPr>
          <w:p w14:paraId="7512CFE6" w14:textId="77777777" w:rsidR="00DC2FEF" w:rsidRPr="00301D2A" w:rsidRDefault="00DC2FEF" w:rsidP="00495A6F">
            <w:pPr>
              <w:pStyle w:val="Punktas1"/>
            </w:pPr>
          </w:p>
        </w:tc>
        <w:tc>
          <w:tcPr>
            <w:tcW w:w="8640" w:type="dxa"/>
          </w:tcPr>
          <w:p w14:paraId="6DBE9985" w14:textId="59E4E586" w:rsidR="00DC2FEF" w:rsidRPr="00301D2A" w:rsidRDefault="00DC2FEF" w:rsidP="00BA6202">
            <w:pPr>
              <w:cnfStyle w:val="000000000000" w:firstRow="0" w:lastRow="0" w:firstColumn="0" w:lastColumn="0" w:oddVBand="0" w:evenVBand="0" w:oddHBand="0" w:evenHBand="0" w:firstRowFirstColumn="0" w:firstRowLastColumn="0" w:lastRowFirstColumn="0" w:lastRowLastColumn="0"/>
            </w:pPr>
            <w:r w:rsidRPr="00301D2A">
              <w:t>Su importuojamu įrašu susijusios klaidos turi būti aiškiai susietos su konkrečiu įrašu, kad iš klaidos teksto naudotojui būtų aišku kuris įrašas ko</w:t>
            </w:r>
            <w:r w:rsidR="00993112" w:rsidRPr="00301D2A">
              <w:t>kios patikros sąlygų netenkina.</w:t>
            </w:r>
          </w:p>
        </w:tc>
      </w:tr>
      <w:tr w:rsidR="008073A1" w:rsidRPr="00301D2A" w14:paraId="5F262D00" w14:textId="77777777" w:rsidTr="006D60E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54D421FD" w14:textId="77777777" w:rsidR="008073A1" w:rsidRPr="00301D2A" w:rsidRDefault="008073A1" w:rsidP="00495A6F">
            <w:pPr>
              <w:pStyle w:val="Punktas1"/>
            </w:pPr>
          </w:p>
        </w:tc>
        <w:tc>
          <w:tcPr>
            <w:tcW w:w="8640" w:type="dxa"/>
          </w:tcPr>
          <w:p w14:paraId="6928D953" w14:textId="206A65CC" w:rsidR="008073A1" w:rsidRPr="00301D2A" w:rsidRDefault="7C7BA039" w:rsidP="00961672">
            <w:pPr>
              <w:cnfStyle w:val="000000100000" w:firstRow="0" w:lastRow="0" w:firstColumn="0" w:lastColumn="0" w:oddVBand="0" w:evenVBand="0" w:oddHBand="1" w:evenHBand="0" w:firstRowFirstColumn="0" w:firstRowLastColumn="0" w:lastRowFirstColumn="0" w:lastRowLastColumn="0"/>
            </w:pPr>
            <w:r>
              <w:t>Importuojamo ir eksportuojamo failų struktūrose</w:t>
            </w:r>
            <w:r w:rsidR="566B7350">
              <w:t xml:space="preserve"> turi būti </w:t>
            </w:r>
            <w:r w:rsidR="11225622">
              <w:t>sąsajumo informacija</w:t>
            </w:r>
            <w:r w:rsidR="27E8A668">
              <w:t xml:space="preserve"> – </w:t>
            </w:r>
            <w:r w:rsidR="7F0744A1">
              <w:t xml:space="preserve">iš </w:t>
            </w:r>
            <w:r w:rsidR="7F0744A1" w:rsidRPr="00432EF5">
              <w:t>kokio BIM elemento, komponento ID</w:t>
            </w:r>
            <w:r w:rsidR="02FA7C74" w:rsidRPr="00432EF5">
              <w:t xml:space="preserve"> (pvz. IFC GUID)</w:t>
            </w:r>
            <w:r w:rsidR="49B38C92" w:rsidRPr="00432EF5">
              <w:t xml:space="preserve"> yra suformuotas įrašas.</w:t>
            </w:r>
          </w:p>
        </w:tc>
      </w:tr>
      <w:tr w:rsidR="00C92CA5" w:rsidRPr="00301D2A" w14:paraId="78EF304E" w14:textId="77777777" w:rsidTr="006D60E7">
        <w:trPr>
          <w:cantSplit/>
        </w:trPr>
        <w:tc>
          <w:tcPr>
            <w:cnfStyle w:val="001000000000" w:firstRow="0" w:lastRow="0" w:firstColumn="1" w:lastColumn="0" w:oddVBand="0" w:evenVBand="0" w:oddHBand="0" w:evenHBand="0" w:firstRowFirstColumn="0" w:firstRowLastColumn="0" w:lastRowFirstColumn="0" w:lastRowLastColumn="0"/>
            <w:tcW w:w="988" w:type="dxa"/>
          </w:tcPr>
          <w:p w14:paraId="7124E683" w14:textId="77777777" w:rsidR="00C92CA5" w:rsidRPr="00301D2A" w:rsidRDefault="00C92CA5" w:rsidP="00495A6F">
            <w:pPr>
              <w:pStyle w:val="Punktas1"/>
            </w:pPr>
          </w:p>
        </w:tc>
        <w:tc>
          <w:tcPr>
            <w:tcW w:w="8640" w:type="dxa"/>
          </w:tcPr>
          <w:p w14:paraId="5913FC99" w14:textId="6ECE53F1" w:rsidR="00C92CA5" w:rsidRPr="00301D2A" w:rsidRDefault="003A1127" w:rsidP="00D0516B">
            <w:pPr>
              <w:cnfStyle w:val="000000000000" w:firstRow="0" w:lastRow="0" w:firstColumn="0" w:lastColumn="0" w:oddVBand="0" w:evenVBand="0" w:oddHBand="0" w:evenHBand="0" w:firstRowFirstColumn="0" w:firstRowLastColumn="0" w:lastRowFirstColumn="0" w:lastRowLastColumn="0"/>
            </w:pPr>
            <w:r w:rsidRPr="00301D2A">
              <w:t>Imp</w:t>
            </w:r>
            <w:r w:rsidR="00C80FAD" w:rsidRPr="00301D2A">
              <w:t>o</w:t>
            </w:r>
            <w:r w:rsidRPr="00301D2A">
              <w:t>rtuojamuose duomenyse turi būti:</w:t>
            </w:r>
          </w:p>
          <w:p w14:paraId="334F4CD0" w14:textId="6E161755" w:rsidR="00961672" w:rsidRPr="00301D2A" w:rsidRDefault="4D54679A" w:rsidP="00C80FAD">
            <w:pPr>
              <w:pStyle w:val="ListParagraph"/>
              <w:numPr>
                <w:ilvl w:val="0"/>
                <w:numId w:val="25"/>
              </w:numPr>
              <w:cnfStyle w:val="000000000000" w:firstRow="0" w:lastRow="0" w:firstColumn="0" w:lastColumn="0" w:oddVBand="0" w:evenVBand="0" w:oddHBand="0" w:evenHBand="0" w:firstRowFirstColumn="0" w:firstRowLastColumn="0" w:lastRowFirstColumn="0" w:lastRowLastColumn="0"/>
            </w:pPr>
            <w:r>
              <w:t>kodavimo pagal NSIK informacija;</w:t>
            </w:r>
          </w:p>
          <w:p w14:paraId="7321E454" w14:textId="47B985D0" w:rsidR="00C80FAD" w:rsidRPr="00301D2A" w:rsidRDefault="00C80FAD" w:rsidP="00C80FAD">
            <w:pPr>
              <w:pStyle w:val="ListParagraph"/>
              <w:numPr>
                <w:ilvl w:val="0"/>
                <w:numId w:val="25"/>
              </w:numPr>
              <w:cnfStyle w:val="000000000000" w:firstRow="0" w:lastRow="0" w:firstColumn="0" w:lastColumn="0" w:oddVBand="0" w:evenVBand="0" w:oddHBand="0" w:evenHBand="0" w:firstRowFirstColumn="0" w:firstRowLastColumn="0" w:lastRowFirstColumn="0" w:lastRowLastColumn="0"/>
            </w:pPr>
            <w:r w:rsidRPr="00301D2A">
              <w:t>importo laikas;</w:t>
            </w:r>
          </w:p>
          <w:p w14:paraId="2FAC1D5C" w14:textId="4896FCE9" w:rsidR="00C80FAD" w:rsidRPr="00301D2A" w:rsidRDefault="00C80FAD" w:rsidP="00C80FAD">
            <w:pPr>
              <w:pStyle w:val="ListParagraph"/>
              <w:numPr>
                <w:ilvl w:val="0"/>
                <w:numId w:val="25"/>
              </w:numPr>
              <w:cnfStyle w:val="000000000000" w:firstRow="0" w:lastRow="0" w:firstColumn="0" w:lastColumn="0" w:oddVBand="0" w:evenVBand="0" w:oddHBand="0" w:evenHBand="0" w:firstRowFirstColumn="0" w:firstRowLastColumn="0" w:lastRowFirstColumn="0" w:lastRowLastColumn="0"/>
            </w:pPr>
            <w:r w:rsidRPr="00301D2A">
              <w:t xml:space="preserve">ar importuoti kiekiai </w:t>
            </w:r>
            <w:r w:rsidR="005B73E6" w:rsidRPr="00301D2A">
              <w:t xml:space="preserve">buvo </w:t>
            </w:r>
            <w:r w:rsidRPr="00301D2A">
              <w:t>pakeisti rankiniu būdu.</w:t>
            </w:r>
          </w:p>
        </w:tc>
      </w:tr>
      <w:tr w:rsidR="00447D5A" w:rsidRPr="00301D2A" w14:paraId="54B0C915" w14:textId="77777777" w:rsidTr="006D60E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6324E7B4" w14:textId="24EF500C" w:rsidR="00447D5A" w:rsidRPr="00301D2A" w:rsidRDefault="00447D5A" w:rsidP="00495A6F">
            <w:pPr>
              <w:pStyle w:val="Punktas1"/>
            </w:pPr>
          </w:p>
        </w:tc>
        <w:tc>
          <w:tcPr>
            <w:tcW w:w="8640" w:type="dxa"/>
          </w:tcPr>
          <w:p w14:paraId="19D9D443" w14:textId="16DFC9E5" w:rsidR="00447D5A" w:rsidRPr="00301D2A" w:rsidRDefault="00447D5A" w:rsidP="00D0516B">
            <w:pPr>
              <w:cnfStyle w:val="000000100000" w:firstRow="0" w:lastRow="0" w:firstColumn="0" w:lastColumn="0" w:oddVBand="0" w:evenVBand="0" w:oddHBand="1" w:evenHBand="0" w:firstRowFirstColumn="0" w:firstRowLastColumn="0" w:lastRowFirstColumn="0" w:lastRowLastColumn="0"/>
            </w:pPr>
            <w:r>
              <w:t>Turi būti išsaugomi pirminiai importuoti duomenys ir rankiniu būdu pakeisti.</w:t>
            </w:r>
          </w:p>
        </w:tc>
      </w:tr>
    </w:tbl>
    <w:p w14:paraId="144EC68D" w14:textId="77777777" w:rsidR="00782F93" w:rsidRPr="00301D2A" w:rsidRDefault="00782F93" w:rsidP="00782F93"/>
    <w:p w14:paraId="38ABEB23" w14:textId="185C1FB7" w:rsidR="00782F93" w:rsidRPr="00301D2A" w:rsidRDefault="00782F93" w:rsidP="00782F93">
      <w:pPr>
        <w:pStyle w:val="Heading2"/>
      </w:pPr>
      <w:bookmarkStart w:id="21" w:name="_Toc231452013"/>
      <w:r w:rsidRPr="00301D2A">
        <w:t>F</w:t>
      </w:r>
      <w:r w:rsidR="0026499A" w:rsidRPr="00301D2A">
        <w:t xml:space="preserve">unkciniai reikalavimai </w:t>
      </w:r>
      <w:r w:rsidR="006113B7" w:rsidRPr="00301D2A">
        <w:t>duomenų analizės</w:t>
      </w:r>
      <w:r w:rsidR="0026499A" w:rsidRPr="00301D2A">
        <w:t xml:space="preserve"> moduliui</w:t>
      </w:r>
      <w:bookmarkEnd w:id="21"/>
    </w:p>
    <w:p w14:paraId="2B1500F0" w14:textId="77E352D8" w:rsidR="00782F93" w:rsidRPr="00301D2A" w:rsidRDefault="00782F93" w:rsidP="00782F93">
      <w:pPr>
        <w:pStyle w:val="Caption"/>
      </w:pPr>
      <w:r w:rsidRPr="00301D2A">
        <w:t xml:space="preserve">lentelė </w:t>
      </w:r>
      <w:r w:rsidRPr="00301D2A">
        <w:fldChar w:fldCharType="begin"/>
      </w:r>
      <w:r w:rsidRPr="00301D2A">
        <w:instrText xml:space="preserve"> SEQ lentelė \* ARABIC </w:instrText>
      </w:r>
      <w:r w:rsidRPr="00301D2A">
        <w:fldChar w:fldCharType="separate"/>
      </w:r>
      <w:r w:rsidR="009A3618" w:rsidRPr="00301D2A">
        <w:rPr>
          <w:noProof/>
        </w:rPr>
        <w:t>7</w:t>
      </w:r>
      <w:r w:rsidRPr="00301D2A">
        <w:fldChar w:fldCharType="end"/>
      </w:r>
    </w:p>
    <w:tbl>
      <w:tblPr>
        <w:tblStyle w:val="ListTable3-Accent5"/>
        <w:tblW w:w="0" w:type="auto"/>
        <w:tblLook w:val="04A0" w:firstRow="1" w:lastRow="0" w:firstColumn="1" w:lastColumn="0" w:noHBand="0" w:noVBand="1"/>
      </w:tblPr>
      <w:tblGrid>
        <w:gridCol w:w="988"/>
        <w:gridCol w:w="8640"/>
      </w:tblGrid>
      <w:tr w:rsidR="00782F93" w:rsidRPr="00301D2A" w14:paraId="650E19E5" w14:textId="77777777" w:rsidTr="5021280A">
        <w:trPr>
          <w:cnfStyle w:val="100000000000" w:firstRow="1" w:lastRow="0" w:firstColumn="0" w:lastColumn="0" w:oddVBand="0" w:evenVBand="0" w:oddHBand="0" w:evenHBand="0" w:firstRowFirstColumn="0" w:firstRowLastColumn="0" w:lastRowFirstColumn="0" w:lastRowLastColumn="0"/>
          <w:cantSplit/>
        </w:trPr>
        <w:tc>
          <w:tcPr>
            <w:cnfStyle w:val="001000000100" w:firstRow="0" w:lastRow="0" w:firstColumn="1" w:lastColumn="0" w:oddVBand="0" w:evenVBand="0" w:oddHBand="0" w:evenHBand="0" w:firstRowFirstColumn="1" w:firstRowLastColumn="0" w:lastRowFirstColumn="0" w:lastRowLastColumn="0"/>
            <w:tcW w:w="988" w:type="dxa"/>
          </w:tcPr>
          <w:p w14:paraId="5FD1C663" w14:textId="77777777" w:rsidR="00782F93" w:rsidRPr="00301D2A" w:rsidRDefault="00782F93" w:rsidP="006D60E7">
            <w:pPr>
              <w:keepNext/>
            </w:pPr>
            <w:r w:rsidRPr="00301D2A">
              <w:t>Nr.</w:t>
            </w:r>
          </w:p>
        </w:tc>
        <w:tc>
          <w:tcPr>
            <w:tcW w:w="8640" w:type="dxa"/>
          </w:tcPr>
          <w:p w14:paraId="0DB49D95" w14:textId="77777777" w:rsidR="00782F93" w:rsidRPr="00301D2A" w:rsidRDefault="00782F93" w:rsidP="006D60E7">
            <w:pPr>
              <w:keepNext/>
              <w:cnfStyle w:val="100000000000" w:firstRow="1" w:lastRow="0" w:firstColumn="0" w:lastColumn="0" w:oddVBand="0" w:evenVBand="0" w:oddHBand="0" w:evenHBand="0" w:firstRowFirstColumn="0" w:firstRowLastColumn="0" w:lastRowFirstColumn="0" w:lastRowLastColumn="0"/>
            </w:pPr>
            <w:r w:rsidRPr="00301D2A">
              <w:t>Reikalavimas</w:t>
            </w:r>
          </w:p>
        </w:tc>
      </w:tr>
      <w:tr w:rsidR="00782F93" w:rsidRPr="00301D2A" w14:paraId="59247FC5" w14:textId="77777777" w:rsidTr="5021280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69044BF1" w14:textId="77777777" w:rsidR="00782F93" w:rsidRPr="00301D2A" w:rsidRDefault="00782F93" w:rsidP="00495A6F">
            <w:pPr>
              <w:pStyle w:val="Punktas1"/>
            </w:pPr>
          </w:p>
        </w:tc>
        <w:tc>
          <w:tcPr>
            <w:tcW w:w="8640" w:type="dxa"/>
          </w:tcPr>
          <w:p w14:paraId="64E25003" w14:textId="47DBC8BB" w:rsidR="00782F93" w:rsidRPr="00301D2A" w:rsidRDefault="10A0E8C7" w:rsidP="0029639B">
            <w:pPr>
              <w:cnfStyle w:val="000000100000" w:firstRow="0" w:lastRow="0" w:firstColumn="0" w:lastColumn="0" w:oddVBand="0" w:evenVBand="0" w:oddHBand="1" w:evenHBand="0" w:firstRowFirstColumn="0" w:firstRowLastColumn="0" w:lastRowFirstColumn="0" w:lastRowLastColumn="0"/>
            </w:pPr>
            <w:r>
              <w:t xml:space="preserve">SGC analizės scenarijai turi būti palyginami tarpusavyje </w:t>
            </w:r>
            <w:r w:rsidR="006B6917">
              <w:t xml:space="preserve">skirtingais pjūviais </w:t>
            </w:r>
            <w:r>
              <w:t>(</w:t>
            </w:r>
            <w:r w:rsidR="002D2123">
              <w:t xml:space="preserve">grafiniu </w:t>
            </w:r>
            <w:r>
              <w:t xml:space="preserve">ir </w:t>
            </w:r>
            <w:r w:rsidR="00937C0B">
              <w:t>lenteliniu būdais</w:t>
            </w:r>
            <w:r>
              <w:t>)</w:t>
            </w:r>
          </w:p>
        </w:tc>
      </w:tr>
      <w:tr w:rsidR="00782F93" w:rsidRPr="00301D2A" w14:paraId="3A44AA89" w14:textId="77777777" w:rsidTr="5021280A">
        <w:trPr>
          <w:cantSplit/>
        </w:trPr>
        <w:tc>
          <w:tcPr>
            <w:cnfStyle w:val="001000000000" w:firstRow="0" w:lastRow="0" w:firstColumn="1" w:lastColumn="0" w:oddVBand="0" w:evenVBand="0" w:oddHBand="0" w:evenHBand="0" w:firstRowFirstColumn="0" w:firstRowLastColumn="0" w:lastRowFirstColumn="0" w:lastRowLastColumn="0"/>
            <w:tcW w:w="988" w:type="dxa"/>
          </w:tcPr>
          <w:p w14:paraId="68468BFE" w14:textId="77777777" w:rsidR="00782F93" w:rsidRPr="00301D2A" w:rsidRDefault="00782F93" w:rsidP="00495A6F">
            <w:pPr>
              <w:pStyle w:val="Punktas1"/>
            </w:pPr>
          </w:p>
        </w:tc>
        <w:tc>
          <w:tcPr>
            <w:tcW w:w="8640" w:type="dxa"/>
          </w:tcPr>
          <w:p w14:paraId="6A5EF883" w14:textId="76BBA4D9" w:rsidR="008E57C7" w:rsidRPr="00301D2A" w:rsidRDefault="008E57C7" w:rsidP="008E57C7">
            <w:pPr>
              <w:cnfStyle w:val="000000000000" w:firstRow="0" w:lastRow="0" w:firstColumn="0" w:lastColumn="0" w:oddVBand="0" w:evenVBand="0" w:oddHBand="0" w:evenHBand="0" w:firstRowFirstColumn="0" w:firstRowLastColumn="0" w:lastRowFirstColumn="0" w:lastRowLastColumn="0"/>
            </w:pPr>
            <w:r w:rsidRPr="00301D2A">
              <w:t>Turi būti galima analizuoti rezultatų pasiskirstymą pagal:</w:t>
            </w:r>
          </w:p>
          <w:p w14:paraId="75D40697" w14:textId="5BE674A5" w:rsidR="008E57C7" w:rsidRPr="00301D2A" w:rsidRDefault="008E57C7" w:rsidP="008E57C7">
            <w:pPr>
              <w:pStyle w:val="ListParagraph"/>
              <w:numPr>
                <w:ilvl w:val="0"/>
                <w:numId w:val="24"/>
              </w:numPr>
              <w:cnfStyle w:val="000000000000" w:firstRow="0" w:lastRow="0" w:firstColumn="0" w:lastColumn="0" w:oddVBand="0" w:evenVBand="0" w:oddHBand="0" w:evenHBand="0" w:firstRowFirstColumn="0" w:firstRowLastColumn="0" w:lastRowFirstColumn="0" w:lastRowLastColumn="0"/>
            </w:pPr>
            <w:r w:rsidRPr="00301D2A">
              <w:t>komponentų grupes;</w:t>
            </w:r>
          </w:p>
          <w:p w14:paraId="45579502" w14:textId="21790131" w:rsidR="008E57C7" w:rsidRPr="00301D2A" w:rsidRDefault="008E57C7" w:rsidP="008E57C7">
            <w:pPr>
              <w:pStyle w:val="ListParagraph"/>
              <w:numPr>
                <w:ilvl w:val="0"/>
                <w:numId w:val="24"/>
              </w:numPr>
              <w:cnfStyle w:val="000000000000" w:firstRow="0" w:lastRow="0" w:firstColumn="0" w:lastColumn="0" w:oddVBand="0" w:evenVBand="0" w:oddHBand="0" w:evenHBand="0" w:firstRowFirstColumn="0" w:firstRowLastColumn="0" w:lastRowFirstColumn="0" w:lastRowLastColumn="0"/>
            </w:pPr>
            <w:r w:rsidRPr="00301D2A">
              <w:t>medžiagų tipus;</w:t>
            </w:r>
          </w:p>
          <w:p w14:paraId="6DE29EFC" w14:textId="02137C8D" w:rsidR="00782F93" w:rsidRPr="00301D2A" w:rsidRDefault="008E57C7" w:rsidP="008E57C7">
            <w:pPr>
              <w:pStyle w:val="ListParagraph"/>
              <w:numPr>
                <w:ilvl w:val="0"/>
                <w:numId w:val="24"/>
              </w:numPr>
              <w:cnfStyle w:val="000000000000" w:firstRow="0" w:lastRow="0" w:firstColumn="0" w:lastColumn="0" w:oddVBand="0" w:evenVBand="0" w:oddHBand="0" w:evenHBand="0" w:firstRowFirstColumn="0" w:firstRowLastColumn="0" w:lastRowFirstColumn="0" w:lastRowLastColumn="0"/>
            </w:pPr>
            <w:r w:rsidRPr="00301D2A">
              <w:t>gyvavimo ciklo</w:t>
            </w:r>
            <w:r w:rsidR="006E7880" w:rsidRPr="00301D2A">
              <w:t xml:space="preserve"> skaičiavimo</w:t>
            </w:r>
            <w:r w:rsidRPr="00301D2A">
              <w:t xml:space="preserve"> </w:t>
            </w:r>
            <w:r w:rsidR="006E7880" w:rsidRPr="00301D2A">
              <w:t>modulius</w:t>
            </w:r>
            <w:r w:rsidRPr="00301D2A">
              <w:t>.</w:t>
            </w:r>
          </w:p>
          <w:p w14:paraId="757590E5" w14:textId="40F8B56A" w:rsidR="00A57859" w:rsidRPr="00301D2A" w:rsidRDefault="00A57859" w:rsidP="00A57859">
            <w:pPr>
              <w:cnfStyle w:val="000000000000" w:firstRow="0" w:lastRow="0" w:firstColumn="0" w:lastColumn="0" w:oddVBand="0" w:evenVBand="0" w:oddHBand="0" w:evenHBand="0" w:firstRowFirstColumn="0" w:firstRowLastColumn="0" w:lastRowFirstColumn="0" w:lastRowLastColumn="0"/>
            </w:pPr>
            <w:r w:rsidRPr="00301D2A">
              <w:t>Šios analizė</w:t>
            </w:r>
            <w:r w:rsidR="00F040E6" w:rsidRPr="00301D2A">
              <w:t>s rezultatas</w:t>
            </w:r>
            <w:r w:rsidRPr="00301D2A">
              <w:t xml:space="preserve"> turi būti va</w:t>
            </w:r>
            <w:r w:rsidR="00161297" w:rsidRPr="00301D2A">
              <w:t>i</w:t>
            </w:r>
            <w:r w:rsidRPr="00301D2A">
              <w:t>zduojamos kaip Top 10 s</w:t>
            </w:r>
            <w:r w:rsidR="00161297" w:rsidRPr="00301D2A">
              <w:t>ą</w:t>
            </w:r>
            <w:r w:rsidRPr="00301D2A">
              <w:t xml:space="preserve">rašas, </w:t>
            </w:r>
            <w:r w:rsidR="00566274" w:rsidRPr="00301D2A">
              <w:t>b</w:t>
            </w:r>
            <w:r w:rsidRPr="00301D2A">
              <w:t>ei detali duomenų išklotinė</w:t>
            </w:r>
            <w:r w:rsidR="005C7751" w:rsidRPr="00301D2A">
              <w:t>.</w:t>
            </w:r>
          </w:p>
        </w:tc>
      </w:tr>
      <w:tr w:rsidR="00782F93" w:rsidRPr="00301D2A" w14:paraId="5A7EED33" w14:textId="77777777" w:rsidTr="5021280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774F21A8" w14:textId="77777777" w:rsidR="00782F93" w:rsidRPr="00301D2A" w:rsidRDefault="00782F93" w:rsidP="00495A6F">
            <w:pPr>
              <w:pStyle w:val="Punktas1"/>
            </w:pPr>
          </w:p>
        </w:tc>
        <w:tc>
          <w:tcPr>
            <w:tcW w:w="8640" w:type="dxa"/>
          </w:tcPr>
          <w:p w14:paraId="31CB2CB5" w14:textId="42AE2061" w:rsidR="00782F93" w:rsidRPr="00301D2A" w:rsidRDefault="008D1F09" w:rsidP="0029639B">
            <w:pPr>
              <w:cnfStyle w:val="000000100000" w:firstRow="0" w:lastRow="0" w:firstColumn="0" w:lastColumn="0" w:oddVBand="0" w:evenVBand="0" w:oddHBand="1" w:evenHBand="0" w:firstRowFirstColumn="0" w:firstRowLastColumn="0" w:lastRowFirstColumn="0" w:lastRowLastColumn="0"/>
            </w:pPr>
            <w:r w:rsidRPr="00301D2A">
              <w:t xml:space="preserve">Analizės duomenys turi būti interaktyvūs, suteikiant galimybę gilintis į duomenų struktūrą. Pasirinkus konkrečią konstrukciją, turi būti rodoma jos medžiagų sudėtis ir atskiros jų </w:t>
            </w:r>
            <w:r w:rsidR="00FD3FE1" w:rsidRPr="00301D2A">
              <w:t>VAP</w:t>
            </w:r>
            <w:r w:rsidRPr="00301D2A">
              <w:t xml:space="preserve"> emisijos, o pasirinkus medžiagą, matomi visi jos deklaruoti etapai ir kiekvieno etapo emisijos.</w:t>
            </w:r>
          </w:p>
        </w:tc>
      </w:tr>
      <w:tr w:rsidR="00EB22EA" w:rsidRPr="00301D2A" w14:paraId="31292ADB" w14:textId="77777777" w:rsidTr="5021280A">
        <w:trPr>
          <w:cantSplit/>
        </w:trPr>
        <w:tc>
          <w:tcPr>
            <w:cnfStyle w:val="001000000000" w:firstRow="0" w:lastRow="0" w:firstColumn="1" w:lastColumn="0" w:oddVBand="0" w:evenVBand="0" w:oddHBand="0" w:evenHBand="0" w:firstRowFirstColumn="0" w:firstRowLastColumn="0" w:lastRowFirstColumn="0" w:lastRowLastColumn="0"/>
            <w:tcW w:w="988" w:type="dxa"/>
          </w:tcPr>
          <w:p w14:paraId="569F7FED" w14:textId="77777777" w:rsidR="00EB22EA" w:rsidRPr="00301D2A" w:rsidRDefault="00EB22EA" w:rsidP="00495A6F">
            <w:pPr>
              <w:pStyle w:val="Punktas1"/>
            </w:pPr>
          </w:p>
        </w:tc>
        <w:tc>
          <w:tcPr>
            <w:tcW w:w="8640" w:type="dxa"/>
          </w:tcPr>
          <w:p w14:paraId="3FFB9252" w14:textId="409DECC3" w:rsidR="00EB22EA" w:rsidRPr="00301D2A" w:rsidRDefault="00410CB2" w:rsidP="0029639B">
            <w:pPr>
              <w:cnfStyle w:val="000000000000" w:firstRow="0" w:lastRow="0" w:firstColumn="0" w:lastColumn="0" w:oddVBand="0" w:evenVBand="0" w:oddHBand="0" w:evenHBand="0" w:firstRowFirstColumn="0" w:firstRowLastColumn="0" w:lastRowFirstColumn="0" w:lastRowLastColumn="0"/>
            </w:pPr>
            <w:r w:rsidRPr="00301D2A">
              <w:t xml:space="preserve">Analizės modulyje turi būti galima pasirinkti ir </w:t>
            </w:r>
            <w:r w:rsidR="00E316B2" w:rsidRPr="00301D2A">
              <w:t xml:space="preserve">schematiškai </w:t>
            </w:r>
            <w:r w:rsidRPr="00301D2A">
              <w:t>matyti rezultatus, lyginant juos su etaloninėmis reikšmėmis</w:t>
            </w:r>
            <w:r w:rsidR="005E4C80" w:rsidRPr="00301D2A">
              <w:t>,</w:t>
            </w:r>
            <w:r w:rsidRPr="00301D2A">
              <w:t xml:space="preserve"> įmonės vidiniais arba </w:t>
            </w:r>
            <w:r w:rsidR="00FC6588" w:rsidRPr="00301D2A">
              <w:t>Lietuvos nacionaliniais</w:t>
            </w:r>
            <w:r w:rsidRPr="00301D2A">
              <w:t xml:space="preserve"> standartiniais lygiais.</w:t>
            </w:r>
          </w:p>
        </w:tc>
      </w:tr>
      <w:tr w:rsidR="00C72BBE" w:rsidRPr="00301D2A" w14:paraId="502A7A4F" w14:textId="77777777" w:rsidTr="5021280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4CC4F6E9" w14:textId="77777777" w:rsidR="00C72BBE" w:rsidRPr="00301D2A" w:rsidRDefault="00C72BBE" w:rsidP="00C72BBE">
            <w:pPr>
              <w:pStyle w:val="Punktas1"/>
            </w:pPr>
          </w:p>
        </w:tc>
        <w:tc>
          <w:tcPr>
            <w:tcW w:w="8640" w:type="dxa"/>
          </w:tcPr>
          <w:p w14:paraId="3B4138BD" w14:textId="4D53E397" w:rsidR="00C72BBE" w:rsidRPr="00301D2A" w:rsidRDefault="00C72BBE" w:rsidP="00C72BBE">
            <w:pPr>
              <w:cnfStyle w:val="000000100000" w:firstRow="0" w:lastRow="0" w:firstColumn="0" w:lastColumn="0" w:oddVBand="0" w:evenVBand="0" w:oddHBand="1" w:evenHBand="0" w:firstRowFirstColumn="0" w:firstRowLastColumn="0" w:lastRowFirstColumn="0" w:lastRowLastColumn="0"/>
            </w:pPr>
            <w:r w:rsidRPr="00301D2A">
              <w:t>Analizės modulyje turi būti matomas gautų rezultatų procentinis nuokrypis nuo ribinių verčių.</w:t>
            </w:r>
          </w:p>
        </w:tc>
      </w:tr>
      <w:tr w:rsidR="00C72BBE" w:rsidRPr="00301D2A" w14:paraId="66B3143A" w14:textId="77777777" w:rsidTr="5021280A">
        <w:trPr>
          <w:cantSplit/>
        </w:trPr>
        <w:tc>
          <w:tcPr>
            <w:cnfStyle w:val="001000000000" w:firstRow="0" w:lastRow="0" w:firstColumn="1" w:lastColumn="0" w:oddVBand="0" w:evenVBand="0" w:oddHBand="0" w:evenHBand="0" w:firstRowFirstColumn="0" w:firstRowLastColumn="0" w:lastRowFirstColumn="0" w:lastRowLastColumn="0"/>
            <w:tcW w:w="988" w:type="dxa"/>
          </w:tcPr>
          <w:p w14:paraId="137B3687" w14:textId="77777777" w:rsidR="00C72BBE" w:rsidRPr="00301D2A" w:rsidRDefault="00C72BBE" w:rsidP="00C72BBE">
            <w:pPr>
              <w:pStyle w:val="Punktas1"/>
            </w:pPr>
          </w:p>
        </w:tc>
        <w:tc>
          <w:tcPr>
            <w:tcW w:w="8640" w:type="dxa"/>
          </w:tcPr>
          <w:p w14:paraId="78E79103" w14:textId="070757C5" w:rsidR="00C72BBE" w:rsidRPr="00301D2A" w:rsidRDefault="00C72BBE" w:rsidP="00C72BBE">
            <w:pPr>
              <w:cnfStyle w:val="000000000000" w:firstRow="0" w:lastRow="0" w:firstColumn="0" w:lastColumn="0" w:oddVBand="0" w:evenVBand="0" w:oddHBand="0" w:evenHBand="0" w:firstRowFirstColumn="0" w:firstRowLastColumn="0" w:lastRowFirstColumn="0" w:lastRowLastColumn="0"/>
            </w:pPr>
            <w:r w:rsidRPr="00301D2A">
              <w:t>Analizės modulyje gautas rezultatas  turi būti priskirtas klasei (</w:t>
            </w:r>
            <w:r w:rsidR="008B2011" w:rsidRPr="00301D2A">
              <w:t xml:space="preserve">analogiškai </w:t>
            </w:r>
            <w:r w:rsidR="00787942" w:rsidRPr="00301D2A">
              <w:t xml:space="preserve">kaip skirstomas pastatų </w:t>
            </w:r>
            <w:r w:rsidRPr="00301D2A">
              <w:t>energini</w:t>
            </w:r>
            <w:r w:rsidR="00787942" w:rsidRPr="00301D2A">
              <w:t>s</w:t>
            </w:r>
            <w:r w:rsidRPr="00301D2A">
              <w:t xml:space="preserve"> </w:t>
            </w:r>
            <w:r w:rsidR="00787942" w:rsidRPr="00301D2A">
              <w:t>naudingumas</w:t>
            </w:r>
            <w:r w:rsidRPr="00301D2A">
              <w:t>).</w:t>
            </w:r>
          </w:p>
        </w:tc>
      </w:tr>
      <w:tr w:rsidR="00476868" w:rsidRPr="00301D2A" w14:paraId="3AB412E5" w14:textId="77777777" w:rsidTr="5021280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02B62178" w14:textId="77777777" w:rsidR="00476868" w:rsidRPr="00301D2A" w:rsidRDefault="00476868" w:rsidP="00C72BBE">
            <w:pPr>
              <w:pStyle w:val="Punktas1"/>
            </w:pPr>
          </w:p>
        </w:tc>
        <w:tc>
          <w:tcPr>
            <w:tcW w:w="8640" w:type="dxa"/>
          </w:tcPr>
          <w:p w14:paraId="202EB3CA" w14:textId="2B18121B" w:rsidR="00476868" w:rsidRPr="00301D2A" w:rsidRDefault="00476868" w:rsidP="00C72BBE">
            <w:pPr>
              <w:cnfStyle w:val="000000100000" w:firstRow="0" w:lastRow="0" w:firstColumn="0" w:lastColumn="0" w:oddVBand="0" w:evenVBand="0" w:oddHBand="1" w:evenHBand="0" w:firstRowFirstColumn="0" w:firstRowLastColumn="0" w:lastRowFirstColumn="0" w:lastRowLastColumn="0"/>
            </w:pPr>
            <w:r w:rsidRPr="00301D2A">
              <w:t>Klasių interva</w:t>
            </w:r>
            <w:r w:rsidR="00016BFF" w:rsidRPr="00301D2A">
              <w:t xml:space="preserve">lai turi būti valdomi atskirame klasifikatoriuje. Klasifikatorius turi užtikrinti </w:t>
            </w:r>
            <w:r w:rsidR="00A34B6C" w:rsidRPr="00301D2A">
              <w:t>istorinių reikšmių saugojimą, kad būtų galima atsekti kuriuo laikotarpiu kokios reikšmės galiojo.</w:t>
            </w:r>
          </w:p>
        </w:tc>
      </w:tr>
      <w:tr w:rsidR="00BB676C" w:rsidRPr="00301D2A" w14:paraId="3A07E5AA" w14:textId="77777777" w:rsidTr="5021280A">
        <w:trPr>
          <w:cantSplit/>
        </w:trPr>
        <w:tc>
          <w:tcPr>
            <w:cnfStyle w:val="001000000000" w:firstRow="0" w:lastRow="0" w:firstColumn="1" w:lastColumn="0" w:oddVBand="0" w:evenVBand="0" w:oddHBand="0" w:evenHBand="0" w:firstRowFirstColumn="0" w:firstRowLastColumn="0" w:lastRowFirstColumn="0" w:lastRowLastColumn="0"/>
            <w:tcW w:w="988" w:type="dxa"/>
          </w:tcPr>
          <w:p w14:paraId="5A15596F" w14:textId="77777777" w:rsidR="00BB676C" w:rsidRPr="00301D2A" w:rsidRDefault="00BB676C" w:rsidP="00BB676C">
            <w:pPr>
              <w:pStyle w:val="Punktas1"/>
            </w:pPr>
          </w:p>
        </w:tc>
        <w:tc>
          <w:tcPr>
            <w:tcW w:w="8640" w:type="dxa"/>
          </w:tcPr>
          <w:p w14:paraId="0014D3A4" w14:textId="78C19C64" w:rsidR="00BB676C" w:rsidRPr="00301D2A" w:rsidRDefault="00BB676C" w:rsidP="00BB676C">
            <w:pPr>
              <w:cnfStyle w:val="000000000000" w:firstRow="0" w:lastRow="0" w:firstColumn="0" w:lastColumn="0" w:oddVBand="0" w:evenVBand="0" w:oddHBand="0" w:evenHBand="0" w:firstRowFirstColumn="0" w:firstRowLastColumn="0" w:lastRowFirstColumn="0" w:lastRowLastColumn="0"/>
            </w:pPr>
            <w:r w:rsidRPr="00301D2A">
              <w:t>Scenarijų analizė tur</w:t>
            </w:r>
            <w:r w:rsidR="006B07BF" w:rsidRPr="00301D2A">
              <w:t>i</w:t>
            </w:r>
            <w:r w:rsidRPr="00301D2A">
              <w:t xml:space="preserve"> būti lanksti – vieno gaminio keitimas neturėtų virsti atskiru scenarijumi</w:t>
            </w:r>
            <w:r w:rsidR="006B07BF" w:rsidRPr="00301D2A">
              <w:t>.</w:t>
            </w:r>
          </w:p>
        </w:tc>
      </w:tr>
      <w:tr w:rsidR="00BB676C" w:rsidRPr="00301D2A" w14:paraId="708D5F58" w14:textId="77777777" w:rsidTr="5021280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1881E3A1" w14:textId="77777777" w:rsidR="00BB676C" w:rsidRPr="00301D2A" w:rsidRDefault="00BB676C" w:rsidP="00BB676C">
            <w:pPr>
              <w:pStyle w:val="Punktas1"/>
            </w:pPr>
          </w:p>
        </w:tc>
        <w:tc>
          <w:tcPr>
            <w:tcW w:w="8640" w:type="dxa"/>
          </w:tcPr>
          <w:p w14:paraId="4A0658E7" w14:textId="0903726E" w:rsidR="00BB676C" w:rsidRPr="00301D2A" w:rsidRDefault="00BB676C" w:rsidP="00BB676C">
            <w:pPr>
              <w:cnfStyle w:val="000000100000" w:firstRow="0" w:lastRow="0" w:firstColumn="0" w:lastColumn="0" w:oddVBand="0" w:evenVBand="0" w:oddHBand="1" w:evenHBand="0" w:firstRowFirstColumn="0" w:firstRowLastColumn="0" w:lastRowFirstColumn="0" w:lastRowLastColumn="0"/>
            </w:pPr>
            <w:r w:rsidRPr="00301D2A">
              <w:t>Scenarijai turi būti versijuojami. Versija nelaikytina atskiru scenarijumi. Konkreti versija turi turėti pilną scenarijaus informaciją.</w:t>
            </w:r>
          </w:p>
        </w:tc>
      </w:tr>
      <w:tr w:rsidR="00DB5CAC" w:rsidRPr="00301D2A" w14:paraId="30C28EE5" w14:textId="77777777" w:rsidTr="5021280A">
        <w:trPr>
          <w:cantSplit/>
        </w:trPr>
        <w:tc>
          <w:tcPr>
            <w:cnfStyle w:val="001000000000" w:firstRow="0" w:lastRow="0" w:firstColumn="1" w:lastColumn="0" w:oddVBand="0" w:evenVBand="0" w:oddHBand="0" w:evenHBand="0" w:firstRowFirstColumn="0" w:firstRowLastColumn="0" w:lastRowFirstColumn="0" w:lastRowLastColumn="0"/>
            <w:tcW w:w="988" w:type="dxa"/>
          </w:tcPr>
          <w:p w14:paraId="36C1E448" w14:textId="77777777" w:rsidR="00DB5CAC" w:rsidRPr="00301D2A" w:rsidRDefault="00DB5CAC" w:rsidP="00BB676C">
            <w:pPr>
              <w:pStyle w:val="Punktas1"/>
            </w:pPr>
          </w:p>
        </w:tc>
        <w:tc>
          <w:tcPr>
            <w:tcW w:w="8640" w:type="dxa"/>
          </w:tcPr>
          <w:p w14:paraId="475F5EBF" w14:textId="32F0A1F0" w:rsidR="00DB5CAC" w:rsidRPr="00301D2A" w:rsidRDefault="00DB5CAC" w:rsidP="00BB676C">
            <w:pPr>
              <w:cnfStyle w:val="000000000000" w:firstRow="0" w:lastRow="0" w:firstColumn="0" w:lastColumn="0" w:oddVBand="0" w:evenVBand="0" w:oddHBand="0" w:evenHBand="0" w:firstRowFirstColumn="0" w:firstRowLastColumn="0" w:lastRowFirstColumn="0" w:lastRowLastColumn="0"/>
            </w:pPr>
            <w:r w:rsidRPr="00301D2A">
              <w:t>Turi būti galima peržiūrėti versijų istoriją.</w:t>
            </w:r>
          </w:p>
        </w:tc>
      </w:tr>
      <w:tr w:rsidR="002553CD" w:rsidRPr="00301D2A" w14:paraId="2EBEE0F2" w14:textId="77777777" w:rsidTr="5021280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6AB24BDD" w14:textId="77777777" w:rsidR="002553CD" w:rsidRPr="00301D2A" w:rsidRDefault="002553CD" w:rsidP="00BB676C">
            <w:pPr>
              <w:pStyle w:val="Punktas1"/>
            </w:pPr>
          </w:p>
        </w:tc>
        <w:tc>
          <w:tcPr>
            <w:tcW w:w="8640" w:type="dxa"/>
          </w:tcPr>
          <w:p w14:paraId="55155731" w14:textId="7628E901" w:rsidR="002553CD" w:rsidRPr="00301D2A" w:rsidRDefault="002553CD" w:rsidP="00BB676C">
            <w:pPr>
              <w:cnfStyle w:val="000000100000" w:firstRow="0" w:lastRow="0" w:firstColumn="0" w:lastColumn="0" w:oddVBand="0" w:evenVBand="0" w:oddHBand="1" w:evenHBand="0" w:firstRowFirstColumn="0" w:firstRowLastColumn="0" w:lastRowFirstColumn="0" w:lastRowLastColumn="0"/>
            </w:pPr>
            <w:r w:rsidRPr="00301D2A">
              <w:t xml:space="preserve">Turi būti galima </w:t>
            </w:r>
            <w:r w:rsidR="00272823" w:rsidRPr="00301D2A">
              <w:t xml:space="preserve">pasirinktą versiją </w:t>
            </w:r>
            <w:r w:rsidRPr="00301D2A">
              <w:t>pažymėti kaip „Aktuali“.</w:t>
            </w:r>
          </w:p>
        </w:tc>
      </w:tr>
      <w:tr w:rsidR="00DB5CAC" w:rsidRPr="00301D2A" w14:paraId="2BCD8F9B" w14:textId="77777777" w:rsidTr="5021280A">
        <w:trPr>
          <w:cantSplit/>
        </w:trPr>
        <w:tc>
          <w:tcPr>
            <w:cnfStyle w:val="001000000000" w:firstRow="0" w:lastRow="0" w:firstColumn="1" w:lastColumn="0" w:oddVBand="0" w:evenVBand="0" w:oddHBand="0" w:evenHBand="0" w:firstRowFirstColumn="0" w:firstRowLastColumn="0" w:lastRowFirstColumn="0" w:lastRowLastColumn="0"/>
            <w:tcW w:w="988" w:type="dxa"/>
          </w:tcPr>
          <w:p w14:paraId="5FD1B779" w14:textId="77777777" w:rsidR="00DB5CAC" w:rsidRPr="00301D2A" w:rsidRDefault="00DB5CAC" w:rsidP="00BB676C">
            <w:pPr>
              <w:pStyle w:val="Punktas1"/>
            </w:pPr>
          </w:p>
        </w:tc>
        <w:tc>
          <w:tcPr>
            <w:tcW w:w="8640" w:type="dxa"/>
          </w:tcPr>
          <w:p w14:paraId="0B7893DF" w14:textId="6D1ADBB4" w:rsidR="00DB5CAC" w:rsidRPr="00301D2A" w:rsidRDefault="00DB5CAC" w:rsidP="00BB676C">
            <w:pPr>
              <w:cnfStyle w:val="000000000000" w:firstRow="0" w:lastRow="0" w:firstColumn="0" w:lastColumn="0" w:oddVBand="0" w:evenVBand="0" w:oddHBand="0" w:evenHBand="0" w:firstRowFirstColumn="0" w:firstRowLastColumn="0" w:lastRowFirstColumn="0" w:lastRowLastColumn="0"/>
            </w:pPr>
            <w:r w:rsidRPr="00301D2A">
              <w:t xml:space="preserve">Turi būti galima palyginti tarpusavyje dvi to paties </w:t>
            </w:r>
            <w:r w:rsidR="00AA3A9A">
              <w:t xml:space="preserve">arba skirtingų </w:t>
            </w:r>
            <w:r w:rsidRPr="00301D2A">
              <w:t>scenarij</w:t>
            </w:r>
            <w:r w:rsidR="00AA3A9A">
              <w:t>ų</w:t>
            </w:r>
            <w:r w:rsidRPr="00301D2A">
              <w:t xml:space="preserve"> versijas.</w:t>
            </w:r>
          </w:p>
        </w:tc>
      </w:tr>
      <w:tr w:rsidR="006D7238" w:rsidRPr="00301D2A" w14:paraId="21BE1850" w14:textId="77777777" w:rsidTr="5021280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54790711" w14:textId="77777777" w:rsidR="006D7238" w:rsidRPr="00301D2A" w:rsidRDefault="006D7238" w:rsidP="00BB676C">
            <w:pPr>
              <w:pStyle w:val="Punktas1"/>
            </w:pPr>
          </w:p>
        </w:tc>
        <w:tc>
          <w:tcPr>
            <w:tcW w:w="8640" w:type="dxa"/>
          </w:tcPr>
          <w:p w14:paraId="42110373" w14:textId="0AE520AE" w:rsidR="006D7238" w:rsidRPr="00301D2A" w:rsidRDefault="00580D9C" w:rsidP="00BB676C">
            <w:pPr>
              <w:cnfStyle w:val="000000100000" w:firstRow="0" w:lastRow="0" w:firstColumn="0" w:lastColumn="0" w:oddVBand="0" w:evenVBand="0" w:oddHBand="1" w:evenHBand="0" w:firstRowFirstColumn="0" w:firstRowLastColumn="0" w:lastRowFirstColumn="0" w:lastRowLastColumn="0"/>
            </w:pPr>
            <w:r w:rsidRPr="00301D2A">
              <w:t>Visus grafikus su jų duomenų išklotinėmis turi būti galima eksportuoti į PDF bei Excel formatus.</w:t>
            </w:r>
          </w:p>
        </w:tc>
      </w:tr>
      <w:tr w:rsidR="004F62C3" w:rsidRPr="00301D2A" w14:paraId="6591FD5E" w14:textId="77777777" w:rsidTr="5021280A">
        <w:trPr>
          <w:cantSplit/>
        </w:trPr>
        <w:tc>
          <w:tcPr>
            <w:cnfStyle w:val="001000000000" w:firstRow="0" w:lastRow="0" w:firstColumn="1" w:lastColumn="0" w:oddVBand="0" w:evenVBand="0" w:oddHBand="0" w:evenHBand="0" w:firstRowFirstColumn="0" w:firstRowLastColumn="0" w:lastRowFirstColumn="0" w:lastRowLastColumn="0"/>
            <w:tcW w:w="988" w:type="dxa"/>
          </w:tcPr>
          <w:p w14:paraId="45EC8402" w14:textId="77777777" w:rsidR="004F62C3" w:rsidRPr="00301D2A" w:rsidRDefault="004F62C3" w:rsidP="00BB676C">
            <w:pPr>
              <w:pStyle w:val="Punktas1"/>
            </w:pPr>
          </w:p>
        </w:tc>
        <w:tc>
          <w:tcPr>
            <w:tcW w:w="8640" w:type="dxa"/>
          </w:tcPr>
          <w:p w14:paraId="1D912DAD" w14:textId="66E51FB5" w:rsidR="004F62C3" w:rsidRPr="00301D2A" w:rsidRDefault="00F01AFA" w:rsidP="00BB676C">
            <w:pPr>
              <w:cnfStyle w:val="000000000000" w:firstRow="0" w:lastRow="0" w:firstColumn="0" w:lastColumn="0" w:oddVBand="0" w:evenVBand="0" w:oddHBand="0" w:evenHBand="0" w:firstRowFirstColumn="0" w:firstRowLastColumn="0" w:lastRowFirstColumn="0" w:lastRowLastColumn="0"/>
            </w:pPr>
            <w:r>
              <w:t xml:space="preserve">Turi būti galima </w:t>
            </w:r>
            <w:r w:rsidRPr="00F01AFA">
              <w:t>nustatyti rizikos veiksnius viso statinio gyvavimo ciklo metu nuo pastato planavimo iki likvidavimo</w:t>
            </w:r>
            <w:r>
              <w:t>.</w:t>
            </w:r>
          </w:p>
        </w:tc>
      </w:tr>
      <w:tr w:rsidR="00F01AFA" w:rsidRPr="00301D2A" w14:paraId="36CE4BDF" w14:textId="77777777" w:rsidTr="5021280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6859823C" w14:textId="77777777" w:rsidR="00F01AFA" w:rsidRPr="00301D2A" w:rsidRDefault="00F01AFA" w:rsidP="00BB676C">
            <w:pPr>
              <w:pStyle w:val="Punktas1"/>
            </w:pPr>
          </w:p>
        </w:tc>
        <w:tc>
          <w:tcPr>
            <w:tcW w:w="8640" w:type="dxa"/>
          </w:tcPr>
          <w:p w14:paraId="4CE636BA" w14:textId="507ED781" w:rsidR="00F01AFA" w:rsidRDefault="002A217A" w:rsidP="00BB676C">
            <w:pPr>
              <w:cnfStyle w:val="000000100000" w:firstRow="0" w:lastRow="0" w:firstColumn="0" w:lastColumn="0" w:oddVBand="0" w:evenVBand="0" w:oddHBand="1" w:evenHBand="0" w:firstRowFirstColumn="0" w:firstRowLastColumn="0" w:lastRowFirstColumn="0" w:lastRowLastColumn="0"/>
            </w:pPr>
            <w:r>
              <w:t>V</w:t>
            </w:r>
            <w:r w:rsidRPr="002A217A">
              <w:t xml:space="preserve">ertinti pastatų rizikingumą </w:t>
            </w:r>
            <w:r>
              <w:t>turi būti išskiriami</w:t>
            </w:r>
            <w:r w:rsidRPr="002A217A">
              <w:t xml:space="preserve"> rizikos veiksni</w:t>
            </w:r>
            <w:r>
              <w:t>ai</w:t>
            </w:r>
            <w:r w:rsidRPr="002A217A">
              <w:t>, medžiag</w:t>
            </w:r>
            <w:r>
              <w:t>os</w:t>
            </w:r>
            <w:r w:rsidRPr="002A217A">
              <w:t>, jų kieki</w:t>
            </w:r>
            <w:r>
              <w:t>ai.</w:t>
            </w:r>
          </w:p>
        </w:tc>
      </w:tr>
      <w:tr w:rsidR="002A217A" w:rsidRPr="00301D2A" w14:paraId="604E73AB" w14:textId="77777777" w:rsidTr="5021280A">
        <w:trPr>
          <w:cantSplit/>
        </w:trPr>
        <w:tc>
          <w:tcPr>
            <w:cnfStyle w:val="001000000000" w:firstRow="0" w:lastRow="0" w:firstColumn="1" w:lastColumn="0" w:oddVBand="0" w:evenVBand="0" w:oddHBand="0" w:evenHBand="0" w:firstRowFirstColumn="0" w:firstRowLastColumn="0" w:lastRowFirstColumn="0" w:lastRowLastColumn="0"/>
            <w:tcW w:w="988" w:type="dxa"/>
          </w:tcPr>
          <w:p w14:paraId="38294BC8" w14:textId="77777777" w:rsidR="002A217A" w:rsidRPr="00301D2A" w:rsidRDefault="002A217A" w:rsidP="00BB676C">
            <w:pPr>
              <w:pStyle w:val="Punktas1"/>
            </w:pPr>
          </w:p>
        </w:tc>
        <w:tc>
          <w:tcPr>
            <w:tcW w:w="8640" w:type="dxa"/>
          </w:tcPr>
          <w:p w14:paraId="234D1C96" w14:textId="4B676281" w:rsidR="002A217A" w:rsidRDefault="00A27C31" w:rsidP="00BB676C">
            <w:pPr>
              <w:cnfStyle w:val="000000000000" w:firstRow="0" w:lastRow="0" w:firstColumn="0" w:lastColumn="0" w:oddVBand="0" w:evenVBand="0" w:oddHBand="0" w:evenHBand="0" w:firstRowFirstColumn="0" w:firstRowLastColumn="0" w:lastRowFirstColumn="0" w:lastRowLastColumn="0"/>
            </w:pPr>
            <w:r>
              <w:t xml:space="preserve">Turi būti galima </w:t>
            </w:r>
            <w:r w:rsidRPr="00A27C31">
              <w:t>remiantis surinktais faktiniais energijos suvartojimo duomenimis apskaičiuoti ir įvertinti ar statinys neviršija ir potencialiai neviršys viso SGC metu projektavimo metu nustatytų CO</w:t>
            </w:r>
            <w:r w:rsidRPr="00486EC0">
              <w:rPr>
                <w:vertAlign w:val="subscript"/>
              </w:rPr>
              <w:t>2</w:t>
            </w:r>
            <w:r w:rsidRPr="00A27C31">
              <w:t xml:space="preserve"> rodiklių, išskiriant potencialius rizikos rodiklius</w:t>
            </w:r>
            <w:r w:rsidR="00067312">
              <w:t>.</w:t>
            </w:r>
          </w:p>
        </w:tc>
      </w:tr>
      <w:tr w:rsidR="00067312" w:rsidRPr="00301D2A" w14:paraId="4DABF149" w14:textId="77777777" w:rsidTr="5021280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22C0E513" w14:textId="77777777" w:rsidR="00067312" w:rsidRPr="00301D2A" w:rsidRDefault="00067312" w:rsidP="00BB676C">
            <w:pPr>
              <w:pStyle w:val="Punktas1"/>
            </w:pPr>
          </w:p>
        </w:tc>
        <w:tc>
          <w:tcPr>
            <w:tcW w:w="8640" w:type="dxa"/>
          </w:tcPr>
          <w:p w14:paraId="5D20C82B" w14:textId="720E9831" w:rsidR="00067312" w:rsidRDefault="009A5D70" w:rsidP="00BB676C">
            <w:pPr>
              <w:cnfStyle w:val="000000100000" w:firstRow="0" w:lastRow="0" w:firstColumn="0" w:lastColumn="0" w:oddVBand="0" w:evenVBand="0" w:oddHBand="1" w:evenHBand="0" w:firstRowFirstColumn="0" w:firstRowLastColumn="0" w:lastRowFirstColumn="0" w:lastRowLastColumn="0"/>
            </w:pPr>
            <w:r w:rsidRPr="009A5D70">
              <w:t xml:space="preserve">Iš apskaičiuotų rodiklių </w:t>
            </w:r>
            <w:r w:rsidR="00486EC0">
              <w:t>turi būti galima</w:t>
            </w:r>
            <w:r w:rsidRPr="009A5D70">
              <w:t xml:space="preserve"> </w:t>
            </w:r>
            <w:r w:rsidR="00486EC0">
              <w:t>modeliuoti</w:t>
            </w:r>
            <w:r w:rsidRPr="009A5D70">
              <w:t xml:space="preserve"> rizikos vertinimo </w:t>
            </w:r>
            <w:r w:rsidR="00486EC0">
              <w:t>rodiklius</w:t>
            </w:r>
            <w:r w:rsidRPr="009A5D70">
              <w:t xml:space="preserve"> ataskaitos CO</w:t>
            </w:r>
            <w:r w:rsidRPr="00486EC0">
              <w:rPr>
                <w:vertAlign w:val="subscript"/>
              </w:rPr>
              <w:t>2</w:t>
            </w:r>
            <w:r w:rsidRPr="009A5D70">
              <w:t xml:space="preserve"> perspektyvoje (pvz.: išskiriamos tam tikros medžiagų grupės, veiksniai</w:t>
            </w:r>
            <w:r w:rsidR="006F7BDE">
              <w:t>,</w:t>
            </w:r>
            <w:r w:rsidRPr="009A5D70">
              <w:t xml:space="preserve"> jų ribinės vertės dėl kurių pastatas viso gyvavimo ciklo metu gali išskirti daugiau CO</w:t>
            </w:r>
            <w:r w:rsidRPr="00486EC0">
              <w:rPr>
                <w:vertAlign w:val="subscript"/>
              </w:rPr>
              <w:t>2</w:t>
            </w:r>
            <w:r w:rsidR="009A3D85">
              <w:rPr>
                <w:vertAlign w:val="subscript"/>
              </w:rPr>
              <w:t xml:space="preserve"> </w:t>
            </w:r>
            <w:r w:rsidR="009A3D85">
              <w:t>nei planuota</w:t>
            </w:r>
            <w:r w:rsidRPr="009A5D70">
              <w:t>)</w:t>
            </w:r>
            <w:r w:rsidR="00486EC0">
              <w:t>.</w:t>
            </w:r>
          </w:p>
        </w:tc>
      </w:tr>
      <w:tr w:rsidR="00A8512A" w:rsidRPr="00301D2A" w14:paraId="2795BD37" w14:textId="77777777" w:rsidTr="5021280A">
        <w:trPr>
          <w:cantSplit/>
        </w:trPr>
        <w:tc>
          <w:tcPr>
            <w:cnfStyle w:val="001000000000" w:firstRow="0" w:lastRow="0" w:firstColumn="1" w:lastColumn="0" w:oddVBand="0" w:evenVBand="0" w:oddHBand="0" w:evenHBand="0" w:firstRowFirstColumn="0" w:firstRowLastColumn="0" w:lastRowFirstColumn="0" w:lastRowLastColumn="0"/>
            <w:tcW w:w="988" w:type="dxa"/>
          </w:tcPr>
          <w:p w14:paraId="537CF14C" w14:textId="77777777" w:rsidR="00A8512A" w:rsidRPr="00301D2A" w:rsidRDefault="00A8512A" w:rsidP="00BB676C">
            <w:pPr>
              <w:pStyle w:val="Punktas1"/>
            </w:pPr>
          </w:p>
        </w:tc>
        <w:tc>
          <w:tcPr>
            <w:tcW w:w="8640" w:type="dxa"/>
          </w:tcPr>
          <w:p w14:paraId="1D654A97" w14:textId="77777777" w:rsidR="00A8512A" w:rsidRDefault="00A8512A" w:rsidP="00BB676C">
            <w:pPr>
              <w:cnfStyle w:val="000000000000" w:firstRow="0" w:lastRow="0" w:firstColumn="0" w:lastColumn="0" w:oddVBand="0" w:evenVBand="0" w:oddHBand="0" w:evenHBand="0" w:firstRowFirstColumn="0" w:firstRowLastColumn="0" w:lastRowFirstColumn="0" w:lastRowLastColumn="0"/>
            </w:pPr>
            <w:r>
              <w:t xml:space="preserve">Turi būti </w:t>
            </w:r>
            <w:r w:rsidR="004C1E14">
              <w:t>vertinami rizikos veiksniai dėl:</w:t>
            </w:r>
          </w:p>
          <w:p w14:paraId="44255272" w14:textId="77777777" w:rsidR="004C1E14" w:rsidRDefault="004C1E14" w:rsidP="004C1E14">
            <w:pPr>
              <w:pStyle w:val="ListParagraph"/>
              <w:numPr>
                <w:ilvl w:val="0"/>
                <w:numId w:val="39"/>
              </w:numPr>
              <w:cnfStyle w:val="000000000000" w:firstRow="0" w:lastRow="0" w:firstColumn="0" w:lastColumn="0" w:oddVBand="0" w:evenVBand="0" w:oddHBand="0" w:evenHBand="0" w:firstRowFirstColumn="0" w:firstRowLastColumn="0" w:lastRowFirstColumn="0" w:lastRowLastColumn="0"/>
            </w:pPr>
            <w:r>
              <w:t>r</w:t>
            </w:r>
            <w:r w:rsidRPr="004C1E14">
              <w:t>ibinių reikšmių</w:t>
            </w:r>
            <w:r>
              <w:t>;</w:t>
            </w:r>
          </w:p>
          <w:p w14:paraId="0D30ADA7" w14:textId="77777777" w:rsidR="004C1E14" w:rsidRDefault="00440BC3" w:rsidP="004C1E14">
            <w:pPr>
              <w:pStyle w:val="ListParagraph"/>
              <w:numPr>
                <w:ilvl w:val="0"/>
                <w:numId w:val="39"/>
              </w:numPr>
              <w:cnfStyle w:val="000000000000" w:firstRow="0" w:lastRow="0" w:firstColumn="0" w:lastColumn="0" w:oddVBand="0" w:evenVBand="0" w:oddHBand="0" w:evenHBand="0" w:firstRowFirstColumn="0" w:firstRowLastColumn="0" w:lastRowFirstColumn="0" w:lastRowLastColumn="0"/>
            </w:pPr>
            <w:r w:rsidRPr="00440BC3">
              <w:t>statybos metu galimų pokyčių</w:t>
            </w:r>
            <w:r>
              <w:t>;</w:t>
            </w:r>
          </w:p>
          <w:p w14:paraId="7B41D503" w14:textId="35232A9C" w:rsidR="00440BC3" w:rsidRPr="009A5D70" w:rsidRDefault="00440BC3" w:rsidP="003D79D2">
            <w:pPr>
              <w:pStyle w:val="ListParagraph"/>
              <w:numPr>
                <w:ilvl w:val="0"/>
                <w:numId w:val="39"/>
              </w:numPr>
              <w:cnfStyle w:val="000000000000" w:firstRow="0" w:lastRow="0" w:firstColumn="0" w:lastColumn="0" w:oddVBand="0" w:evenVBand="0" w:oddHBand="0" w:evenHBand="0" w:firstRowFirstColumn="0" w:firstRowLastColumn="0" w:lastRowFirstColumn="0" w:lastRowLastColumn="0"/>
            </w:pPr>
            <w:r w:rsidRPr="00440BC3">
              <w:t>didžiausio poveikio medžiagų</w:t>
            </w:r>
            <w:r>
              <w:t>.</w:t>
            </w:r>
          </w:p>
        </w:tc>
      </w:tr>
    </w:tbl>
    <w:p w14:paraId="525EA860" w14:textId="77777777" w:rsidR="00782F93" w:rsidRPr="00301D2A" w:rsidRDefault="00782F93" w:rsidP="00782F93"/>
    <w:p w14:paraId="36686F76" w14:textId="2EDA1FA0" w:rsidR="00782F93" w:rsidRPr="00301D2A" w:rsidRDefault="00782F93" w:rsidP="00782F93">
      <w:pPr>
        <w:pStyle w:val="Heading2"/>
      </w:pPr>
      <w:bookmarkStart w:id="22" w:name="_Toc231452014"/>
      <w:r>
        <w:t>F</w:t>
      </w:r>
      <w:r w:rsidR="0026499A">
        <w:t xml:space="preserve">unkciniai reikalavimai </w:t>
      </w:r>
      <w:r w:rsidR="001E5193">
        <w:t>ataskaitų</w:t>
      </w:r>
      <w:r w:rsidR="0026499A">
        <w:t xml:space="preserve"> moduliui</w:t>
      </w:r>
      <w:bookmarkEnd w:id="22"/>
      <w:r w:rsidR="2ECF9EA9">
        <w:t xml:space="preserve"> </w:t>
      </w:r>
    </w:p>
    <w:p w14:paraId="146E4577" w14:textId="635BAD6D" w:rsidR="00782F93" w:rsidRPr="00301D2A" w:rsidRDefault="00782F93" w:rsidP="00782F93">
      <w:pPr>
        <w:pStyle w:val="Caption"/>
      </w:pPr>
      <w:r w:rsidRPr="00301D2A">
        <w:t xml:space="preserve">lentelė </w:t>
      </w:r>
      <w:r w:rsidRPr="00301D2A">
        <w:fldChar w:fldCharType="begin"/>
      </w:r>
      <w:r w:rsidRPr="00301D2A">
        <w:instrText xml:space="preserve"> SEQ lentelė \* ARABIC </w:instrText>
      </w:r>
      <w:r w:rsidRPr="00301D2A">
        <w:fldChar w:fldCharType="separate"/>
      </w:r>
      <w:r w:rsidR="009A3618" w:rsidRPr="00301D2A">
        <w:rPr>
          <w:noProof/>
        </w:rPr>
        <w:t>8</w:t>
      </w:r>
      <w:r w:rsidRPr="00301D2A">
        <w:fldChar w:fldCharType="end"/>
      </w:r>
    </w:p>
    <w:tbl>
      <w:tblPr>
        <w:tblStyle w:val="ListTable3-Accent5"/>
        <w:tblW w:w="0" w:type="auto"/>
        <w:tblLook w:val="04A0" w:firstRow="1" w:lastRow="0" w:firstColumn="1" w:lastColumn="0" w:noHBand="0" w:noVBand="1"/>
      </w:tblPr>
      <w:tblGrid>
        <w:gridCol w:w="988"/>
        <w:gridCol w:w="8640"/>
      </w:tblGrid>
      <w:tr w:rsidR="00782F93" w:rsidRPr="00301D2A" w14:paraId="39D3AD34" w14:textId="77777777" w:rsidTr="18C9DE98">
        <w:trPr>
          <w:cnfStyle w:val="100000000000" w:firstRow="1" w:lastRow="0" w:firstColumn="0" w:lastColumn="0" w:oddVBand="0" w:evenVBand="0" w:oddHBand="0" w:evenHBand="0" w:firstRowFirstColumn="0" w:firstRowLastColumn="0" w:lastRowFirstColumn="0" w:lastRowLastColumn="0"/>
          <w:cantSplit/>
        </w:trPr>
        <w:tc>
          <w:tcPr>
            <w:cnfStyle w:val="001000000100" w:firstRow="0" w:lastRow="0" w:firstColumn="1" w:lastColumn="0" w:oddVBand="0" w:evenVBand="0" w:oddHBand="0" w:evenHBand="0" w:firstRowFirstColumn="1" w:firstRowLastColumn="0" w:lastRowFirstColumn="0" w:lastRowLastColumn="0"/>
            <w:tcW w:w="988" w:type="dxa"/>
          </w:tcPr>
          <w:p w14:paraId="656BB0DB" w14:textId="77777777" w:rsidR="00782F93" w:rsidRPr="00301D2A" w:rsidRDefault="00782F93" w:rsidP="006D60E7">
            <w:pPr>
              <w:keepNext/>
            </w:pPr>
            <w:r w:rsidRPr="00301D2A">
              <w:t>Nr.</w:t>
            </w:r>
          </w:p>
        </w:tc>
        <w:tc>
          <w:tcPr>
            <w:tcW w:w="8640" w:type="dxa"/>
          </w:tcPr>
          <w:p w14:paraId="6F6CBE76" w14:textId="77777777" w:rsidR="00782F93" w:rsidRPr="00301D2A" w:rsidRDefault="00782F93" w:rsidP="006D60E7">
            <w:pPr>
              <w:keepNext/>
              <w:cnfStyle w:val="100000000000" w:firstRow="1" w:lastRow="0" w:firstColumn="0" w:lastColumn="0" w:oddVBand="0" w:evenVBand="0" w:oddHBand="0" w:evenHBand="0" w:firstRowFirstColumn="0" w:firstRowLastColumn="0" w:lastRowFirstColumn="0" w:lastRowLastColumn="0"/>
            </w:pPr>
            <w:r w:rsidRPr="00301D2A">
              <w:t>Reikalavimas</w:t>
            </w:r>
          </w:p>
        </w:tc>
      </w:tr>
      <w:tr w:rsidR="00F93B39" w:rsidRPr="00301D2A" w14:paraId="6A080A13" w14:textId="77777777" w:rsidTr="18C9DE9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27C03599" w14:textId="77777777" w:rsidR="00F93B39" w:rsidRPr="00301D2A" w:rsidRDefault="00F93B39" w:rsidP="00F93B39">
            <w:pPr>
              <w:pStyle w:val="Punktas1"/>
            </w:pPr>
          </w:p>
        </w:tc>
        <w:tc>
          <w:tcPr>
            <w:tcW w:w="8640" w:type="dxa"/>
          </w:tcPr>
          <w:p w14:paraId="13D4E954" w14:textId="58EC17CC" w:rsidR="00F93B39" w:rsidRPr="00301D2A" w:rsidRDefault="00F93B39" w:rsidP="0029639B">
            <w:pPr>
              <w:cnfStyle w:val="000000100000" w:firstRow="0" w:lastRow="0" w:firstColumn="0" w:lastColumn="0" w:oddVBand="0" w:evenVBand="0" w:oddHBand="1" w:evenHBand="0" w:firstRowFirstColumn="0" w:firstRowLastColumn="0" w:lastRowFirstColumn="0" w:lastRowLastColumn="0"/>
            </w:pPr>
            <w:r w:rsidRPr="00301D2A">
              <w:t>Ataskaitos turi būti formuojamos PDF, Excel, CSV formatais.</w:t>
            </w:r>
          </w:p>
        </w:tc>
      </w:tr>
      <w:tr w:rsidR="00782F93" w:rsidRPr="00301D2A" w14:paraId="54420C99" w14:textId="77777777" w:rsidTr="18C9DE98">
        <w:trPr>
          <w:cantSplit/>
        </w:trPr>
        <w:tc>
          <w:tcPr>
            <w:cnfStyle w:val="001000000000" w:firstRow="0" w:lastRow="0" w:firstColumn="1" w:lastColumn="0" w:oddVBand="0" w:evenVBand="0" w:oddHBand="0" w:evenHBand="0" w:firstRowFirstColumn="0" w:firstRowLastColumn="0" w:lastRowFirstColumn="0" w:lastRowLastColumn="0"/>
            <w:tcW w:w="988" w:type="dxa"/>
          </w:tcPr>
          <w:p w14:paraId="2DE5AB0E" w14:textId="77777777" w:rsidR="00782F93" w:rsidRPr="00301D2A" w:rsidRDefault="00782F93" w:rsidP="00495A6F">
            <w:pPr>
              <w:pStyle w:val="Punktas1"/>
            </w:pPr>
          </w:p>
        </w:tc>
        <w:tc>
          <w:tcPr>
            <w:tcW w:w="8640" w:type="dxa"/>
          </w:tcPr>
          <w:p w14:paraId="5EE00C3B" w14:textId="7EF0142E" w:rsidR="00782F93" w:rsidRPr="00301D2A" w:rsidRDefault="00BF12ED" w:rsidP="00F93B39">
            <w:pPr>
              <w:pStyle w:val="Punktas1"/>
              <w:numPr>
                <w:ilvl w:val="0"/>
                <w:numId w:val="0"/>
              </w:numPr>
              <w:cnfStyle w:val="000000000000" w:firstRow="0" w:lastRow="0" w:firstColumn="0" w:lastColumn="0" w:oddVBand="0" w:evenVBand="0" w:oddHBand="0" w:evenHBand="0" w:firstRowFirstColumn="0" w:firstRowLastColumn="0" w:lastRowFirstColumn="0" w:lastRowLastColumn="0"/>
            </w:pPr>
            <w:r w:rsidRPr="00301D2A">
              <w:t xml:space="preserve">Duomenų rūšis, </w:t>
            </w:r>
            <w:r w:rsidR="00080508" w:rsidRPr="00301D2A">
              <w:t xml:space="preserve">ar naudojami </w:t>
            </w:r>
            <w:r w:rsidR="00047E2C">
              <w:t>PADR</w:t>
            </w:r>
            <w:r w:rsidR="00080508" w:rsidRPr="00301D2A">
              <w:t xml:space="preserve"> ar </w:t>
            </w:r>
            <w:r w:rsidR="00EC538B" w:rsidRPr="00301D2A">
              <w:t xml:space="preserve">APD </w:t>
            </w:r>
            <w:r w:rsidR="00080508" w:rsidRPr="00301D2A">
              <w:t>duomenys</w:t>
            </w:r>
            <w:r w:rsidR="00BD2351" w:rsidRPr="00301D2A">
              <w:t>, bei kokie jų</w:t>
            </w:r>
            <w:r w:rsidR="00AC7895" w:rsidRPr="00301D2A">
              <w:t xml:space="preserve"> šaltini</w:t>
            </w:r>
            <w:r w:rsidR="00BD2351" w:rsidRPr="00301D2A">
              <w:t>ai.</w:t>
            </w:r>
          </w:p>
        </w:tc>
      </w:tr>
      <w:tr w:rsidR="00782F93" w:rsidRPr="00301D2A" w14:paraId="30D95C25" w14:textId="77777777" w:rsidTr="18C9DE9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04EA2945" w14:textId="77777777" w:rsidR="00782F93" w:rsidRPr="00301D2A" w:rsidRDefault="00782F93" w:rsidP="00495A6F">
            <w:pPr>
              <w:pStyle w:val="Punktas1"/>
            </w:pPr>
          </w:p>
        </w:tc>
        <w:tc>
          <w:tcPr>
            <w:tcW w:w="8640" w:type="dxa"/>
          </w:tcPr>
          <w:p w14:paraId="263DEDD2" w14:textId="1DE2EDE9" w:rsidR="00782F93" w:rsidRPr="00301D2A" w:rsidRDefault="4B1768EE" w:rsidP="0029639B">
            <w:pPr>
              <w:cnfStyle w:val="000000100000" w:firstRow="0" w:lastRow="0" w:firstColumn="0" w:lastColumn="0" w:oddVBand="0" w:evenVBand="0" w:oddHBand="1" w:evenHBand="0" w:firstRowFirstColumn="0" w:firstRowLastColumn="0" w:lastRowFirstColumn="0" w:lastRowLastColumn="0"/>
            </w:pPr>
            <w:r>
              <w:t xml:space="preserve">Standartizuotos ataskaitos turi būti </w:t>
            </w:r>
            <w:r w:rsidRPr="009F7EC6">
              <w:t xml:space="preserve">parengiamos pagal </w:t>
            </w:r>
            <w:r w:rsidR="18B4C222" w:rsidRPr="009F7EC6">
              <w:t>M</w:t>
            </w:r>
            <w:r w:rsidRPr="009F7EC6">
              <w:t>etodiką</w:t>
            </w:r>
            <w:r>
              <w:t>, tačiau turi būti sudaryta galimybė generuoti ir pritaikytas ataskaitas pagal vartotojo ar organizacijos nustatytas nuostatas, įskaitant pasirinktą projekto metaduomenų informaciją.</w:t>
            </w:r>
          </w:p>
        </w:tc>
      </w:tr>
      <w:tr w:rsidR="00E734FF" w:rsidRPr="00301D2A" w14:paraId="67B01947" w14:textId="77777777" w:rsidTr="18C9DE98">
        <w:trPr>
          <w:cantSplit/>
        </w:trPr>
        <w:tc>
          <w:tcPr>
            <w:cnfStyle w:val="001000000000" w:firstRow="0" w:lastRow="0" w:firstColumn="1" w:lastColumn="0" w:oddVBand="0" w:evenVBand="0" w:oddHBand="0" w:evenHBand="0" w:firstRowFirstColumn="0" w:firstRowLastColumn="0" w:lastRowFirstColumn="0" w:lastRowLastColumn="0"/>
            <w:tcW w:w="988" w:type="dxa"/>
          </w:tcPr>
          <w:p w14:paraId="7D396C91" w14:textId="77777777" w:rsidR="00E734FF" w:rsidRPr="00301D2A" w:rsidRDefault="00E734FF" w:rsidP="00495A6F">
            <w:pPr>
              <w:pStyle w:val="Punktas1"/>
            </w:pPr>
          </w:p>
        </w:tc>
        <w:tc>
          <w:tcPr>
            <w:tcW w:w="8640" w:type="dxa"/>
          </w:tcPr>
          <w:p w14:paraId="1F06EC9E" w14:textId="1358645A" w:rsidR="00E734FF" w:rsidRPr="00301D2A" w:rsidRDefault="52966BBE" w:rsidP="0029639B">
            <w:pPr>
              <w:cnfStyle w:val="000000000000" w:firstRow="0" w:lastRow="0" w:firstColumn="0" w:lastColumn="0" w:oddVBand="0" w:evenVBand="0" w:oddHBand="0" w:evenHBand="0" w:firstRowFirstColumn="0" w:firstRowLastColumn="0" w:lastRowFirstColumn="0" w:lastRowLastColumn="0"/>
            </w:pPr>
            <w:r>
              <w:t xml:space="preserve">Turi būti realizuota iki 10 </w:t>
            </w:r>
            <w:r w:rsidR="73090254">
              <w:t xml:space="preserve">ataskaitų. Reikalingos ataskaitos </w:t>
            </w:r>
            <w:r w:rsidR="5B15064F">
              <w:t>turi būti išgrynintos analizės ir projektavimo metu.</w:t>
            </w:r>
          </w:p>
        </w:tc>
      </w:tr>
    </w:tbl>
    <w:p w14:paraId="1DB0BC87" w14:textId="77777777" w:rsidR="00782F93" w:rsidRPr="00301D2A" w:rsidRDefault="00782F93" w:rsidP="00782F93"/>
    <w:p w14:paraId="15652395" w14:textId="1F83CFD2" w:rsidR="00815264" w:rsidRPr="00301D2A" w:rsidRDefault="00815264" w:rsidP="00815264">
      <w:pPr>
        <w:pStyle w:val="Heading2"/>
      </w:pPr>
      <w:bookmarkStart w:id="23" w:name="_Toc231452015"/>
      <w:r w:rsidRPr="00301D2A">
        <w:t xml:space="preserve">Funkciniai reikalavimai </w:t>
      </w:r>
      <w:r w:rsidR="00192BF0" w:rsidRPr="00301D2A">
        <w:t>PADR</w:t>
      </w:r>
      <w:r w:rsidRPr="00301D2A">
        <w:t xml:space="preserve"> administravimo moduliui</w:t>
      </w:r>
      <w:bookmarkEnd w:id="23"/>
    </w:p>
    <w:p w14:paraId="6412D78E" w14:textId="67722854" w:rsidR="00815264" w:rsidRPr="00301D2A" w:rsidRDefault="00815264" w:rsidP="00815264">
      <w:pPr>
        <w:pStyle w:val="Caption"/>
      </w:pPr>
      <w:r w:rsidRPr="00301D2A">
        <w:t xml:space="preserve">lentelė </w:t>
      </w:r>
      <w:r w:rsidRPr="00301D2A">
        <w:fldChar w:fldCharType="begin"/>
      </w:r>
      <w:r w:rsidRPr="00301D2A">
        <w:instrText xml:space="preserve"> SEQ lentelė \* ARABIC </w:instrText>
      </w:r>
      <w:r w:rsidRPr="00301D2A">
        <w:fldChar w:fldCharType="separate"/>
      </w:r>
      <w:r w:rsidR="009A3618" w:rsidRPr="00301D2A">
        <w:rPr>
          <w:noProof/>
        </w:rPr>
        <w:t>9</w:t>
      </w:r>
      <w:r w:rsidRPr="00301D2A">
        <w:fldChar w:fldCharType="end"/>
      </w:r>
    </w:p>
    <w:tbl>
      <w:tblPr>
        <w:tblStyle w:val="ListTable3-Accent5"/>
        <w:tblW w:w="0" w:type="auto"/>
        <w:tblLook w:val="04A0" w:firstRow="1" w:lastRow="0" w:firstColumn="1" w:lastColumn="0" w:noHBand="0" w:noVBand="1"/>
      </w:tblPr>
      <w:tblGrid>
        <w:gridCol w:w="988"/>
        <w:gridCol w:w="8640"/>
      </w:tblGrid>
      <w:tr w:rsidR="00815264" w:rsidRPr="00301D2A" w14:paraId="17796027" w14:textId="77777777" w:rsidTr="006D60E7">
        <w:trPr>
          <w:cnfStyle w:val="100000000000" w:firstRow="1" w:lastRow="0" w:firstColumn="0" w:lastColumn="0" w:oddVBand="0" w:evenVBand="0" w:oddHBand="0" w:evenHBand="0" w:firstRowFirstColumn="0" w:firstRowLastColumn="0" w:lastRowFirstColumn="0" w:lastRowLastColumn="0"/>
          <w:cantSplit/>
        </w:trPr>
        <w:tc>
          <w:tcPr>
            <w:cnfStyle w:val="001000000100" w:firstRow="0" w:lastRow="0" w:firstColumn="1" w:lastColumn="0" w:oddVBand="0" w:evenVBand="0" w:oddHBand="0" w:evenHBand="0" w:firstRowFirstColumn="1" w:firstRowLastColumn="0" w:lastRowFirstColumn="0" w:lastRowLastColumn="0"/>
            <w:tcW w:w="988" w:type="dxa"/>
          </w:tcPr>
          <w:p w14:paraId="41E446EA" w14:textId="77777777" w:rsidR="00815264" w:rsidRPr="00301D2A" w:rsidRDefault="00815264" w:rsidP="006D60E7">
            <w:pPr>
              <w:keepNext/>
            </w:pPr>
            <w:r w:rsidRPr="00301D2A">
              <w:t>Nr.</w:t>
            </w:r>
          </w:p>
        </w:tc>
        <w:tc>
          <w:tcPr>
            <w:tcW w:w="8640" w:type="dxa"/>
          </w:tcPr>
          <w:p w14:paraId="6D816129" w14:textId="77777777" w:rsidR="00815264" w:rsidRPr="00301D2A" w:rsidRDefault="00815264" w:rsidP="006D60E7">
            <w:pPr>
              <w:keepNext/>
              <w:cnfStyle w:val="100000000000" w:firstRow="1" w:lastRow="0" w:firstColumn="0" w:lastColumn="0" w:oddVBand="0" w:evenVBand="0" w:oddHBand="0" w:evenHBand="0" w:firstRowFirstColumn="0" w:firstRowLastColumn="0" w:lastRowFirstColumn="0" w:lastRowLastColumn="0"/>
            </w:pPr>
            <w:r w:rsidRPr="00301D2A">
              <w:t>Reikalavimas</w:t>
            </w:r>
          </w:p>
        </w:tc>
      </w:tr>
      <w:tr w:rsidR="00815264" w:rsidRPr="00301D2A" w14:paraId="3F50F2B5" w14:textId="77777777" w:rsidTr="006D60E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266A6E31" w14:textId="77777777" w:rsidR="00815264" w:rsidRPr="00301D2A" w:rsidRDefault="00815264" w:rsidP="00495A6F">
            <w:pPr>
              <w:pStyle w:val="Punktas1"/>
            </w:pPr>
          </w:p>
        </w:tc>
        <w:tc>
          <w:tcPr>
            <w:tcW w:w="8640" w:type="dxa"/>
          </w:tcPr>
          <w:p w14:paraId="5C122637" w14:textId="46BE1DF0" w:rsidR="00815264" w:rsidRPr="00301D2A" w:rsidRDefault="004F5F41" w:rsidP="0029639B">
            <w:pPr>
              <w:cnfStyle w:val="000000100000" w:firstRow="0" w:lastRow="0" w:firstColumn="0" w:lastColumn="0" w:oddVBand="0" w:evenVBand="0" w:oddHBand="1" w:evenHBand="0" w:firstRowFirstColumn="0" w:firstRowLastColumn="0" w:lastRowFirstColumn="0" w:lastRowLastColumn="0"/>
            </w:pPr>
            <w:r w:rsidRPr="00301D2A">
              <w:t xml:space="preserve">Galimybė administruoti </w:t>
            </w:r>
            <w:r w:rsidR="006D5FBE" w:rsidRPr="00301D2A">
              <w:t>PADR</w:t>
            </w:r>
            <w:r w:rsidRPr="00301D2A">
              <w:t xml:space="preserve"> (kurti, redaguoti, versijuoti)</w:t>
            </w:r>
          </w:p>
        </w:tc>
      </w:tr>
      <w:tr w:rsidR="00815264" w:rsidRPr="00301D2A" w14:paraId="41A9AB94" w14:textId="77777777" w:rsidTr="006D60E7">
        <w:trPr>
          <w:cantSplit/>
        </w:trPr>
        <w:tc>
          <w:tcPr>
            <w:cnfStyle w:val="001000000000" w:firstRow="0" w:lastRow="0" w:firstColumn="1" w:lastColumn="0" w:oddVBand="0" w:evenVBand="0" w:oddHBand="0" w:evenHBand="0" w:firstRowFirstColumn="0" w:firstRowLastColumn="0" w:lastRowFirstColumn="0" w:lastRowLastColumn="0"/>
            <w:tcW w:w="988" w:type="dxa"/>
          </w:tcPr>
          <w:p w14:paraId="1F7BE4B8" w14:textId="77777777" w:rsidR="00815264" w:rsidRPr="00301D2A" w:rsidRDefault="00815264" w:rsidP="00495A6F">
            <w:pPr>
              <w:pStyle w:val="Punktas1"/>
            </w:pPr>
          </w:p>
        </w:tc>
        <w:tc>
          <w:tcPr>
            <w:tcW w:w="8640" w:type="dxa"/>
          </w:tcPr>
          <w:p w14:paraId="6F022DF3" w14:textId="671A81C5" w:rsidR="00815264" w:rsidRPr="00301D2A" w:rsidRDefault="00F82EF9" w:rsidP="0029639B">
            <w:pPr>
              <w:cnfStyle w:val="000000000000" w:firstRow="0" w:lastRow="0" w:firstColumn="0" w:lastColumn="0" w:oddVBand="0" w:evenVBand="0" w:oddHBand="0" w:evenHBand="0" w:firstRowFirstColumn="0" w:firstRowLastColumn="0" w:lastRowFirstColumn="0" w:lastRowLastColumn="0"/>
            </w:pPr>
            <w:r w:rsidRPr="00301D2A">
              <w:t xml:space="preserve">Importo/eksporto funkcija </w:t>
            </w:r>
            <w:r w:rsidR="00543C4A" w:rsidRPr="00301D2A">
              <w:t>į/iš</w:t>
            </w:r>
            <w:r w:rsidRPr="00301D2A">
              <w:t xml:space="preserve"> CSV/Excel</w:t>
            </w:r>
            <w:r w:rsidR="00543C4A" w:rsidRPr="00301D2A">
              <w:t xml:space="preserve"> formatą</w:t>
            </w:r>
            <w:r w:rsidRPr="00301D2A">
              <w:t>.</w:t>
            </w:r>
          </w:p>
        </w:tc>
      </w:tr>
      <w:tr w:rsidR="00815264" w:rsidRPr="00301D2A" w14:paraId="057F3453" w14:textId="77777777" w:rsidTr="006D60E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2528209D" w14:textId="77777777" w:rsidR="00815264" w:rsidRPr="00301D2A" w:rsidRDefault="00815264" w:rsidP="00495A6F">
            <w:pPr>
              <w:pStyle w:val="Punktas1"/>
            </w:pPr>
          </w:p>
        </w:tc>
        <w:tc>
          <w:tcPr>
            <w:tcW w:w="8640" w:type="dxa"/>
          </w:tcPr>
          <w:p w14:paraId="0F77E454" w14:textId="4AD048B4" w:rsidR="00815264" w:rsidRPr="00301D2A" w:rsidRDefault="00E619F2" w:rsidP="0029639B">
            <w:pPr>
              <w:cnfStyle w:val="000000100000" w:firstRow="0" w:lastRow="0" w:firstColumn="0" w:lastColumn="0" w:oddVBand="0" w:evenVBand="0" w:oddHBand="1" w:evenHBand="0" w:firstRowFirstColumn="0" w:firstRowLastColumn="0" w:lastRowFirstColumn="0" w:lastRowLastColumn="0"/>
            </w:pPr>
            <w:r w:rsidRPr="00301D2A">
              <w:t xml:space="preserve">Turi būti integruota įspėjimo funkcija apie artėjantį </w:t>
            </w:r>
            <w:r w:rsidR="00EB7CAC" w:rsidRPr="00301D2A">
              <w:t xml:space="preserve">PADR </w:t>
            </w:r>
            <w:r w:rsidRPr="00301D2A">
              <w:t xml:space="preserve">ar </w:t>
            </w:r>
            <w:r w:rsidR="002D41C9" w:rsidRPr="00301D2A">
              <w:t xml:space="preserve">APD </w:t>
            </w:r>
            <w:r w:rsidRPr="00301D2A">
              <w:t>duomenų galiojimo pabaigos terminą.</w:t>
            </w:r>
          </w:p>
        </w:tc>
      </w:tr>
      <w:tr w:rsidR="004D546C" w:rsidRPr="00301D2A" w14:paraId="1B02F60A" w14:textId="77777777" w:rsidTr="006D60E7">
        <w:trPr>
          <w:cantSplit/>
        </w:trPr>
        <w:tc>
          <w:tcPr>
            <w:cnfStyle w:val="001000000000" w:firstRow="0" w:lastRow="0" w:firstColumn="1" w:lastColumn="0" w:oddVBand="0" w:evenVBand="0" w:oddHBand="0" w:evenHBand="0" w:firstRowFirstColumn="0" w:firstRowLastColumn="0" w:lastRowFirstColumn="0" w:lastRowLastColumn="0"/>
            <w:tcW w:w="988" w:type="dxa"/>
          </w:tcPr>
          <w:p w14:paraId="78B56FFE" w14:textId="77777777" w:rsidR="004D546C" w:rsidRPr="00301D2A" w:rsidRDefault="004D546C" w:rsidP="00B47CA2">
            <w:pPr>
              <w:pStyle w:val="Punktas1"/>
            </w:pPr>
          </w:p>
        </w:tc>
        <w:tc>
          <w:tcPr>
            <w:tcW w:w="8640" w:type="dxa"/>
          </w:tcPr>
          <w:p w14:paraId="6396608D" w14:textId="008E385A" w:rsidR="004D546C" w:rsidRPr="00301D2A" w:rsidRDefault="005854C9" w:rsidP="00B47CA2">
            <w:pPr>
              <w:cnfStyle w:val="000000000000" w:firstRow="0" w:lastRow="0" w:firstColumn="0" w:lastColumn="0" w:oddVBand="0" w:evenVBand="0" w:oddHBand="0" w:evenHBand="0" w:firstRowFirstColumn="0" w:firstRowLastColumn="0" w:lastRowFirstColumn="0" w:lastRowLastColumn="0"/>
            </w:pPr>
            <w:r w:rsidRPr="00301D2A">
              <w:t>Turi būti galima duomenų rinkinio įrašą susieti su viena ar keliomis APD</w:t>
            </w:r>
            <w:r w:rsidR="002D41C9" w:rsidRPr="00301D2A">
              <w:t>.</w:t>
            </w:r>
          </w:p>
        </w:tc>
      </w:tr>
    </w:tbl>
    <w:p w14:paraId="7C070467" w14:textId="77777777" w:rsidR="00815264" w:rsidRPr="00301D2A" w:rsidRDefault="00815264" w:rsidP="00815264"/>
    <w:p w14:paraId="5F4345E8" w14:textId="3EDFE50D" w:rsidR="00815264" w:rsidRPr="00301D2A" w:rsidRDefault="00815264" w:rsidP="00815264">
      <w:pPr>
        <w:pStyle w:val="Heading2"/>
      </w:pPr>
      <w:bookmarkStart w:id="24" w:name="_Toc231452016"/>
      <w:r w:rsidRPr="00301D2A">
        <w:t>Funkciniai reikalavimai šablonų administravimo moduliui</w:t>
      </w:r>
      <w:bookmarkEnd w:id="24"/>
    </w:p>
    <w:p w14:paraId="32DDCCA5" w14:textId="385AB739" w:rsidR="00815264" w:rsidRPr="00301D2A" w:rsidRDefault="00815264" w:rsidP="00815264">
      <w:pPr>
        <w:pStyle w:val="Caption"/>
      </w:pPr>
      <w:r w:rsidRPr="00301D2A">
        <w:t xml:space="preserve">lentelė </w:t>
      </w:r>
      <w:r w:rsidRPr="00301D2A">
        <w:fldChar w:fldCharType="begin"/>
      </w:r>
      <w:r w:rsidRPr="00301D2A">
        <w:instrText xml:space="preserve"> SEQ lentelė \* ARABIC </w:instrText>
      </w:r>
      <w:r w:rsidRPr="00301D2A">
        <w:fldChar w:fldCharType="separate"/>
      </w:r>
      <w:r w:rsidR="009A3618" w:rsidRPr="00301D2A">
        <w:rPr>
          <w:noProof/>
        </w:rPr>
        <w:t>10</w:t>
      </w:r>
      <w:r w:rsidRPr="00301D2A">
        <w:fldChar w:fldCharType="end"/>
      </w:r>
    </w:p>
    <w:tbl>
      <w:tblPr>
        <w:tblStyle w:val="ListTable3-Accent5"/>
        <w:tblW w:w="0" w:type="auto"/>
        <w:tblLook w:val="04A0" w:firstRow="1" w:lastRow="0" w:firstColumn="1" w:lastColumn="0" w:noHBand="0" w:noVBand="1"/>
      </w:tblPr>
      <w:tblGrid>
        <w:gridCol w:w="988"/>
        <w:gridCol w:w="8640"/>
      </w:tblGrid>
      <w:tr w:rsidR="00815264" w:rsidRPr="00301D2A" w14:paraId="63524F19" w14:textId="77777777" w:rsidTr="006D60E7">
        <w:trPr>
          <w:cnfStyle w:val="100000000000" w:firstRow="1" w:lastRow="0" w:firstColumn="0" w:lastColumn="0" w:oddVBand="0" w:evenVBand="0" w:oddHBand="0" w:evenHBand="0" w:firstRowFirstColumn="0" w:firstRowLastColumn="0" w:lastRowFirstColumn="0" w:lastRowLastColumn="0"/>
          <w:cantSplit/>
        </w:trPr>
        <w:tc>
          <w:tcPr>
            <w:cnfStyle w:val="001000000100" w:firstRow="0" w:lastRow="0" w:firstColumn="1" w:lastColumn="0" w:oddVBand="0" w:evenVBand="0" w:oddHBand="0" w:evenHBand="0" w:firstRowFirstColumn="1" w:firstRowLastColumn="0" w:lastRowFirstColumn="0" w:lastRowLastColumn="0"/>
            <w:tcW w:w="988" w:type="dxa"/>
          </w:tcPr>
          <w:p w14:paraId="020096FC" w14:textId="77777777" w:rsidR="00815264" w:rsidRPr="00301D2A" w:rsidRDefault="00815264" w:rsidP="006D60E7">
            <w:pPr>
              <w:keepNext/>
            </w:pPr>
            <w:r w:rsidRPr="00301D2A">
              <w:t>Nr.</w:t>
            </w:r>
          </w:p>
        </w:tc>
        <w:tc>
          <w:tcPr>
            <w:tcW w:w="8640" w:type="dxa"/>
          </w:tcPr>
          <w:p w14:paraId="6BACE822" w14:textId="77777777" w:rsidR="00815264" w:rsidRPr="00301D2A" w:rsidRDefault="00815264" w:rsidP="006D60E7">
            <w:pPr>
              <w:keepNext/>
              <w:cnfStyle w:val="100000000000" w:firstRow="1" w:lastRow="0" w:firstColumn="0" w:lastColumn="0" w:oddVBand="0" w:evenVBand="0" w:oddHBand="0" w:evenHBand="0" w:firstRowFirstColumn="0" w:firstRowLastColumn="0" w:lastRowFirstColumn="0" w:lastRowLastColumn="0"/>
            </w:pPr>
            <w:r w:rsidRPr="00301D2A">
              <w:t>Reikalavimas</w:t>
            </w:r>
          </w:p>
        </w:tc>
      </w:tr>
      <w:tr w:rsidR="00815264" w:rsidRPr="00301D2A" w14:paraId="0B847575" w14:textId="77777777" w:rsidTr="006D60E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67B14E77" w14:textId="77777777" w:rsidR="00815264" w:rsidRPr="00301D2A" w:rsidRDefault="00815264" w:rsidP="00495A6F">
            <w:pPr>
              <w:pStyle w:val="Punktas1"/>
            </w:pPr>
          </w:p>
        </w:tc>
        <w:tc>
          <w:tcPr>
            <w:tcW w:w="8640" w:type="dxa"/>
          </w:tcPr>
          <w:p w14:paraId="181C2A03" w14:textId="43DFA1E7" w:rsidR="00815264" w:rsidRPr="00301D2A" w:rsidRDefault="00DF535D" w:rsidP="0029639B">
            <w:pPr>
              <w:cnfStyle w:val="000000100000" w:firstRow="0" w:lastRow="0" w:firstColumn="0" w:lastColumn="0" w:oddVBand="0" w:evenVBand="0" w:oddHBand="1" w:evenHBand="0" w:firstRowFirstColumn="0" w:firstRowLastColumn="0" w:lastRowFirstColumn="0" w:lastRowLastColumn="0"/>
            </w:pPr>
            <w:r w:rsidRPr="00301D2A">
              <w:t>Turi būti integruotas š</w:t>
            </w:r>
            <w:r w:rsidR="00472C5F" w:rsidRPr="00301D2A">
              <w:t>ablonų kūrimas įvairioms</w:t>
            </w:r>
            <w:r w:rsidRPr="00301D2A">
              <w:t xml:space="preserve"> pastatų</w:t>
            </w:r>
            <w:r w:rsidR="00472C5F" w:rsidRPr="00301D2A">
              <w:t xml:space="preserve"> tipologijoms</w:t>
            </w:r>
            <w:r w:rsidRPr="00301D2A">
              <w:t xml:space="preserve">. </w:t>
            </w:r>
          </w:p>
        </w:tc>
      </w:tr>
      <w:tr w:rsidR="00815264" w:rsidRPr="00301D2A" w14:paraId="343D7162" w14:textId="77777777" w:rsidTr="006D60E7">
        <w:trPr>
          <w:cantSplit/>
        </w:trPr>
        <w:tc>
          <w:tcPr>
            <w:cnfStyle w:val="001000000000" w:firstRow="0" w:lastRow="0" w:firstColumn="1" w:lastColumn="0" w:oddVBand="0" w:evenVBand="0" w:oddHBand="0" w:evenHBand="0" w:firstRowFirstColumn="0" w:firstRowLastColumn="0" w:lastRowFirstColumn="0" w:lastRowLastColumn="0"/>
            <w:tcW w:w="988" w:type="dxa"/>
          </w:tcPr>
          <w:p w14:paraId="739ABE1A" w14:textId="77777777" w:rsidR="00815264" w:rsidRPr="00301D2A" w:rsidRDefault="00815264" w:rsidP="00495A6F">
            <w:pPr>
              <w:pStyle w:val="Punktas1"/>
            </w:pPr>
          </w:p>
        </w:tc>
        <w:tc>
          <w:tcPr>
            <w:tcW w:w="8640" w:type="dxa"/>
          </w:tcPr>
          <w:p w14:paraId="127BD8EB" w14:textId="6F017AEF" w:rsidR="00815264" w:rsidRPr="00301D2A" w:rsidRDefault="00813937" w:rsidP="0029639B">
            <w:pPr>
              <w:cnfStyle w:val="000000000000" w:firstRow="0" w:lastRow="0" w:firstColumn="0" w:lastColumn="0" w:oddVBand="0" w:evenVBand="0" w:oddHBand="0" w:evenHBand="0" w:firstRowFirstColumn="0" w:firstRowLastColumn="0" w:lastRowFirstColumn="0" w:lastRowLastColumn="0"/>
            </w:pPr>
            <w:r w:rsidRPr="00301D2A">
              <w:t>Turi būti galimas šablonų atnaujinimas ir versijavimas</w:t>
            </w:r>
            <w:r w:rsidR="008E4FD0" w:rsidRPr="00301D2A">
              <w:t>.</w:t>
            </w:r>
          </w:p>
        </w:tc>
      </w:tr>
      <w:tr w:rsidR="00485081" w:rsidRPr="00301D2A" w14:paraId="171CE749" w14:textId="77777777" w:rsidTr="006D60E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29EEFC6A" w14:textId="77777777" w:rsidR="00485081" w:rsidRPr="00301D2A" w:rsidRDefault="00485081" w:rsidP="00495A6F">
            <w:pPr>
              <w:pStyle w:val="Punktas1"/>
            </w:pPr>
          </w:p>
        </w:tc>
        <w:tc>
          <w:tcPr>
            <w:tcW w:w="8640" w:type="dxa"/>
          </w:tcPr>
          <w:p w14:paraId="50563ADC" w14:textId="224893D3" w:rsidR="00485081" w:rsidRPr="00301D2A" w:rsidRDefault="00B3698F" w:rsidP="0029639B">
            <w:pPr>
              <w:cnfStyle w:val="000000100000" w:firstRow="0" w:lastRow="0" w:firstColumn="0" w:lastColumn="0" w:oddVBand="0" w:evenVBand="0" w:oddHBand="1" w:evenHBand="0" w:firstRowFirstColumn="0" w:firstRowLastColumn="0" w:lastRowFirstColumn="0" w:lastRowLastColumn="0"/>
            </w:pPr>
            <w:r w:rsidRPr="00301D2A">
              <w:t>Turi būti galima administruoti bendruosius šablonus ir atskirai</w:t>
            </w:r>
            <w:r w:rsidR="00485081" w:rsidRPr="00301D2A">
              <w:t xml:space="preserve"> organizacijos lygmens.</w:t>
            </w:r>
            <w:r w:rsidRPr="00301D2A">
              <w:t xml:space="preserve"> Bendruosius šablonus turi galėti tvarkyti tik sistemos administratorius, o organizacijos </w:t>
            </w:r>
            <w:r w:rsidR="00554D55" w:rsidRPr="00301D2A">
              <w:t>–</w:t>
            </w:r>
            <w:r w:rsidRPr="00301D2A">
              <w:t xml:space="preserve"> </w:t>
            </w:r>
            <w:r w:rsidR="00554D55" w:rsidRPr="00301D2A">
              <w:t>organizaciją atstovaujantis naudotojas.</w:t>
            </w:r>
          </w:p>
        </w:tc>
      </w:tr>
      <w:tr w:rsidR="00815264" w:rsidRPr="00301D2A" w14:paraId="7549792C" w14:textId="77777777" w:rsidTr="006D60E7">
        <w:trPr>
          <w:cantSplit/>
        </w:trPr>
        <w:tc>
          <w:tcPr>
            <w:cnfStyle w:val="001000000000" w:firstRow="0" w:lastRow="0" w:firstColumn="1" w:lastColumn="0" w:oddVBand="0" w:evenVBand="0" w:oddHBand="0" w:evenHBand="0" w:firstRowFirstColumn="0" w:firstRowLastColumn="0" w:lastRowFirstColumn="0" w:lastRowLastColumn="0"/>
            <w:tcW w:w="988" w:type="dxa"/>
          </w:tcPr>
          <w:p w14:paraId="3433976A" w14:textId="77777777" w:rsidR="00815264" w:rsidRPr="00301D2A" w:rsidRDefault="00815264" w:rsidP="00495A6F">
            <w:pPr>
              <w:pStyle w:val="Punktas1"/>
            </w:pPr>
          </w:p>
        </w:tc>
        <w:tc>
          <w:tcPr>
            <w:tcW w:w="8640" w:type="dxa"/>
          </w:tcPr>
          <w:p w14:paraId="3A449D0B" w14:textId="1224A714" w:rsidR="00815264" w:rsidRPr="00301D2A" w:rsidRDefault="009D2C00" w:rsidP="0029639B">
            <w:pPr>
              <w:cnfStyle w:val="000000000000" w:firstRow="0" w:lastRow="0" w:firstColumn="0" w:lastColumn="0" w:oddVBand="0" w:evenVBand="0" w:oddHBand="0" w:evenHBand="0" w:firstRowFirstColumn="0" w:firstRowLastColumn="0" w:lastRowFirstColumn="0" w:lastRowLastColumn="0"/>
            </w:pPr>
            <w:r w:rsidRPr="00301D2A">
              <w:t xml:space="preserve">Kiekvieną kartą atnaujinus </w:t>
            </w:r>
            <w:r w:rsidR="00771EBA" w:rsidRPr="00301D2A">
              <w:t xml:space="preserve">bendruosius </w:t>
            </w:r>
            <w:r w:rsidRPr="00301D2A">
              <w:t xml:space="preserve">šablonus, </w:t>
            </w:r>
            <w:r w:rsidR="000848E4" w:rsidRPr="00301D2A">
              <w:t>sistemos naudotojai</w:t>
            </w:r>
            <w:r w:rsidRPr="00301D2A">
              <w:t xml:space="preserve"> turi būti informuojami </w:t>
            </w:r>
            <w:r w:rsidR="00771EBA" w:rsidRPr="00301D2A">
              <w:t xml:space="preserve">informaciniu </w:t>
            </w:r>
            <w:r w:rsidRPr="00301D2A">
              <w:t>pranešimu.</w:t>
            </w:r>
          </w:p>
        </w:tc>
      </w:tr>
      <w:tr w:rsidR="00C82141" w:rsidRPr="00301D2A" w14:paraId="74170B76" w14:textId="77777777" w:rsidTr="006D60E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1A931543" w14:textId="77777777" w:rsidR="00C82141" w:rsidRPr="00301D2A" w:rsidRDefault="00C82141" w:rsidP="00C82141">
            <w:pPr>
              <w:pStyle w:val="Punktas1"/>
            </w:pPr>
          </w:p>
        </w:tc>
        <w:tc>
          <w:tcPr>
            <w:tcW w:w="8640" w:type="dxa"/>
          </w:tcPr>
          <w:p w14:paraId="17A37047" w14:textId="0E56E704" w:rsidR="00C82141" w:rsidRPr="00301D2A" w:rsidRDefault="00C82141" w:rsidP="00C82141">
            <w:pPr>
              <w:cnfStyle w:val="000000100000" w:firstRow="0" w:lastRow="0" w:firstColumn="0" w:lastColumn="0" w:oddVBand="0" w:evenVBand="0" w:oddHBand="1" w:evenHBand="0" w:firstRowFirstColumn="0" w:firstRowLastColumn="0" w:lastRowFirstColumn="0" w:lastRowLastColumn="0"/>
            </w:pPr>
            <w:r w:rsidRPr="00301D2A">
              <w:t>Turi b</w:t>
            </w:r>
            <w:r w:rsidR="00A858B5" w:rsidRPr="00301D2A">
              <w:t>ū</w:t>
            </w:r>
            <w:r w:rsidRPr="00301D2A">
              <w:t>ti galimyb</w:t>
            </w:r>
            <w:r w:rsidR="00A858B5" w:rsidRPr="00301D2A">
              <w:t>ė</w:t>
            </w:r>
            <w:r w:rsidRPr="00301D2A">
              <w:t xml:space="preserve"> i</w:t>
            </w:r>
            <w:r w:rsidR="00A858B5" w:rsidRPr="00301D2A">
              <w:t>š</w:t>
            </w:r>
            <w:r w:rsidRPr="00301D2A">
              <w:t>saugoti projekt</w:t>
            </w:r>
            <w:r w:rsidR="00A858B5" w:rsidRPr="00301D2A">
              <w:t>ą</w:t>
            </w:r>
            <w:r w:rsidRPr="00301D2A">
              <w:t xml:space="preserve"> kaip </w:t>
            </w:r>
            <w:r w:rsidR="00A858B5" w:rsidRPr="00301D2A">
              <w:t>šabloną</w:t>
            </w:r>
            <w:r w:rsidRPr="00301D2A">
              <w:t xml:space="preserve"> ir </w:t>
            </w:r>
            <w:r w:rsidR="00FE69EF" w:rsidRPr="00301D2A">
              <w:t xml:space="preserve">naujai sukurtą šabloną </w:t>
            </w:r>
            <w:r w:rsidRPr="00301D2A">
              <w:t>redaguoti</w:t>
            </w:r>
            <w:r w:rsidR="007F2455" w:rsidRPr="00301D2A">
              <w:t xml:space="preserve"> prieš paskelbiant jo versiją</w:t>
            </w:r>
            <w:r w:rsidR="00B35621" w:rsidRPr="00301D2A">
              <w:t>.</w:t>
            </w:r>
          </w:p>
        </w:tc>
      </w:tr>
    </w:tbl>
    <w:p w14:paraId="1AADB77E" w14:textId="77777777" w:rsidR="00815264" w:rsidRPr="00301D2A" w:rsidRDefault="00815264" w:rsidP="00782F93"/>
    <w:p w14:paraId="4ADABB00" w14:textId="0F2AF473" w:rsidR="00F21DAC" w:rsidRPr="00301D2A" w:rsidRDefault="00F21DAC" w:rsidP="00F21DAC">
      <w:pPr>
        <w:pStyle w:val="Heading2"/>
      </w:pPr>
      <w:bookmarkStart w:id="25" w:name="_Toc231452017"/>
      <w:r w:rsidRPr="00301D2A">
        <w:t>Reikalavimai integracijų moduliui</w:t>
      </w:r>
      <w:bookmarkEnd w:id="25"/>
    </w:p>
    <w:p w14:paraId="1040945C" w14:textId="3DB9745D" w:rsidR="001B660E" w:rsidRDefault="004C2EB1" w:rsidP="004C5B2C">
      <w:pPr>
        <w:pStyle w:val="Punktas1"/>
      </w:pPr>
      <w:r w:rsidRPr="00301D2A">
        <w:t xml:space="preserve">Žemiau lentelėje aprašytos integracinės sąsajos, kurios turi būti sukurtos Projekto metu. Diegėjas atsakingas už sąsajų sukūrimą SGC </w:t>
      </w:r>
      <w:r w:rsidR="1A829205">
        <w:t xml:space="preserve">IS </w:t>
      </w:r>
      <w:r w:rsidRPr="00301D2A">
        <w:t>apimtyje. Detalios analizės ir projektavimo etapuose turi būti detalizuoti integracinių sąsajų duomenys, technologija ir laikiškumas. Diegėjas turi parengti kiekvienos duomenų mainų sąsajos specifikacijas.</w:t>
      </w:r>
    </w:p>
    <w:p w14:paraId="636ACBA4" w14:textId="6A7471D9" w:rsidR="004C2EB1" w:rsidRPr="00301D2A" w:rsidRDefault="004C2EB1" w:rsidP="004C2EB1">
      <w:pPr>
        <w:pStyle w:val="Punktas1"/>
      </w:pPr>
      <w:r w:rsidRPr="00301D2A">
        <w:t xml:space="preserve">Diegėjas gali siūlyti alternatyvius žemiau pateiktų integracinių sąsajų realizavimo būdus (technologijas, apimtis ir kt.), jeigu jie niekaip nedarytų neigiamos įtakos </w:t>
      </w:r>
      <w:r w:rsidR="00B56A96">
        <w:t>P</w:t>
      </w:r>
      <w:r w:rsidR="00B56A96" w:rsidRPr="00301D2A">
        <w:t xml:space="preserve">rojekto </w:t>
      </w:r>
      <w:r w:rsidRPr="00301D2A">
        <w:t>tikslui, uždaviniams ir galutiniams rezultatams bei neprieštarautų viešuosius pirkimus reglamentuojančių teisės aktų reikalavimams. Pasiūlytas alternatyvus integracijos realizavimo būdas turi užtikrinti lygiavertę ar geresnę sąsajos greitaveiką, aukštą prieinamumą, plečiamumą, interoperabilumą, palaikymą ir saugumą. Kiekvienas siūlomas alternatyvus integracijos realizavimo būdas turi būti suderinamas su Užsakovu ir duomenų teikėju (IS valdytoju/ tvarkytoju).</w:t>
      </w:r>
    </w:p>
    <w:p w14:paraId="662C9BB7" w14:textId="37F4D4FA" w:rsidR="004C2EB1" w:rsidRPr="00301D2A" w:rsidRDefault="004C2EB1" w:rsidP="004C2EB1">
      <w:pPr>
        <w:pStyle w:val="Punktas1"/>
      </w:pPr>
      <w:r w:rsidRPr="00301D2A">
        <w:t>Diegėjas turės aktyviai konsultuoti Užsakovą derinant integracinių sąsajų specifikacijas su duomenų teikėjais ir gavėjais (IS valdytoju/ tvarkytoju). Už duomenų teikimo sutarčių sudarymą ir suderinimą atsakingas Užsakovas.</w:t>
      </w:r>
    </w:p>
    <w:p w14:paraId="4FC6AC2B" w14:textId="20426A82" w:rsidR="004C2EB1" w:rsidRPr="00301D2A" w:rsidRDefault="004C2EB1" w:rsidP="004C2EB1">
      <w:pPr>
        <w:pStyle w:val="Punktas1"/>
      </w:pPr>
      <w:r w:rsidRPr="00301D2A">
        <w:t>Diegėjas turės realizuoti visą reikiamą funkcionalumą, kad žemiau aprašytos sąsajos veiktų, t. y. jeigu specifikacijoje nenumatyta konkreti funkcija užklausai išsiųsti ar gautos informacijos tvarkymui atlikti, turi būti sukurtas atitinkamas funkcionalumas.</w:t>
      </w:r>
    </w:p>
    <w:p w14:paraId="345ABE48" w14:textId="559512CB" w:rsidR="004C2EB1" w:rsidRPr="00301D2A" w:rsidRDefault="004C2EB1" w:rsidP="004C2EB1">
      <w:pPr>
        <w:pStyle w:val="Punktas1"/>
      </w:pPr>
      <w:r w:rsidRPr="00301D2A">
        <w:t xml:space="preserve">Diegėjas turės realizuoti SGC </w:t>
      </w:r>
      <w:r w:rsidR="006F423C" w:rsidRPr="00301D2A">
        <w:t xml:space="preserve">IS </w:t>
      </w:r>
      <w:r w:rsidRPr="00301D2A">
        <w:t>sąsajas su išorinių informacinių sistemų ir registrų testavimo aplinkomis, jeigu tokios bus. Nesant išorinių informacinių sistemų ir registrų testavimo aplinkoms, Diegėjas turės realizuoti tokių sistemų imitacines sąsajas (angl. mock-up).</w:t>
      </w:r>
    </w:p>
    <w:p w14:paraId="58B3581F" w14:textId="77777777" w:rsidR="004C2EB1" w:rsidRPr="00301D2A" w:rsidRDefault="004C2EB1" w:rsidP="004C2EB1">
      <w:pPr>
        <w:pStyle w:val="Punktas1"/>
        <w:numPr>
          <w:ilvl w:val="0"/>
          <w:numId w:val="0"/>
        </w:numPr>
      </w:pPr>
    </w:p>
    <w:p w14:paraId="5DCD41B1" w14:textId="012C86C0" w:rsidR="004C2EB1" w:rsidRPr="00301D2A" w:rsidRDefault="004C2EB1" w:rsidP="004C2EB1">
      <w:pPr>
        <w:pStyle w:val="Caption"/>
      </w:pPr>
      <w:r w:rsidRPr="00301D2A">
        <w:t xml:space="preserve">lentelė </w:t>
      </w:r>
      <w:r w:rsidRPr="00301D2A">
        <w:fldChar w:fldCharType="begin"/>
      </w:r>
      <w:r w:rsidRPr="00301D2A">
        <w:instrText xml:space="preserve"> SEQ lentelė \* ARABIC </w:instrText>
      </w:r>
      <w:r w:rsidRPr="00301D2A">
        <w:fldChar w:fldCharType="separate"/>
      </w:r>
      <w:r w:rsidR="009A3618" w:rsidRPr="00301D2A">
        <w:rPr>
          <w:noProof/>
        </w:rPr>
        <w:t>12</w:t>
      </w:r>
      <w:r w:rsidRPr="00301D2A">
        <w:fldChar w:fldCharType="end"/>
      </w:r>
      <w:r w:rsidRPr="00301D2A">
        <w:t xml:space="preserve"> SGC </w:t>
      </w:r>
      <w:r w:rsidR="55F68842">
        <w:t>IS</w:t>
      </w:r>
      <w:r>
        <w:t xml:space="preserve"> </w:t>
      </w:r>
      <w:r w:rsidRPr="00301D2A">
        <w:t>numatomų sukurti integracinių sąsajų aprašymas</w:t>
      </w:r>
    </w:p>
    <w:tbl>
      <w:tblPr>
        <w:tblStyle w:val="ListTable3-Accent5"/>
        <w:tblW w:w="0" w:type="auto"/>
        <w:tblLook w:val="04A0" w:firstRow="1" w:lastRow="0" w:firstColumn="1" w:lastColumn="0" w:noHBand="0" w:noVBand="1"/>
      </w:tblPr>
      <w:tblGrid>
        <w:gridCol w:w="988"/>
        <w:gridCol w:w="8640"/>
      </w:tblGrid>
      <w:tr w:rsidR="004C2EB1" w:rsidRPr="00301D2A" w14:paraId="3B4C3A78" w14:textId="77777777" w:rsidTr="007B5B45">
        <w:trPr>
          <w:cnfStyle w:val="100000000000" w:firstRow="1" w:lastRow="0" w:firstColumn="0" w:lastColumn="0" w:oddVBand="0" w:evenVBand="0" w:oddHBand="0" w:evenHBand="0" w:firstRowFirstColumn="0" w:firstRowLastColumn="0" w:lastRowFirstColumn="0" w:lastRowLastColumn="0"/>
          <w:cantSplit/>
        </w:trPr>
        <w:tc>
          <w:tcPr>
            <w:cnfStyle w:val="001000000100" w:firstRow="0" w:lastRow="0" w:firstColumn="1" w:lastColumn="0" w:oddVBand="0" w:evenVBand="0" w:oddHBand="0" w:evenHBand="0" w:firstRowFirstColumn="1" w:firstRowLastColumn="0" w:lastRowFirstColumn="0" w:lastRowLastColumn="0"/>
            <w:tcW w:w="988" w:type="dxa"/>
          </w:tcPr>
          <w:p w14:paraId="265E1DCF" w14:textId="77777777" w:rsidR="004C2EB1" w:rsidRPr="00301D2A" w:rsidRDefault="004C2EB1" w:rsidP="007B5B45">
            <w:pPr>
              <w:keepNext/>
            </w:pPr>
            <w:r w:rsidRPr="00301D2A">
              <w:t>Nr.</w:t>
            </w:r>
          </w:p>
        </w:tc>
        <w:tc>
          <w:tcPr>
            <w:tcW w:w="8640" w:type="dxa"/>
          </w:tcPr>
          <w:p w14:paraId="03AA675E" w14:textId="77777777" w:rsidR="004C2EB1" w:rsidRPr="00301D2A" w:rsidRDefault="004C2EB1" w:rsidP="007B5B45">
            <w:pPr>
              <w:keepNext/>
              <w:cnfStyle w:val="100000000000" w:firstRow="1" w:lastRow="0" w:firstColumn="0" w:lastColumn="0" w:oddVBand="0" w:evenVBand="0" w:oddHBand="0" w:evenHBand="0" w:firstRowFirstColumn="0" w:firstRowLastColumn="0" w:lastRowFirstColumn="0" w:lastRowLastColumn="0"/>
            </w:pPr>
            <w:r w:rsidRPr="00301D2A">
              <w:t>Reikalavimas</w:t>
            </w:r>
          </w:p>
        </w:tc>
      </w:tr>
      <w:tr w:rsidR="004C2EB1" w:rsidRPr="00301D2A" w14:paraId="68E7B29D" w14:textId="77777777" w:rsidTr="007B5B4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766BE5B5" w14:textId="77777777" w:rsidR="004C2EB1" w:rsidRPr="00301D2A" w:rsidRDefault="004C2EB1" w:rsidP="00F67AB7">
            <w:pPr>
              <w:pStyle w:val="Punktas1"/>
            </w:pPr>
          </w:p>
        </w:tc>
        <w:tc>
          <w:tcPr>
            <w:tcW w:w="8640" w:type="dxa"/>
          </w:tcPr>
          <w:p w14:paraId="245841F9" w14:textId="223CEC3E" w:rsidR="004C2EB1" w:rsidRPr="00301D2A" w:rsidRDefault="000C7D83" w:rsidP="0029639B">
            <w:pPr>
              <w:cnfStyle w:val="000000100000" w:firstRow="0" w:lastRow="0" w:firstColumn="0" w:lastColumn="0" w:oddVBand="0" w:evenVBand="0" w:oddHBand="1" w:evenHBand="0" w:firstRowFirstColumn="0" w:firstRowLastColumn="0" w:lastRowFirstColumn="0" w:lastRowLastColumn="0"/>
            </w:pPr>
            <w:r w:rsidRPr="00301D2A">
              <w:rPr>
                <w:b/>
                <w:bCs/>
              </w:rPr>
              <w:t>IS Infostatyba</w:t>
            </w:r>
            <w:r w:rsidR="00883950" w:rsidRPr="00301D2A">
              <w:rPr>
                <w:b/>
                <w:bCs/>
              </w:rPr>
              <w:t xml:space="preserve"> „iš“</w:t>
            </w:r>
            <w:r w:rsidR="00883950" w:rsidRPr="00301D2A">
              <w:t xml:space="preserve">. Į SGC IS gaunami duomenys apie </w:t>
            </w:r>
            <w:r w:rsidR="00D04C05" w:rsidRPr="00301D2A">
              <w:t>statybas leidžiančius dokumentus bei statinius.</w:t>
            </w:r>
          </w:p>
        </w:tc>
      </w:tr>
      <w:tr w:rsidR="00D04C05" w:rsidRPr="00301D2A" w14:paraId="53E630EC" w14:textId="77777777" w:rsidTr="007B5B45">
        <w:trPr>
          <w:cantSplit/>
        </w:trPr>
        <w:tc>
          <w:tcPr>
            <w:cnfStyle w:val="001000000000" w:firstRow="0" w:lastRow="0" w:firstColumn="1" w:lastColumn="0" w:oddVBand="0" w:evenVBand="0" w:oddHBand="0" w:evenHBand="0" w:firstRowFirstColumn="0" w:firstRowLastColumn="0" w:lastRowFirstColumn="0" w:lastRowLastColumn="0"/>
            <w:tcW w:w="988" w:type="dxa"/>
          </w:tcPr>
          <w:p w14:paraId="650FEE23" w14:textId="77777777" w:rsidR="00D04C05" w:rsidRPr="00301D2A" w:rsidRDefault="00D04C05" w:rsidP="00F67AB7">
            <w:pPr>
              <w:pStyle w:val="Punktas1"/>
            </w:pPr>
          </w:p>
        </w:tc>
        <w:tc>
          <w:tcPr>
            <w:tcW w:w="8640" w:type="dxa"/>
          </w:tcPr>
          <w:p w14:paraId="2F2FB2AC" w14:textId="63A4B799" w:rsidR="00D04C05" w:rsidRPr="00301D2A" w:rsidRDefault="00D04C05" w:rsidP="0029639B">
            <w:pPr>
              <w:cnfStyle w:val="000000000000" w:firstRow="0" w:lastRow="0" w:firstColumn="0" w:lastColumn="0" w:oddVBand="0" w:evenVBand="0" w:oddHBand="0" w:evenHBand="0" w:firstRowFirstColumn="0" w:firstRowLastColumn="0" w:lastRowFirstColumn="0" w:lastRowLastColumn="0"/>
            </w:pPr>
            <w:r w:rsidRPr="00301D2A">
              <w:rPr>
                <w:b/>
                <w:bCs/>
              </w:rPr>
              <w:t>IS Infostatyba „į“</w:t>
            </w:r>
            <w:r w:rsidR="002E5C70" w:rsidRPr="00301D2A">
              <w:t xml:space="preserve">. Iš SGC IS </w:t>
            </w:r>
            <w:r w:rsidR="000F48A1">
              <w:t xml:space="preserve">(pagal poreikį) </w:t>
            </w:r>
            <w:r w:rsidR="002E5C70" w:rsidRPr="00301D2A">
              <w:t>teikiama SGC ataskaita</w:t>
            </w:r>
            <w:r w:rsidR="006F07F4">
              <w:t xml:space="preserve"> ir/ar jos duomenys</w:t>
            </w:r>
            <w:r w:rsidR="002E5C70" w:rsidRPr="00301D2A">
              <w:t>.</w:t>
            </w:r>
          </w:p>
        </w:tc>
      </w:tr>
      <w:tr w:rsidR="004C2EB1" w:rsidRPr="00301D2A" w14:paraId="3BC5081F" w14:textId="77777777" w:rsidTr="007B5B4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1BBC23FA" w14:textId="77777777" w:rsidR="004C2EB1" w:rsidRPr="00301D2A" w:rsidRDefault="004C2EB1" w:rsidP="00F67AB7">
            <w:pPr>
              <w:pStyle w:val="Punktas1"/>
            </w:pPr>
          </w:p>
        </w:tc>
        <w:tc>
          <w:tcPr>
            <w:tcW w:w="8640" w:type="dxa"/>
          </w:tcPr>
          <w:p w14:paraId="1BBCF9BA" w14:textId="34A4E772" w:rsidR="004C2EB1" w:rsidRPr="00301D2A" w:rsidRDefault="16B592FF" w:rsidP="0029639B">
            <w:pPr>
              <w:cnfStyle w:val="000000100000" w:firstRow="0" w:lastRow="0" w:firstColumn="0" w:lastColumn="0" w:oddVBand="0" w:evenVBand="0" w:oddHBand="1" w:evenHBand="0" w:firstRowFirstColumn="0" w:firstRowLastColumn="0" w:lastRowFirstColumn="0" w:lastRowLastColumn="0"/>
            </w:pPr>
            <w:r w:rsidRPr="2DD74750">
              <w:rPr>
                <w:b/>
                <w:bCs/>
              </w:rPr>
              <w:t>PENS</w:t>
            </w:r>
            <w:r w:rsidR="1368B8C3" w:rsidRPr="2DD74750">
              <w:rPr>
                <w:b/>
                <w:bCs/>
              </w:rPr>
              <w:t xml:space="preserve"> „</w:t>
            </w:r>
            <w:r w:rsidR="6DA8F023" w:rsidRPr="2DD74750">
              <w:rPr>
                <w:b/>
                <w:bCs/>
              </w:rPr>
              <w:t>iš</w:t>
            </w:r>
            <w:r w:rsidR="1368B8C3" w:rsidRPr="2DD74750">
              <w:rPr>
                <w:b/>
                <w:bCs/>
              </w:rPr>
              <w:t>“</w:t>
            </w:r>
            <w:r w:rsidR="6DA8F023">
              <w:t>. Į SGC IS gaunami duomenys, reikalingi SGC skaičiavimams atlikti.</w:t>
            </w:r>
          </w:p>
        </w:tc>
      </w:tr>
      <w:tr w:rsidR="00D15336" w:rsidRPr="00301D2A" w14:paraId="2F3F053C" w14:textId="77777777" w:rsidTr="007B5B45">
        <w:trPr>
          <w:cantSplit/>
        </w:trPr>
        <w:tc>
          <w:tcPr>
            <w:cnfStyle w:val="001000000000" w:firstRow="0" w:lastRow="0" w:firstColumn="1" w:lastColumn="0" w:oddVBand="0" w:evenVBand="0" w:oddHBand="0" w:evenHBand="0" w:firstRowFirstColumn="0" w:firstRowLastColumn="0" w:lastRowFirstColumn="0" w:lastRowLastColumn="0"/>
            <w:tcW w:w="988" w:type="dxa"/>
          </w:tcPr>
          <w:p w14:paraId="384AF944" w14:textId="77777777" w:rsidR="00D15336" w:rsidRPr="00301D2A" w:rsidRDefault="00D15336" w:rsidP="00F67AB7">
            <w:pPr>
              <w:pStyle w:val="Punktas1"/>
            </w:pPr>
          </w:p>
        </w:tc>
        <w:tc>
          <w:tcPr>
            <w:tcW w:w="8640" w:type="dxa"/>
          </w:tcPr>
          <w:p w14:paraId="2F496F49" w14:textId="31307A70" w:rsidR="00D15336" w:rsidRPr="00301D2A" w:rsidRDefault="00D15336" w:rsidP="0029639B">
            <w:pPr>
              <w:cnfStyle w:val="000000000000" w:firstRow="0" w:lastRow="0" w:firstColumn="0" w:lastColumn="0" w:oddVBand="0" w:evenVBand="0" w:oddHBand="0" w:evenHBand="0" w:firstRowFirstColumn="0" w:firstRowLastColumn="0" w:lastRowFirstColumn="0" w:lastRowLastColumn="0"/>
            </w:pPr>
            <w:r w:rsidRPr="00301D2A">
              <w:rPr>
                <w:b/>
                <w:bCs/>
              </w:rPr>
              <w:t>PENS „</w:t>
            </w:r>
            <w:r w:rsidR="004B22C1" w:rsidRPr="00301D2A">
              <w:rPr>
                <w:b/>
                <w:bCs/>
              </w:rPr>
              <w:t>į</w:t>
            </w:r>
            <w:r w:rsidRPr="00301D2A">
              <w:rPr>
                <w:b/>
                <w:bCs/>
              </w:rPr>
              <w:t>“</w:t>
            </w:r>
            <w:r w:rsidR="004B22C1" w:rsidRPr="00301D2A">
              <w:rPr>
                <w:b/>
                <w:bCs/>
              </w:rPr>
              <w:t>.</w:t>
            </w:r>
            <w:r w:rsidR="004B22C1" w:rsidRPr="00301D2A">
              <w:t xml:space="preserve">  Iš SGC IS teikiami duomenys apie paskaičiuotus SGC įverčius.</w:t>
            </w:r>
          </w:p>
        </w:tc>
      </w:tr>
      <w:tr w:rsidR="00CC5CD8" w:rsidRPr="00301D2A" w14:paraId="55E8B2E4" w14:textId="77777777" w:rsidTr="007B5B4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624D6BC0" w14:textId="77777777" w:rsidR="00CC5CD8" w:rsidRPr="00301D2A" w:rsidRDefault="00CC5CD8" w:rsidP="00F67AB7">
            <w:pPr>
              <w:pStyle w:val="Punktas1"/>
            </w:pPr>
          </w:p>
        </w:tc>
        <w:tc>
          <w:tcPr>
            <w:tcW w:w="8640" w:type="dxa"/>
          </w:tcPr>
          <w:p w14:paraId="4F2B9464" w14:textId="6110FF21" w:rsidR="00CC5CD8" w:rsidRPr="00301D2A" w:rsidRDefault="2B40C127" w:rsidP="0029639B">
            <w:pPr>
              <w:cnfStyle w:val="000000100000" w:firstRow="0" w:lastRow="0" w:firstColumn="0" w:lastColumn="0" w:oddVBand="0" w:evenVBand="0" w:oddHBand="1" w:evenHBand="0" w:firstRowFirstColumn="0" w:firstRowLastColumn="0" w:lastRowFirstColumn="0" w:lastRowLastColumn="0"/>
            </w:pPr>
            <w:r w:rsidRPr="2DD74750">
              <w:rPr>
                <w:b/>
                <w:bCs/>
              </w:rPr>
              <w:t>GPAIS</w:t>
            </w:r>
            <w:r w:rsidR="6DA8F023" w:rsidRPr="2DD74750">
              <w:rPr>
                <w:b/>
                <w:bCs/>
              </w:rPr>
              <w:t xml:space="preserve"> „iš“</w:t>
            </w:r>
            <w:r w:rsidR="1AEF36C4" w:rsidRPr="2DD74750">
              <w:rPr>
                <w:b/>
                <w:bCs/>
              </w:rPr>
              <w:t>.</w:t>
            </w:r>
            <w:r w:rsidR="1AEF36C4">
              <w:t xml:space="preserve"> Į SGC IS gaunami duomenys apie atliekas, reikalingas SGC skaičiavimams atlikti.</w:t>
            </w:r>
          </w:p>
        </w:tc>
      </w:tr>
      <w:tr w:rsidR="004C2EB1" w:rsidRPr="00301D2A" w14:paraId="2480140A" w14:textId="77777777" w:rsidTr="007B5B45">
        <w:trPr>
          <w:cantSplit/>
        </w:trPr>
        <w:tc>
          <w:tcPr>
            <w:cnfStyle w:val="001000000000" w:firstRow="0" w:lastRow="0" w:firstColumn="1" w:lastColumn="0" w:oddVBand="0" w:evenVBand="0" w:oddHBand="0" w:evenHBand="0" w:firstRowFirstColumn="0" w:firstRowLastColumn="0" w:lastRowFirstColumn="0" w:lastRowLastColumn="0"/>
            <w:tcW w:w="988" w:type="dxa"/>
          </w:tcPr>
          <w:p w14:paraId="10D565E8" w14:textId="77777777" w:rsidR="004C2EB1" w:rsidRPr="00301D2A" w:rsidRDefault="004C2EB1" w:rsidP="00F67AB7">
            <w:pPr>
              <w:pStyle w:val="Punktas1"/>
            </w:pPr>
          </w:p>
        </w:tc>
        <w:tc>
          <w:tcPr>
            <w:tcW w:w="8640" w:type="dxa"/>
          </w:tcPr>
          <w:p w14:paraId="65B3242F" w14:textId="5D0F870E" w:rsidR="004C2EB1" w:rsidRPr="00301D2A" w:rsidRDefault="003075FB" w:rsidP="0029639B">
            <w:pPr>
              <w:cnfStyle w:val="000000000000" w:firstRow="0" w:lastRow="0" w:firstColumn="0" w:lastColumn="0" w:oddVBand="0" w:evenVBand="0" w:oddHBand="0" w:evenHBand="0" w:firstRowFirstColumn="0" w:firstRowLastColumn="0" w:lastRowFirstColumn="0" w:lastRowLastColumn="0"/>
            </w:pPr>
            <w:r w:rsidRPr="00301D2A">
              <w:rPr>
                <w:b/>
                <w:bCs/>
              </w:rPr>
              <w:t xml:space="preserve">Integracijų </w:t>
            </w:r>
            <w:r w:rsidR="00CE6FFE" w:rsidRPr="00301D2A">
              <w:rPr>
                <w:b/>
                <w:bCs/>
              </w:rPr>
              <w:t>API</w:t>
            </w:r>
            <w:r w:rsidR="00DA6953" w:rsidRPr="00301D2A">
              <w:t xml:space="preserve">. SGC IS </w:t>
            </w:r>
            <w:r w:rsidR="000304D4" w:rsidRPr="00301D2A">
              <w:t xml:space="preserve">turi užtikrinti galimybę išoriniams integratoriams per API atlikti </w:t>
            </w:r>
            <w:r w:rsidR="00B11CA6">
              <w:t>pagrindines funkcijas</w:t>
            </w:r>
            <w:r w:rsidR="000304D4" w:rsidRPr="00301D2A">
              <w:t>, analogiškas kaip ir naudojantiems SGC IS portalą (sukurti projektą, įkelti statinio duomenis, atlikti skaičiavimus</w:t>
            </w:r>
            <w:r w:rsidR="007D2F57">
              <w:t xml:space="preserve"> ir </w:t>
            </w:r>
            <w:r w:rsidR="00C61E9C">
              <w:t>kt</w:t>
            </w:r>
            <w:r w:rsidR="007D2F57">
              <w:t>.</w:t>
            </w:r>
            <w:r w:rsidR="00BE1A78" w:rsidRPr="00301D2A">
              <w:t>).</w:t>
            </w:r>
            <w:r w:rsidR="005676AB">
              <w:t xml:space="preserve"> Tiksli integracijų API </w:t>
            </w:r>
            <w:r w:rsidR="0046565B">
              <w:t>apimtis turės būti detalizuota detalios analizės ir projektavimo etapų metu.</w:t>
            </w:r>
          </w:p>
        </w:tc>
      </w:tr>
      <w:tr w:rsidR="0097732A" w:rsidRPr="00301D2A" w14:paraId="339B1664" w14:textId="77777777" w:rsidTr="00F4435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5CAE9F02" w14:textId="77777777" w:rsidR="0097732A" w:rsidRPr="00301D2A" w:rsidRDefault="0097732A" w:rsidP="00F67AB7">
            <w:pPr>
              <w:pStyle w:val="Punktas1"/>
            </w:pPr>
          </w:p>
        </w:tc>
        <w:tc>
          <w:tcPr>
            <w:tcW w:w="8640" w:type="dxa"/>
          </w:tcPr>
          <w:p w14:paraId="3216E6A5" w14:textId="2CB66D0F" w:rsidR="0097732A" w:rsidRPr="009B7F0D" w:rsidRDefault="0097732A" w:rsidP="0029639B">
            <w:pPr>
              <w:cnfStyle w:val="000000100000" w:firstRow="0" w:lastRow="0" w:firstColumn="0" w:lastColumn="0" w:oddVBand="0" w:evenVBand="0" w:oddHBand="1" w:evenHBand="0" w:firstRowFirstColumn="0" w:firstRowLastColumn="0" w:lastRowFirstColumn="0" w:lastRowLastColumn="0"/>
            </w:pPr>
            <w:r>
              <w:rPr>
                <w:b/>
                <w:bCs/>
              </w:rPr>
              <w:t>TPS vartai</w:t>
            </w:r>
            <w:r w:rsidR="001E07E8">
              <w:rPr>
                <w:b/>
                <w:bCs/>
              </w:rPr>
              <w:t>.</w:t>
            </w:r>
            <w:r w:rsidR="001E07E8">
              <w:t xml:space="preserve"> SGC IS </w:t>
            </w:r>
            <w:r w:rsidR="00197C7C">
              <w:t xml:space="preserve">(ir PDB IS) </w:t>
            </w:r>
            <w:r w:rsidR="001E07E8">
              <w:t>turi nedubliuoti TPS vartų funkcionalumo</w:t>
            </w:r>
            <w:r w:rsidR="00197C7C">
              <w:t xml:space="preserve"> kas liečia vieningą prisijungimą (angl. „single sign on“, SSO), naudotojų ir jų profilių valdymą, pranešimų naudotojams siuntimą ir </w:t>
            </w:r>
            <w:r w:rsidR="00957B0A">
              <w:t>kitą funkcionalumą, aprašytą TPS vartų techninėje dokumentacijoje.</w:t>
            </w:r>
            <w:r w:rsidR="009B7F0D">
              <w:t xml:space="preserve"> Atitinkamai Projekto rezultatams pasiekti reikalingas TPS vartuose esantis funkcionalumas turi būti integruojamas per TPS vartų API integracijų sąsają.</w:t>
            </w:r>
          </w:p>
        </w:tc>
      </w:tr>
    </w:tbl>
    <w:p w14:paraId="608D8BDD" w14:textId="77777777" w:rsidR="004C2EB1" w:rsidRPr="00301D2A" w:rsidRDefault="004C2EB1" w:rsidP="004C2EB1"/>
    <w:p w14:paraId="09B5A9AD" w14:textId="77777777" w:rsidR="00F21DAC" w:rsidRPr="00DF5CC1" w:rsidRDefault="00F21DAC" w:rsidP="00F21DAC">
      <w:pPr>
        <w:pStyle w:val="Heading2"/>
      </w:pPr>
      <w:bookmarkStart w:id="26" w:name="_Toc231452018"/>
      <w:r w:rsidRPr="00DF5CC1">
        <w:t>Reikalavimai PDB IS tobulinimui</w:t>
      </w:r>
      <w:bookmarkEnd w:id="26"/>
    </w:p>
    <w:p w14:paraId="6D5D1207" w14:textId="291C2CDB" w:rsidR="00F21DAC" w:rsidRDefault="00360F54" w:rsidP="0016261C">
      <w:pPr>
        <w:pStyle w:val="Punktas1"/>
      </w:pPr>
      <w:r w:rsidRPr="00DF5CC1">
        <w:t xml:space="preserve">PDB IS tobulinimas turės būti atliekamas pagal </w:t>
      </w:r>
      <w:r w:rsidR="008A4E6B" w:rsidRPr="00DF5CC1">
        <w:t xml:space="preserve">skyriuje </w:t>
      </w:r>
      <w:r w:rsidR="008A4E6B" w:rsidRPr="005772A7">
        <w:t>„</w:t>
      </w:r>
      <w:r w:rsidR="00DB4175" w:rsidRPr="005772A7">
        <w:fldChar w:fldCharType="begin"/>
      </w:r>
      <w:r w:rsidR="00DB4175" w:rsidRPr="005772A7">
        <w:instrText xml:space="preserve"> REF _Ref222349074 \r \h </w:instrText>
      </w:r>
      <w:r w:rsidR="00166FEA" w:rsidRPr="005772A7">
        <w:instrText xml:space="preserve"> \* MERGEFORMAT </w:instrText>
      </w:r>
      <w:r w:rsidR="00DB4175" w:rsidRPr="005772A7">
        <w:fldChar w:fldCharType="separate"/>
      </w:r>
      <w:r w:rsidR="00773E50" w:rsidRPr="005772A7">
        <w:t>10.9</w:t>
      </w:r>
      <w:r w:rsidR="00DB4175" w:rsidRPr="005772A7">
        <w:fldChar w:fldCharType="end"/>
      </w:r>
      <w:r w:rsidR="00DB4175" w:rsidRPr="005772A7">
        <w:t xml:space="preserve"> </w:t>
      </w:r>
      <w:r w:rsidR="00DB4175" w:rsidRPr="005772A7">
        <w:fldChar w:fldCharType="begin"/>
      </w:r>
      <w:r w:rsidR="00DB4175" w:rsidRPr="005772A7">
        <w:instrText xml:space="preserve"> REF _Ref222349074 \h </w:instrText>
      </w:r>
      <w:r w:rsidR="00166FEA" w:rsidRPr="005772A7">
        <w:instrText xml:space="preserve"> \* MERGEFORMAT </w:instrText>
      </w:r>
      <w:r w:rsidR="00DB4175" w:rsidRPr="005772A7">
        <w:fldChar w:fldCharType="separate"/>
      </w:r>
      <w:r w:rsidR="00773E50" w:rsidRPr="005772A7">
        <w:t xml:space="preserve"> Reikalavimai papildomoms paslaugoms / nenumatytiems reikalavimams bei PDB IS tobulinimui</w:t>
      </w:r>
      <w:r w:rsidR="00DB4175" w:rsidRPr="005772A7">
        <w:fldChar w:fldCharType="end"/>
      </w:r>
      <w:r w:rsidR="008A4E6B" w:rsidRPr="005772A7">
        <w:t>“</w:t>
      </w:r>
      <w:r w:rsidR="008A4E6B" w:rsidRPr="00DF5CC1">
        <w:t xml:space="preserve"> aprašytą tvarką.</w:t>
      </w:r>
    </w:p>
    <w:p w14:paraId="77F75836" w14:textId="6FA5E21E" w:rsidR="00761E02" w:rsidRPr="00DF5CC1" w:rsidRDefault="0096262A" w:rsidP="0016261C">
      <w:pPr>
        <w:pStyle w:val="Punktas1"/>
      </w:pPr>
      <w:r>
        <w:lastRenderedPageBreak/>
        <w:t xml:space="preserve">Visi Techninės specifikacijos reikalavimai turi būti įgyvendinti pilna apimti ir nereikalauti </w:t>
      </w:r>
      <w:r w:rsidR="00F93C83">
        <w:t xml:space="preserve">atlikti </w:t>
      </w:r>
      <w:r w:rsidR="00CE144D">
        <w:t xml:space="preserve">sukurto funkcionalumo </w:t>
      </w:r>
      <w:r w:rsidR="00F93C83">
        <w:t>tobulinimo sistemos įdiegimo dienai</w:t>
      </w:r>
      <w:r w:rsidR="00761E02" w:rsidRPr="00761E02">
        <w:t>.</w:t>
      </w:r>
      <w:r w:rsidR="00F93C83">
        <w:t xml:space="preserve"> Tobulinimo darbai </w:t>
      </w:r>
      <w:r w:rsidR="00DD5E57">
        <w:t xml:space="preserve">gali būti užsakyti išimtinai tik tais atvejais, kuomet </w:t>
      </w:r>
      <w:r w:rsidR="00D47E86">
        <w:t>iškyla</w:t>
      </w:r>
      <w:r w:rsidR="00795847">
        <w:t xml:space="preserve"> </w:t>
      </w:r>
      <w:r w:rsidR="00DD5E57">
        <w:t xml:space="preserve">poreikis, </w:t>
      </w:r>
      <w:r w:rsidR="00795847">
        <w:t xml:space="preserve">kuris nėra </w:t>
      </w:r>
      <w:r w:rsidR="00DD5E57">
        <w:t>apibrėžtas Techninėje specifikacijoje</w:t>
      </w:r>
      <w:r w:rsidR="00D47E86">
        <w:t xml:space="preserve"> ir būtinas pirkimo </w:t>
      </w:r>
      <w:r w:rsidR="00936690">
        <w:t>uždaviniams bei tikslams pasiekti</w:t>
      </w:r>
      <w:r w:rsidR="00795847">
        <w:t>.</w:t>
      </w:r>
    </w:p>
    <w:p w14:paraId="740BF4A7" w14:textId="77777777" w:rsidR="00F21DAC" w:rsidRPr="00301D2A" w:rsidRDefault="00F21DAC" w:rsidP="004C2EB1"/>
    <w:p w14:paraId="4CAE8265" w14:textId="0B58EE70" w:rsidR="004C2EB1" w:rsidRPr="00301D2A" w:rsidRDefault="0026499A" w:rsidP="0026499A">
      <w:pPr>
        <w:pStyle w:val="Heading1"/>
      </w:pPr>
      <w:bookmarkStart w:id="27" w:name="_Toc231452019"/>
      <w:r w:rsidRPr="00301D2A">
        <w:t>NEFUNKCINIAI REIKALAVIMAI</w:t>
      </w:r>
      <w:bookmarkEnd w:id="27"/>
    </w:p>
    <w:p w14:paraId="5A369BE4" w14:textId="65B18ABB" w:rsidR="0026499A" w:rsidRPr="00301D2A" w:rsidRDefault="00CA4C13" w:rsidP="00CA4C13">
      <w:pPr>
        <w:pStyle w:val="Heading2"/>
      </w:pPr>
      <w:bookmarkStart w:id="28" w:name="_Toc231452020"/>
      <w:r w:rsidRPr="00301D2A">
        <w:t>Reikalavimų įgyvendinimas</w:t>
      </w:r>
      <w:bookmarkEnd w:id="28"/>
    </w:p>
    <w:p w14:paraId="61515DBA" w14:textId="428D9E9F" w:rsidR="00CA4C13" w:rsidRPr="00301D2A" w:rsidRDefault="00CA4C13" w:rsidP="00CA4C13">
      <w:pPr>
        <w:pStyle w:val="Punktas1"/>
      </w:pPr>
      <w:r w:rsidRPr="00301D2A">
        <w:t>Diegėjas privalo realizuoti visus specifikacijos reikalavimus.</w:t>
      </w:r>
    </w:p>
    <w:p w14:paraId="3BE8681F" w14:textId="2ED22ADC" w:rsidR="00CA4C13" w:rsidRPr="00301D2A" w:rsidRDefault="00CA4C13" w:rsidP="00CA4C13">
      <w:pPr>
        <w:pStyle w:val="Punktas1"/>
      </w:pPr>
      <w:r w:rsidRPr="00301D2A">
        <w:t>Šiame dokumente vartojami terminai „turi būti / turėti / veikti / užtikrinti / leisti / atitikti“, „turi turėti galimybę“, „turi būti galima“ yra lygiaverčiai ir reiškia, kad Diegėjas privalo sukurti ir įdiegti (ar pateikti ir įdiegti) atitinkamą funkcionalumą ir suteikti atitinkamas paslaugas. Funkcionalumas, kuris yra nurodytas būsimuoju laiku („bus“, „leis“, „apims“) nurodo siekiamą įgyvendinti būseną ir reiškia, kad Diegėjas privalo sukurti ir įdiegti (ar pateikti ir įdiegti) atitinkamą funkcionalumą.</w:t>
      </w:r>
      <w:r w:rsidR="00E65F19">
        <w:br/>
        <w:t>S</w:t>
      </w:r>
      <w:r w:rsidR="00E65F19" w:rsidRPr="00E65F19">
        <w:t>istemos naudotojas (jei naudotojui suteiktos atitinkamos teisės) turi galėti vykdyti funkciją be papildomų sistemos modifikavimo (arba kūrimo) darbų ir be kitų papildomų veiksmų ir sąnaudų, kai sistema bus įdiegta.</w:t>
      </w:r>
    </w:p>
    <w:p w14:paraId="1459F053" w14:textId="171016A9" w:rsidR="00CA4C13" w:rsidRPr="00301D2A" w:rsidRDefault="00CA4C13" w:rsidP="00CA4C13">
      <w:pPr>
        <w:pStyle w:val="Punktas1"/>
      </w:pPr>
      <w:r w:rsidRPr="00301D2A">
        <w:t xml:space="preserve">Diegėjas ar Užsakovas gali siūlyti alternatyvų atskiro specifikacijos reikalavimo įgyvendinimo būdą arba reikalavimo įgyvendinimo iškeitimą į lygiavertį funkcionalumą, kuris niekaip neigiamai neturėtų įtakos </w:t>
      </w:r>
      <w:r w:rsidR="00C049A4">
        <w:t>P</w:t>
      </w:r>
      <w:r w:rsidR="00C049A4" w:rsidRPr="00301D2A">
        <w:t xml:space="preserve">rojekto </w:t>
      </w:r>
      <w:r w:rsidRPr="00301D2A">
        <w:t xml:space="preserve">tikslui, uždaviniams ir galutiniams rezultatams bei neprieštarautų </w:t>
      </w:r>
      <w:r w:rsidR="17504AD5">
        <w:t xml:space="preserve">viešuosius </w:t>
      </w:r>
      <w:r w:rsidRPr="00301D2A">
        <w:t xml:space="preserve">pirkimus reglamentuojančių teisės aktų reikalavimams. Kiekvienas siūlomas alternatyvus ar reikalavimą keičiantis funkcionalumas turi būti suderinamas su Užsakovu bei </w:t>
      </w:r>
      <w:r>
        <w:t>tvirtin</w:t>
      </w:r>
      <w:r w:rsidR="4C4D7321">
        <w:t>amas</w:t>
      </w:r>
      <w:r w:rsidRPr="00301D2A">
        <w:t xml:space="preserve"> reikalavimo pakeitimo, tikslinimo protokolu. Reikalavimo keitimo į lygiavertį funkcionalumą atveju, Diegėjas turės pateikti raštišką pagrindimą, apimantį pakeitimo poveikio ir kritiškumo aprašymą, pagrindžiant, kad pakeitimas neįtakoja viso SGC </w:t>
      </w:r>
      <w:r w:rsidR="6EF632DB">
        <w:t>IS</w:t>
      </w:r>
      <w:r>
        <w:t xml:space="preserve"> </w:t>
      </w:r>
      <w:r w:rsidRPr="00301D2A">
        <w:t>funkcionalumo. Taip pat turi būti atliktas iškeičiamo funkcionalumo vertinimas pagal laiko sąnaudas (detalizuojamos iškeičiamo funkcionalumo realizavimo laiko sąnaudos ir pateikiamos naujo funkcionalumo realizavimo laiko sąnaudos)</w:t>
      </w:r>
      <w:r w:rsidR="00AA3A6B">
        <w:t xml:space="preserve">, </w:t>
      </w:r>
      <w:r w:rsidR="00526A65">
        <w:t>kaip ir turi būti įvertinta kiekvieno tokio pakeitimo apimtis detalizuojant</w:t>
      </w:r>
      <w:r w:rsidR="005D61F4">
        <w:t xml:space="preserve"> reikalavimus</w:t>
      </w:r>
      <w:r w:rsidR="00C3652B">
        <w:t xml:space="preserve">, kuriais yra keičiamas </w:t>
      </w:r>
      <w:r w:rsidR="002D4399">
        <w:t>esamas reikalavimas</w:t>
      </w:r>
      <w:r w:rsidRPr="00301D2A">
        <w:t>. Alternatyvių specifikacijos reikalavimų įgyvendinimui turi būti taikoma paslaugų teikimo reglamente apsibrėžta pokyčių valdymo procedūra.</w:t>
      </w:r>
    </w:p>
    <w:p w14:paraId="4904E9E1" w14:textId="77777777" w:rsidR="00CA4C13" w:rsidRPr="00301D2A" w:rsidRDefault="00CA4C13" w:rsidP="00CA4C13">
      <w:pPr>
        <w:pStyle w:val="Punktas1"/>
        <w:numPr>
          <w:ilvl w:val="0"/>
          <w:numId w:val="0"/>
        </w:numPr>
        <w:ind w:left="357" w:hanging="357"/>
      </w:pPr>
    </w:p>
    <w:p w14:paraId="2EB8F15B" w14:textId="499DA227" w:rsidR="00CA4C13" w:rsidRPr="00301D2A" w:rsidRDefault="00CA4C13" w:rsidP="00CA4C13">
      <w:pPr>
        <w:pStyle w:val="Heading2"/>
      </w:pPr>
      <w:bookmarkStart w:id="29" w:name="_Toc231452021"/>
      <w:r w:rsidRPr="00301D2A">
        <w:t xml:space="preserve">Reikalavimai SGC </w:t>
      </w:r>
      <w:r w:rsidR="00284EAC" w:rsidRPr="00301D2A">
        <w:t xml:space="preserve">posistemio </w:t>
      </w:r>
      <w:r w:rsidRPr="00301D2A">
        <w:t>architektūrai</w:t>
      </w:r>
      <w:bookmarkEnd w:id="29"/>
    </w:p>
    <w:p w14:paraId="51377B84" w14:textId="5182DA72" w:rsidR="00494C2F" w:rsidRPr="00371F72" w:rsidRDefault="00494C2F" w:rsidP="008A1CCC">
      <w:pPr>
        <w:pStyle w:val="Punktas1"/>
      </w:pPr>
      <w:r w:rsidRPr="00301D2A">
        <w:t>SGC</w:t>
      </w:r>
      <w:r w:rsidR="00DB5B60" w:rsidRPr="00301D2A">
        <w:t xml:space="preserve"> </w:t>
      </w:r>
      <w:r w:rsidRPr="00301D2A">
        <w:t xml:space="preserve">IS turi būti </w:t>
      </w:r>
      <w:r w:rsidRPr="00371F72">
        <w:t>diegiamas PDB</w:t>
      </w:r>
      <w:r w:rsidR="59CDF46E" w:rsidRPr="00371F72">
        <w:t xml:space="preserve"> </w:t>
      </w:r>
      <w:r w:rsidRPr="00371F72">
        <w:t>IS infrastruktūroje</w:t>
      </w:r>
      <w:r w:rsidR="003E1FE0" w:rsidRPr="00371F72">
        <w:t xml:space="preserve"> (PDB</w:t>
      </w:r>
      <w:r w:rsidR="166A807F" w:rsidRPr="00371F72">
        <w:t xml:space="preserve"> </w:t>
      </w:r>
      <w:r w:rsidR="003E1FE0" w:rsidRPr="00371F72">
        <w:t>IS šiuo metu yra talpinama valstybiniame duomenų centre)</w:t>
      </w:r>
      <w:r w:rsidR="008A1CCC" w:rsidRPr="00371F72">
        <w:t>.</w:t>
      </w:r>
    </w:p>
    <w:p w14:paraId="43F10F2B" w14:textId="397428E6" w:rsidR="003D4326" w:rsidRPr="00301D2A" w:rsidRDefault="003D4326" w:rsidP="008A1CCC">
      <w:pPr>
        <w:pStyle w:val="Punktas1"/>
      </w:pPr>
      <w:r>
        <w:t>Kuriant SGC</w:t>
      </w:r>
      <w:r w:rsidR="005537FA">
        <w:t xml:space="preserve"> posistemį</w:t>
      </w:r>
      <w:r>
        <w:t xml:space="preserve"> turi būti </w:t>
      </w:r>
      <w:r w:rsidR="005537FA">
        <w:t xml:space="preserve">naudojamos šios </w:t>
      </w:r>
      <w:r w:rsidR="0019498D">
        <w:t xml:space="preserve">PDB IS </w:t>
      </w:r>
      <w:r w:rsidR="00DA168B">
        <w:t xml:space="preserve">sukūrimui naudotos </w:t>
      </w:r>
      <w:r w:rsidR="005537FA">
        <w:t xml:space="preserve">pagrindinės technologijos: </w:t>
      </w:r>
      <w:r w:rsidR="006E0B81">
        <w:t>Linux OS</w:t>
      </w:r>
      <w:r w:rsidR="00716369">
        <w:t xml:space="preserve">, Docker containers, Bun, </w:t>
      </w:r>
      <w:r w:rsidR="005537FA">
        <w:t>Bootstrap, Reac</w:t>
      </w:r>
      <w:r w:rsidR="00754D70">
        <w:t>t</w:t>
      </w:r>
      <w:r w:rsidR="005537FA">
        <w:t xml:space="preserve">, NestJS, </w:t>
      </w:r>
      <w:r w:rsidR="005F3661">
        <w:t xml:space="preserve">Typescript, </w:t>
      </w:r>
      <w:r w:rsidR="00A41A74">
        <w:t xml:space="preserve">TypeORM, </w:t>
      </w:r>
      <w:r w:rsidR="005537FA">
        <w:t>MariaDB</w:t>
      </w:r>
      <w:r w:rsidR="00891A80">
        <w:t>, Prometheus, Sentry</w:t>
      </w:r>
      <w:r w:rsidR="005F3661">
        <w:t>.</w:t>
      </w:r>
    </w:p>
    <w:p w14:paraId="2E4B3670" w14:textId="08F25094" w:rsidR="005F3661" w:rsidRDefault="005F3661" w:rsidP="008A1CCC">
      <w:pPr>
        <w:pStyle w:val="Punktas1"/>
      </w:pPr>
      <w:r w:rsidRPr="00301D2A">
        <w:t>Naudotojo sąsaja turi būti kuriama prisi</w:t>
      </w:r>
      <w:r w:rsidR="00637D34" w:rsidRPr="00301D2A">
        <w:t xml:space="preserve">laikant TPS vartuose nustatytų reikalavimų (naudotojo sąsajos komponentai, </w:t>
      </w:r>
      <w:r w:rsidR="002A4EDF" w:rsidRPr="00301D2A">
        <w:t>stilius, dizainas ir kt.)</w:t>
      </w:r>
      <w:r w:rsidR="00637D34" w:rsidRPr="00301D2A">
        <w:t>.</w:t>
      </w:r>
    </w:p>
    <w:p w14:paraId="131D5150" w14:textId="2C687BE3" w:rsidR="00CA4C13" w:rsidRPr="00301D2A" w:rsidRDefault="00CA4C13" w:rsidP="00CA4C13">
      <w:pPr>
        <w:pStyle w:val="Heading3"/>
      </w:pPr>
      <w:bookmarkStart w:id="30" w:name="_Toc231452022"/>
      <w:r w:rsidRPr="00301D2A">
        <w:t>Reikalavimai aukštam prieinamumui</w:t>
      </w:r>
      <w:bookmarkEnd w:id="30"/>
    </w:p>
    <w:p w14:paraId="7CB0B322" w14:textId="3F92BDBF" w:rsidR="00A425E2" w:rsidRPr="00301D2A" w:rsidRDefault="00A425E2" w:rsidP="000A214B">
      <w:pPr>
        <w:pStyle w:val="Punktas1"/>
      </w:pPr>
      <w:r w:rsidRPr="00301D2A">
        <w:t xml:space="preserve">Diegėjo suprojektuotas sprendimas turi užtikrinti, kad </w:t>
      </w:r>
      <w:r w:rsidR="000A214B" w:rsidRPr="00371F72">
        <w:t>SGC</w:t>
      </w:r>
      <w:r w:rsidR="5821029C" w:rsidRPr="00371F72">
        <w:t xml:space="preserve"> </w:t>
      </w:r>
      <w:r w:rsidR="000A214B" w:rsidRPr="00371F72">
        <w:t>IS</w:t>
      </w:r>
      <w:r w:rsidRPr="00301D2A">
        <w:t xml:space="preserve"> prieinamumas būtų ne mažesnis kaip 96 proc. laiko darbo metu </w:t>
      </w:r>
      <w:r w:rsidR="52C0F74F">
        <w:t xml:space="preserve">nuo 8:00 iki 17:00 </w:t>
      </w:r>
      <w:r w:rsidRPr="00301D2A">
        <w:t>darbo dienomis, kiek to neribo</w:t>
      </w:r>
      <w:r w:rsidR="00CF05D3" w:rsidRPr="00301D2A">
        <w:t xml:space="preserve">ja </w:t>
      </w:r>
      <w:r w:rsidR="00CF05D3" w:rsidRPr="00371F72">
        <w:t>PDB</w:t>
      </w:r>
      <w:r w:rsidR="52505094" w:rsidRPr="00371F72">
        <w:t xml:space="preserve"> </w:t>
      </w:r>
      <w:r w:rsidR="00CF05D3" w:rsidRPr="00371F72">
        <w:t>IS</w:t>
      </w:r>
      <w:r w:rsidRPr="00301D2A">
        <w:t xml:space="preserve"> infrastruktūra (kai tokį ar geresn</w:t>
      </w:r>
      <w:r w:rsidR="000E08D6" w:rsidRPr="00301D2A">
        <w:t xml:space="preserve">į </w:t>
      </w:r>
      <w:r w:rsidRPr="00301D2A">
        <w:t>paslaugų teikimo lygį užtikrina duomenų centro infrastruktūra).</w:t>
      </w:r>
    </w:p>
    <w:p w14:paraId="19AA44C2" w14:textId="33053956" w:rsidR="00CA4C13" w:rsidRPr="00301D2A" w:rsidRDefault="00CA4C13" w:rsidP="00CA4C13">
      <w:pPr>
        <w:pStyle w:val="Heading3"/>
      </w:pPr>
      <w:bookmarkStart w:id="31" w:name="_Toc231452023"/>
      <w:r w:rsidRPr="00301D2A">
        <w:lastRenderedPageBreak/>
        <w:t>Reikalavimai plečiamumui</w:t>
      </w:r>
      <w:bookmarkEnd w:id="31"/>
    </w:p>
    <w:p w14:paraId="6E893C4C" w14:textId="09B4BAD6" w:rsidR="00BE6CCD" w:rsidRPr="00301D2A" w:rsidRDefault="00BE6CCD" w:rsidP="00BE6CCD">
      <w:pPr>
        <w:pStyle w:val="Punktas1"/>
      </w:pPr>
      <w:r w:rsidRPr="00301D2A">
        <w:t xml:space="preserve">Architektūra turi palaikyti </w:t>
      </w:r>
      <w:r w:rsidR="003A4735">
        <w:t>SGC</w:t>
      </w:r>
      <w:r w:rsidR="1D47CB9F">
        <w:t xml:space="preserve"> </w:t>
      </w:r>
      <w:r w:rsidR="003A4735">
        <w:t>IS</w:t>
      </w:r>
      <w:r w:rsidRPr="00301D2A">
        <w:t xml:space="preserve"> pajėgumų plėtros galimybes prijungiant papildomą techninę įrangą arba virtualią infrastruktūrą.</w:t>
      </w:r>
    </w:p>
    <w:p w14:paraId="3BECE14B" w14:textId="7F0AFA3C" w:rsidR="003A4735" w:rsidRPr="00301D2A" w:rsidRDefault="003A4735" w:rsidP="003A4735">
      <w:pPr>
        <w:pStyle w:val="Punktas1"/>
      </w:pPr>
      <w:r w:rsidRPr="00301D2A">
        <w:t>Architektūra turi būti projektuojama daugiapakopės architektūros pagrindu, sudarant jos plėtros atskirų sluoksnių lygmenyse galimybes.</w:t>
      </w:r>
    </w:p>
    <w:p w14:paraId="15338A15" w14:textId="7EE93CA2" w:rsidR="003A4735" w:rsidRPr="00301D2A" w:rsidRDefault="005F75B1" w:rsidP="005F75B1">
      <w:pPr>
        <w:pStyle w:val="Punktas1"/>
      </w:pPr>
      <w:r w:rsidRPr="00301D2A">
        <w:t xml:space="preserve">Turi būti </w:t>
      </w:r>
      <w:r w:rsidR="00A575A6" w:rsidRPr="00301D2A">
        <w:t>užtikrinamos</w:t>
      </w:r>
      <w:r w:rsidRPr="00301D2A">
        <w:t xml:space="preserve"> sistemos plėtros galimybės neatliekant papildomų sistemos perprojektavimo ar realizavimo darbų papildyti sistemą naujais skaičiavimo ar saugyklų resursais. Pajėgumų didinimas turi būti atliekamas nestabdant sistemos darbo</w:t>
      </w:r>
      <w:r w:rsidR="00285116" w:rsidRPr="00301D2A">
        <w:t xml:space="preserve"> arba jei reikalingas sistemos stabdymas, tai turi būti atliekama ne darbo metu nuo 19:00 iki 0</w:t>
      </w:r>
      <w:r w:rsidR="0004292A" w:rsidRPr="00301D2A">
        <w:t>7</w:t>
      </w:r>
      <w:r w:rsidR="00285116" w:rsidRPr="00301D2A">
        <w:t>:00</w:t>
      </w:r>
      <w:r w:rsidRPr="00301D2A">
        <w:t>.</w:t>
      </w:r>
    </w:p>
    <w:p w14:paraId="6ABA13B5" w14:textId="49F31635" w:rsidR="00CA4C13" w:rsidRPr="00301D2A" w:rsidRDefault="00CA4C13" w:rsidP="00CA4C13">
      <w:pPr>
        <w:pStyle w:val="Heading3"/>
      </w:pPr>
      <w:bookmarkStart w:id="32" w:name="_Toc231452024"/>
      <w:r w:rsidRPr="00301D2A">
        <w:t>Reikalavimai programinės įrangos moduliškumui</w:t>
      </w:r>
      <w:bookmarkEnd w:id="32"/>
    </w:p>
    <w:p w14:paraId="5248C544" w14:textId="215D2977" w:rsidR="008F67B4" w:rsidRPr="00301D2A" w:rsidRDefault="009E517D" w:rsidP="008F67B4">
      <w:pPr>
        <w:pStyle w:val="Punktas1"/>
      </w:pPr>
      <w:r w:rsidRPr="00301D2A">
        <w:t>Sistem</w:t>
      </w:r>
      <w:r w:rsidR="000C5D26" w:rsidRPr="00301D2A">
        <w:t>os programinis kodas</w:t>
      </w:r>
      <w:r w:rsidRPr="00301D2A">
        <w:t xml:space="preserve"> </w:t>
      </w:r>
      <w:r w:rsidR="000C5D26" w:rsidRPr="00301D2A">
        <w:t>privalo</w:t>
      </w:r>
      <w:r w:rsidRPr="00301D2A">
        <w:t xml:space="preserve"> būti suskirstyta</w:t>
      </w:r>
      <w:r w:rsidR="000C5D26" w:rsidRPr="00301D2A">
        <w:t>s</w:t>
      </w:r>
      <w:r w:rsidRPr="00301D2A">
        <w:t xml:space="preserve"> į aiškiai apibrėžtus programinius modulius.</w:t>
      </w:r>
    </w:p>
    <w:p w14:paraId="1B0ADCE8" w14:textId="0F513D08" w:rsidR="007F34D5" w:rsidRPr="00301D2A" w:rsidRDefault="000C5D26" w:rsidP="008F67B4">
      <w:pPr>
        <w:pStyle w:val="Punktas1"/>
      </w:pPr>
      <w:r w:rsidRPr="00301D2A">
        <w:t>Kiekvienas modulis privalo turėti vieną aiškią verslo arba techninę atsakomybę.</w:t>
      </w:r>
    </w:p>
    <w:p w14:paraId="7877A62E" w14:textId="04EC67F5" w:rsidR="005E2F63" w:rsidRPr="00301D2A" w:rsidRDefault="005E2F63" w:rsidP="008F67B4">
      <w:pPr>
        <w:pStyle w:val="Punktas1"/>
      </w:pPr>
      <w:r w:rsidRPr="00301D2A">
        <w:t>Tarp modulių draudžiamos ciklinės priklausomybės.</w:t>
      </w:r>
    </w:p>
    <w:p w14:paraId="343A83C5" w14:textId="48B3B667" w:rsidR="006A475B" w:rsidRPr="00301D2A" w:rsidRDefault="00CF0281" w:rsidP="008F67B4">
      <w:pPr>
        <w:pStyle w:val="Punktas1"/>
      </w:pPr>
      <w:r w:rsidRPr="00301D2A">
        <w:t>Moduliai privalo komunikuoti tik per viešai apibrėžtas sąsajas (angl. „interfaces“ / APIs).</w:t>
      </w:r>
    </w:p>
    <w:p w14:paraId="359F4A26" w14:textId="2C936020" w:rsidR="00CF0281" w:rsidRPr="00301D2A" w:rsidRDefault="009316D6" w:rsidP="008F67B4">
      <w:pPr>
        <w:pStyle w:val="Punktas1"/>
      </w:pPr>
      <w:r w:rsidRPr="00301D2A">
        <w:t>Modulis privalo būti vienintelis jam priklausančių duomenų struktūrų savininkas.</w:t>
      </w:r>
    </w:p>
    <w:p w14:paraId="7C0F1E3C" w14:textId="1CBCEC8F" w:rsidR="009316D6" w:rsidRPr="00301D2A" w:rsidRDefault="00CB642A" w:rsidP="008F67B4">
      <w:pPr>
        <w:pStyle w:val="Punktas1"/>
      </w:pPr>
      <w:r w:rsidRPr="00301D2A">
        <w:t>Modulio vidinė realizacija neturi būti matoma kitiems moduliams.</w:t>
      </w:r>
    </w:p>
    <w:p w14:paraId="27BADC19" w14:textId="37DA85A5" w:rsidR="00CB642A" w:rsidRPr="00301D2A" w:rsidRDefault="00CB642A" w:rsidP="008F67B4">
      <w:pPr>
        <w:pStyle w:val="Punktas1"/>
      </w:pPr>
      <w:r w:rsidRPr="00301D2A">
        <w:t>Modulio realizacija turi būti keičiama nekeičiant kitų modulių.</w:t>
      </w:r>
    </w:p>
    <w:p w14:paraId="7601D757" w14:textId="041C62E2" w:rsidR="00CB642A" w:rsidRPr="00301D2A" w:rsidRDefault="003828A1" w:rsidP="008F67B4">
      <w:pPr>
        <w:pStyle w:val="Punktas1"/>
      </w:pPr>
      <w:r w:rsidRPr="00301D2A">
        <w:t>Kiekvien</w:t>
      </w:r>
      <w:r w:rsidR="006B6251" w:rsidRPr="00301D2A">
        <w:t>ą</w:t>
      </w:r>
      <w:r w:rsidRPr="00301D2A">
        <w:t xml:space="preserve"> modul</w:t>
      </w:r>
      <w:r w:rsidR="006B6251" w:rsidRPr="00301D2A">
        <w:t>į</w:t>
      </w:r>
      <w:r w:rsidRPr="00301D2A">
        <w:t xml:space="preserve"> turi </w:t>
      </w:r>
      <w:r w:rsidR="006B6251" w:rsidRPr="00301D2A">
        <w:t xml:space="preserve">būti galima </w:t>
      </w:r>
      <w:r w:rsidRPr="00301D2A">
        <w:t>ištestuot</w:t>
      </w:r>
      <w:r w:rsidR="006B6251" w:rsidRPr="00301D2A">
        <w:t>i</w:t>
      </w:r>
      <w:r w:rsidRPr="00301D2A">
        <w:t xml:space="preserve"> izoliuotai.</w:t>
      </w:r>
    </w:p>
    <w:p w14:paraId="33980305" w14:textId="4A3B73D8" w:rsidR="006B6251" w:rsidRPr="00301D2A" w:rsidRDefault="00054327" w:rsidP="008F67B4">
      <w:pPr>
        <w:pStyle w:val="Punktas1"/>
      </w:pPr>
      <w:r w:rsidRPr="00301D2A">
        <w:t>Bendri (angl. „shared“) moduliai neturi turėti verslo logikos.</w:t>
      </w:r>
    </w:p>
    <w:p w14:paraId="2B366231" w14:textId="70C386C7" w:rsidR="00054327" w:rsidRPr="00301D2A" w:rsidRDefault="00E77600" w:rsidP="008F67B4">
      <w:pPr>
        <w:pStyle w:val="Punktas1"/>
      </w:pPr>
      <w:r w:rsidRPr="00301D2A">
        <w:t>Modulio konfigūracija privalo būti lokali moduliui.</w:t>
      </w:r>
    </w:p>
    <w:p w14:paraId="33438EC3" w14:textId="029EB0DF" w:rsidR="00E77600" w:rsidRPr="00301D2A" w:rsidRDefault="00E77600" w:rsidP="008F67B4">
      <w:pPr>
        <w:pStyle w:val="Punktas1"/>
      </w:pPr>
      <w:r w:rsidRPr="00301D2A">
        <w:t>Modulio priklausomybės turi būti deklaruotos ir minimalios.</w:t>
      </w:r>
    </w:p>
    <w:p w14:paraId="64F133A1" w14:textId="1F77B280" w:rsidR="00CA4C13" w:rsidRPr="00301D2A" w:rsidRDefault="00CA4C13" w:rsidP="00CA4C13">
      <w:pPr>
        <w:pStyle w:val="Heading3"/>
      </w:pPr>
      <w:bookmarkStart w:id="33" w:name="_Toc231452025"/>
      <w:r w:rsidRPr="00301D2A">
        <w:t>Reikalavimai daugiapakopei architektūrai</w:t>
      </w:r>
      <w:bookmarkEnd w:id="33"/>
    </w:p>
    <w:p w14:paraId="03626765" w14:textId="1EB81309" w:rsidR="00C26A48" w:rsidRPr="00301D2A" w:rsidRDefault="00254A0A" w:rsidP="00254A0A">
      <w:pPr>
        <w:pStyle w:val="Punktas1"/>
      </w:pPr>
      <w:r>
        <w:t>SGC</w:t>
      </w:r>
      <w:r w:rsidR="518FDE31">
        <w:t xml:space="preserve"> </w:t>
      </w:r>
      <w:r>
        <w:t>IS</w:t>
      </w:r>
      <w:r w:rsidRPr="00301D2A">
        <w:t xml:space="preserve"> </w:t>
      </w:r>
      <w:r w:rsidR="007C7414" w:rsidRPr="00301D2A">
        <w:t>architektūra turi būti daugiapakopė (angl. Multi-tier, N-tier), ją turi sudaryti mažiausiai 4 hierarchiniai lygmenys</w:t>
      </w:r>
      <w:r w:rsidR="0070100F" w:rsidRPr="00301D2A">
        <w:t xml:space="preserve">: </w:t>
      </w:r>
      <w:r w:rsidR="007C7414" w:rsidRPr="00301D2A">
        <w:t>vaizdavimo</w:t>
      </w:r>
      <w:r w:rsidR="0070100F" w:rsidRPr="00301D2A">
        <w:t xml:space="preserve"> </w:t>
      </w:r>
      <w:r w:rsidR="00F944AA" w:rsidRPr="00301D2A">
        <w:t>(angl. Presentation Layer)</w:t>
      </w:r>
      <w:r w:rsidR="007C7414" w:rsidRPr="00301D2A">
        <w:t>, veiklos logikos</w:t>
      </w:r>
      <w:r w:rsidR="00F944AA" w:rsidRPr="00301D2A">
        <w:t xml:space="preserve"> (angl. Application Layer)</w:t>
      </w:r>
      <w:r w:rsidR="007C7414" w:rsidRPr="00301D2A">
        <w:t>, duomenų bazės</w:t>
      </w:r>
      <w:r w:rsidR="00F944AA" w:rsidRPr="00301D2A">
        <w:t xml:space="preserve"> (angl. Database/Persistence Layer)</w:t>
      </w:r>
      <w:r w:rsidR="007C7414" w:rsidRPr="00301D2A">
        <w:t>, integracijų</w:t>
      </w:r>
      <w:r w:rsidR="004D2C18" w:rsidRPr="00301D2A">
        <w:t xml:space="preserve"> (angl. Integration Layer)</w:t>
      </w:r>
      <w:r w:rsidR="007C7414" w:rsidRPr="00301D2A">
        <w:t>.</w:t>
      </w:r>
    </w:p>
    <w:p w14:paraId="68E85C76" w14:textId="04B27C85" w:rsidR="00254A0A" w:rsidRPr="00301D2A" w:rsidRDefault="009356E4" w:rsidP="009356E4">
      <w:pPr>
        <w:pStyle w:val="Punktas1"/>
      </w:pPr>
      <w:r w:rsidRPr="00301D2A">
        <w:t>Vaizdavimo lygmuo turi sąveikauti su veiklos logikos lygmeniu sisteminių pranešimų pagalba.</w:t>
      </w:r>
    </w:p>
    <w:p w14:paraId="45B82C25" w14:textId="536DF23E" w:rsidR="009356E4" w:rsidRPr="00301D2A" w:rsidRDefault="007C515C" w:rsidP="007C515C">
      <w:pPr>
        <w:pStyle w:val="Punktas1"/>
      </w:pPr>
      <w:r>
        <w:t>Veiklos logikos lygmuo programinėmis priemonėmis turi pilnai ar iš dalies automatizuoti veiklos procesų žingsnius ar jų dalį bei kontroliuoti programinių funkcijų vykdymo eigą. Veiklos logikos lygmenyje sisteminiai pranešimai turi būti priimami, apdorojami ir perduodami vaizdavimo lygmeniui. Taip pat šis lygmuo turi aptarnauti: (a) duomenų lygmenį, teikiant atitinkamas duomenų užklausas, apdorojant gautus duomenis, perduodant juos saugojimui ar keičiant juos; (b) vaizdavimo lygmenį, perduodant į jį iš duomenų lygmens gautus ir/ ar veiklos logikos lygmenyje apdorotus duomenis bei priimant ir perduodant kitas sistemines instrukcijas</w:t>
      </w:r>
      <w:r w:rsidR="00E40745">
        <w:t>; (c) integracijų lygmenį</w:t>
      </w:r>
      <w:r>
        <w:t>.</w:t>
      </w:r>
      <w:r w:rsidR="006C1270">
        <w:t xml:space="preserve"> Sąsaja turi būti dokumentuota naudojant Swagger biblioteką.</w:t>
      </w:r>
    </w:p>
    <w:p w14:paraId="08EC3278" w14:textId="1AEC43C2" w:rsidR="002E037E" w:rsidRPr="00301D2A" w:rsidRDefault="005D4196" w:rsidP="000736D7">
      <w:pPr>
        <w:pStyle w:val="Punktas1"/>
      </w:pPr>
      <w:r w:rsidRPr="00301D2A">
        <w:t xml:space="preserve">Integracijų lygmuo turi užtikrint </w:t>
      </w:r>
      <w:r w:rsidR="00C0646A" w:rsidRPr="00301D2A">
        <w:t>duomenų</w:t>
      </w:r>
      <w:r w:rsidRPr="00301D2A">
        <w:t xml:space="preserve"> </w:t>
      </w:r>
      <w:r w:rsidR="007E549C" w:rsidRPr="00301D2A">
        <w:t xml:space="preserve">apsikeitimą </w:t>
      </w:r>
      <w:r w:rsidRPr="00301D2A">
        <w:t xml:space="preserve">su išorinėmis sistemomis. Duomenų mainai užtikrinami RESTful </w:t>
      </w:r>
      <w:r w:rsidR="000D1E45" w:rsidRPr="00301D2A">
        <w:t xml:space="preserve">technologijos pagrindu </w:t>
      </w:r>
      <w:r w:rsidRPr="00301D2A">
        <w:t xml:space="preserve">arba, </w:t>
      </w:r>
      <w:r w:rsidR="000D1E45" w:rsidRPr="00301D2A">
        <w:t xml:space="preserve">išimtiniais atvejais ir </w:t>
      </w:r>
      <w:r w:rsidRPr="00301D2A">
        <w:t>tik suderinus su Užsakovu</w:t>
      </w:r>
      <w:r w:rsidR="000D1E45" w:rsidRPr="00301D2A">
        <w:t xml:space="preserve"> </w:t>
      </w:r>
      <w:r w:rsidRPr="00301D2A">
        <w:t>tiesiogine prieiga prie DB.</w:t>
      </w:r>
      <w:r w:rsidR="006C1270" w:rsidRPr="00301D2A">
        <w:t xml:space="preserve"> Sąsaja turi </w:t>
      </w:r>
      <w:r w:rsidR="00AD0F4A">
        <w:t>atitikti UDTS</w:t>
      </w:r>
      <w:r w:rsidR="00D243F3">
        <w:t xml:space="preserve"> reikalavimus ir turi </w:t>
      </w:r>
      <w:r w:rsidR="006C1270" w:rsidRPr="00301D2A">
        <w:t>būti dokumentuota naudojant Swagger biblioteką.</w:t>
      </w:r>
      <w:r w:rsidR="000736D7" w:rsidRPr="00301D2A">
        <w:t xml:space="preserve"> </w:t>
      </w:r>
    </w:p>
    <w:p w14:paraId="45E974F2" w14:textId="20E36BBA" w:rsidR="00D62841" w:rsidRPr="00301D2A" w:rsidRDefault="000736D7" w:rsidP="002E037E">
      <w:pPr>
        <w:pStyle w:val="Punktas1"/>
      </w:pPr>
      <w:r w:rsidRPr="00301D2A">
        <w:t>Duomenų bazės lygmuo turi būti realizuotas operacinių sistemų failų sistemos, duomenų bazių, duomenų talpyklų ar saugyklų pavidalu. Duomenų bazės lygmenyje skirtingi duomenų rinkiniai turi būti integruojami į vieną unifikuotą duomenų mainų platformą veiklos logikos lygmenyje esančių komponentų pagalba.</w:t>
      </w:r>
      <w:r w:rsidR="008010CE" w:rsidRPr="00301D2A">
        <w:t xml:space="preserve"> Kompiuterinės rinkmenos turi būti saugomos Amazon S3 objektinėje failų saugykloje</w:t>
      </w:r>
      <w:r w:rsidR="00035729" w:rsidRPr="00301D2A">
        <w:t xml:space="preserve"> (šios saugyklos paslaugą teikia VSSA)</w:t>
      </w:r>
      <w:r w:rsidR="008010CE" w:rsidRPr="00301D2A">
        <w:t>.</w:t>
      </w:r>
    </w:p>
    <w:p w14:paraId="32159B84" w14:textId="24678385" w:rsidR="00CA4C13" w:rsidRPr="00301D2A" w:rsidRDefault="00CA4C13" w:rsidP="00CA4C13">
      <w:pPr>
        <w:pStyle w:val="Heading3"/>
      </w:pPr>
      <w:bookmarkStart w:id="34" w:name="_Toc231452026"/>
      <w:r w:rsidRPr="00301D2A">
        <w:lastRenderedPageBreak/>
        <w:t>Reikalavimai duomenų modeliui</w:t>
      </w:r>
      <w:bookmarkEnd w:id="34"/>
    </w:p>
    <w:p w14:paraId="1E8290FE" w14:textId="40DD30D5" w:rsidR="00D20198" w:rsidRPr="00301D2A" w:rsidRDefault="000A0B5C" w:rsidP="00C870ED">
      <w:pPr>
        <w:pStyle w:val="Punktas1"/>
      </w:pPr>
      <w:r w:rsidRPr="00301D2A">
        <w:t>Turi būti taikom</w:t>
      </w:r>
      <w:r w:rsidR="004417EE" w:rsidRPr="00301D2A">
        <w:t>os</w:t>
      </w:r>
      <w:r w:rsidRPr="00301D2A">
        <w:t xml:space="preserve"> gerosios praktikos modeliuojant duomenų struktūras</w:t>
      </w:r>
      <w:r w:rsidR="00AC3FD5" w:rsidRPr="00301D2A">
        <w:t xml:space="preserve"> – vieningas duomenų lentelių ir atributų vardinimas, visos DB lentelės privalo turėti komentarus tiek lentelių, tiek atributų lygiu</w:t>
      </w:r>
      <w:r w:rsidRPr="00301D2A">
        <w:t>.</w:t>
      </w:r>
      <w:r w:rsidR="00AC3FD5" w:rsidRPr="00301D2A">
        <w:t xml:space="preserve"> Komentarai privalo būti aiškūs</w:t>
      </w:r>
      <w:r w:rsidR="00C870ED" w:rsidRPr="00301D2A">
        <w:t xml:space="preserve"> ir suprantami.</w:t>
      </w:r>
    </w:p>
    <w:p w14:paraId="267E3BE0" w14:textId="49DF3142" w:rsidR="00C870ED" w:rsidRPr="00301D2A" w:rsidRDefault="00A436AA" w:rsidP="00817D74">
      <w:pPr>
        <w:pStyle w:val="Punktas1"/>
      </w:pPr>
      <w:r w:rsidRPr="00301D2A">
        <w:t>Duomenų modelis turi atitikti ne žemesnę nei 3</w:t>
      </w:r>
      <w:r w:rsidR="00D15805" w:rsidRPr="00301D2A">
        <w:t>-iąją</w:t>
      </w:r>
      <w:r w:rsidRPr="00301D2A">
        <w:t xml:space="preserve"> normalinę formą</w:t>
      </w:r>
      <w:r w:rsidR="00D15805" w:rsidRPr="00301D2A">
        <w:t xml:space="preserve"> (3NF)</w:t>
      </w:r>
      <w:r w:rsidRPr="00301D2A">
        <w:t>, o vietose, kur tai</w:t>
      </w:r>
      <w:r w:rsidR="00EF1AAC" w:rsidRPr="00301D2A">
        <w:t xml:space="preserve"> neužtikrinama – pateikiami paaiškinamieji komentarai, pagrindžiantys </w:t>
      </w:r>
      <w:r w:rsidR="00817D74" w:rsidRPr="00301D2A">
        <w:t xml:space="preserve">sprendimo </w:t>
      </w:r>
      <w:r w:rsidR="00BB7386" w:rsidRPr="00301D2A">
        <w:t>reikalingumą</w:t>
      </w:r>
      <w:r w:rsidR="00817D74" w:rsidRPr="00301D2A">
        <w:t>.</w:t>
      </w:r>
    </w:p>
    <w:p w14:paraId="25FDA4A3" w14:textId="60194E8D" w:rsidR="00D448B0" w:rsidRDefault="00D448B0" w:rsidP="00D448B0">
      <w:pPr>
        <w:pStyle w:val="Punktas1"/>
      </w:pPr>
      <w:r w:rsidRPr="00301D2A">
        <w:t>Tvarkomi duomenys turi būti įvedami vieną kartą ir automatiškai susiejami ar pakartotinai panaudojami ten, kur tai gali būti taikoma.</w:t>
      </w:r>
    </w:p>
    <w:p w14:paraId="2DC4E037" w14:textId="3B281DA9" w:rsidR="00DA168B" w:rsidRDefault="00DA168B" w:rsidP="00D448B0">
      <w:pPr>
        <w:pStyle w:val="Punktas1"/>
      </w:pPr>
      <w:r>
        <w:t>Tik išimtiniais ir aiškiai dokumentuotais atvejais, DB gali būti saugomi JSON ar kiti objektiniai duomenys.</w:t>
      </w:r>
    </w:p>
    <w:p w14:paraId="1106FCCE" w14:textId="77777777" w:rsidR="00925CEC" w:rsidRPr="00301D2A" w:rsidRDefault="00925CEC" w:rsidP="00925CEC">
      <w:pPr>
        <w:pStyle w:val="Punktas1"/>
        <w:numPr>
          <w:ilvl w:val="0"/>
          <w:numId w:val="0"/>
        </w:numPr>
        <w:ind w:left="357"/>
      </w:pPr>
    </w:p>
    <w:p w14:paraId="17D09EE6" w14:textId="6DDC3EAE" w:rsidR="00CA4C13" w:rsidRPr="00301D2A" w:rsidRDefault="00CA4C13" w:rsidP="00CA4C13">
      <w:pPr>
        <w:pStyle w:val="Heading3"/>
      </w:pPr>
      <w:bookmarkStart w:id="35" w:name="_Toc231452027"/>
      <w:r w:rsidRPr="00301D2A">
        <w:t>Reikalavimai rezerviniam kopijavimui, atstatymui, archyvavimui ir stebėjimui</w:t>
      </w:r>
      <w:bookmarkEnd w:id="35"/>
    </w:p>
    <w:p w14:paraId="3C1B5C2C" w14:textId="4DB5535F" w:rsidR="001B3ED3" w:rsidRPr="00301D2A" w:rsidRDefault="00735CAE" w:rsidP="00521998">
      <w:pPr>
        <w:pStyle w:val="Punktas1"/>
      </w:pPr>
      <w:r>
        <w:t>SGC</w:t>
      </w:r>
      <w:r w:rsidR="6962DBD8">
        <w:t xml:space="preserve"> </w:t>
      </w:r>
      <w:r>
        <w:t>IS</w:t>
      </w:r>
      <w:r w:rsidRPr="00301D2A">
        <w:t xml:space="preserve"> rezervinis kopijavimas, atstatymas, archyvavimas ir stebėjimas </w:t>
      </w:r>
      <w:r w:rsidR="00FF3E7E" w:rsidRPr="00301D2A">
        <w:t xml:space="preserve">turi būti </w:t>
      </w:r>
      <w:r w:rsidRPr="00301D2A">
        <w:t xml:space="preserve">atliekamas </w:t>
      </w:r>
      <w:r w:rsidR="0083564B" w:rsidRPr="00301D2A">
        <w:t xml:space="preserve">esamomis </w:t>
      </w:r>
      <w:r>
        <w:t>PDB</w:t>
      </w:r>
      <w:r w:rsidR="244FD67A">
        <w:t xml:space="preserve"> </w:t>
      </w:r>
      <w:r>
        <w:t>IS</w:t>
      </w:r>
      <w:r w:rsidR="00521998" w:rsidRPr="00301D2A">
        <w:t xml:space="preserve"> priemonėmis</w:t>
      </w:r>
      <w:r w:rsidR="005E10F5" w:rsidRPr="00301D2A">
        <w:t xml:space="preserve"> (Zabbix)</w:t>
      </w:r>
      <w:r w:rsidR="00FF3E7E" w:rsidRPr="00301D2A">
        <w:t xml:space="preserve"> jas praplečiant </w:t>
      </w:r>
      <w:r w:rsidR="00FF3E7E">
        <w:t>SGC</w:t>
      </w:r>
      <w:r w:rsidR="17538DD4">
        <w:t xml:space="preserve"> </w:t>
      </w:r>
      <w:r w:rsidR="00FF3E7E">
        <w:t>IS</w:t>
      </w:r>
      <w:r w:rsidR="00FF3E7E" w:rsidRPr="00301D2A">
        <w:t xml:space="preserve"> komponentų stebėsenai reikalinga</w:t>
      </w:r>
      <w:r w:rsidR="005E10F5" w:rsidRPr="00301D2A">
        <w:t xml:space="preserve"> apimtimi</w:t>
      </w:r>
      <w:r w:rsidR="00521998" w:rsidRPr="00301D2A">
        <w:t>.</w:t>
      </w:r>
    </w:p>
    <w:p w14:paraId="4348F43C" w14:textId="6CF87076" w:rsidR="00F739B3" w:rsidRPr="00301D2A" w:rsidRDefault="001400B6" w:rsidP="00521998">
      <w:pPr>
        <w:pStyle w:val="Punktas1"/>
      </w:pPr>
      <w:r>
        <w:t>Diegėjas</w:t>
      </w:r>
      <w:r w:rsidR="00F739B3" w:rsidRPr="00301D2A">
        <w:t xml:space="preserve"> turi užtikrinti, kad </w:t>
      </w:r>
      <w:r w:rsidR="00F739B3">
        <w:t>SGC</w:t>
      </w:r>
      <w:r w:rsidR="74FD711F">
        <w:t xml:space="preserve"> </w:t>
      </w:r>
      <w:r w:rsidR="00F739B3">
        <w:t>IS</w:t>
      </w:r>
      <w:r w:rsidR="00F739B3" w:rsidRPr="00301D2A">
        <w:t xml:space="preserve"> duomenis būtų galima atstatyti iš rezervinių duomenų kopijų.</w:t>
      </w:r>
    </w:p>
    <w:p w14:paraId="7C380486" w14:textId="239D4DDA" w:rsidR="00B33254" w:rsidRDefault="001400B6" w:rsidP="00A90BE3">
      <w:pPr>
        <w:pStyle w:val="Punktas1"/>
      </w:pPr>
      <w:r>
        <w:t>Diegėjas</w:t>
      </w:r>
      <w:r w:rsidR="00B33254" w:rsidRPr="00301D2A">
        <w:t xml:space="preserve"> turi sudaryti reikiamas sąlygas ir atlikti reikiamus darbus, kad </w:t>
      </w:r>
      <w:r w:rsidR="007A3F44" w:rsidRPr="00301D2A">
        <w:t>VSSA</w:t>
      </w:r>
      <w:r w:rsidR="00B33254" w:rsidRPr="00301D2A">
        <w:t xml:space="preserve"> specialistai galėtų </w:t>
      </w:r>
      <w:r w:rsidR="007A3F44" w:rsidRPr="00301D2A">
        <w:t>SGC</w:t>
      </w:r>
      <w:r w:rsidR="00B33254" w:rsidRPr="00301D2A">
        <w:t xml:space="preserve"> komponentus prijungti prie stebėjimo programinės įrangos. Sistemos administratoriaus teises turintiems vartotojams turi būti užtikrinta galimybė web priemonėmis</w:t>
      </w:r>
      <w:r w:rsidR="003138DD" w:rsidRPr="00301D2A">
        <w:t xml:space="preserve"> stebėti sistemos bei atskirų jos komponentų veikimo rodiklius (aktyvūs vartotojai, atminties panaudojimas, procesorių apkrova ir kiti svarbūs rodikliai) bei gauti pranešimus sutrikus komponentų veikimui ar</w:t>
      </w:r>
      <w:r w:rsidR="00A90BE3" w:rsidRPr="00301D2A">
        <w:t xml:space="preserve"> </w:t>
      </w:r>
      <w:r w:rsidR="003138DD" w:rsidRPr="00301D2A">
        <w:t>rodikliams pasiekus kritines reikšmes.</w:t>
      </w:r>
    </w:p>
    <w:p w14:paraId="080195AA" w14:textId="16A581C4" w:rsidR="00891A80" w:rsidRDefault="00891A80" w:rsidP="00891A80">
      <w:pPr>
        <w:pStyle w:val="Punktas1"/>
      </w:pPr>
      <w:r>
        <w:t>Visų architektūros lygmenų (sluoksnių) neapdorotos ir nenumatyto veikimo klaidos (angl. „exceptions“, „crashes) turi būti automatiškai registruojamos į Sentry.</w:t>
      </w:r>
    </w:p>
    <w:p w14:paraId="60207B5D" w14:textId="71A6B88C" w:rsidR="00891A80" w:rsidRDefault="00891A80" w:rsidP="00891A80">
      <w:pPr>
        <w:pStyle w:val="Punktas1"/>
      </w:pPr>
      <w:r>
        <w:t>Sistemos veikimo metrikos turi būti automatiškai registruojamos į Prometheus.</w:t>
      </w:r>
    </w:p>
    <w:p w14:paraId="4225FE5F" w14:textId="77777777" w:rsidR="00925CEC" w:rsidRPr="00301D2A" w:rsidRDefault="00925CEC" w:rsidP="00925CEC">
      <w:pPr>
        <w:pStyle w:val="Punktas1"/>
        <w:numPr>
          <w:ilvl w:val="0"/>
          <w:numId w:val="0"/>
        </w:numPr>
        <w:ind w:left="357"/>
      </w:pPr>
    </w:p>
    <w:p w14:paraId="178574AA" w14:textId="49E1FA0B" w:rsidR="00D93CC1" w:rsidRPr="00301D2A" w:rsidRDefault="00D93CC1" w:rsidP="00CA4C13">
      <w:pPr>
        <w:pStyle w:val="Heading3"/>
      </w:pPr>
      <w:bookmarkStart w:id="36" w:name="_Toc231452028"/>
      <w:r w:rsidRPr="00301D2A">
        <w:t>Reikalavimai programini</w:t>
      </w:r>
      <w:r w:rsidR="001F54C8" w:rsidRPr="00301D2A">
        <w:t>am</w:t>
      </w:r>
      <w:r w:rsidRPr="00301D2A">
        <w:t xml:space="preserve"> kodui</w:t>
      </w:r>
      <w:bookmarkEnd w:id="36"/>
    </w:p>
    <w:p w14:paraId="6366AF89" w14:textId="1A0DAF88" w:rsidR="00D93CC1" w:rsidRPr="00301D2A" w:rsidRDefault="00D93CC1" w:rsidP="00D93CC1">
      <w:pPr>
        <w:pStyle w:val="Punktas1"/>
      </w:pPr>
      <w:r w:rsidRPr="00301D2A">
        <w:t xml:space="preserve">Visi programinio kodo išeities tekstai privalo būti saugomi </w:t>
      </w:r>
      <w:r w:rsidR="006F681C" w:rsidRPr="00301D2A">
        <w:t>Užsakovo</w:t>
      </w:r>
      <w:r w:rsidRPr="00301D2A">
        <w:t xml:space="preserve"> Git saugykloje.</w:t>
      </w:r>
    </w:p>
    <w:p w14:paraId="756909E3" w14:textId="77777777" w:rsidR="00D93CC1" w:rsidRPr="00301D2A" w:rsidRDefault="00D93CC1" w:rsidP="00D93CC1">
      <w:pPr>
        <w:pStyle w:val="Punktas1"/>
      </w:pPr>
      <w:r w:rsidRPr="00301D2A">
        <w:t>Sistemos kūrimo (programavimo) metu programinis kodas turi būti saugomas SSVA Git išeities kodo saugykloje.</w:t>
      </w:r>
    </w:p>
    <w:p w14:paraId="59AD319D" w14:textId="76CC6B3B" w:rsidR="00D93CC1" w:rsidRPr="00301D2A" w:rsidRDefault="00D93CC1" w:rsidP="00D93CC1">
      <w:pPr>
        <w:pStyle w:val="Punktas1"/>
      </w:pPr>
      <w:r w:rsidRPr="00301D2A">
        <w:t xml:space="preserve">Diegimas į testavimo ir gamybines aplinkas privalo būti vykdomas tik iš </w:t>
      </w:r>
      <w:r w:rsidR="006F681C" w:rsidRPr="00301D2A">
        <w:t>Užsakovo</w:t>
      </w:r>
      <w:r w:rsidRPr="00301D2A">
        <w:t xml:space="preserve"> Git saugykloje talpinamų išeities tekstų.</w:t>
      </w:r>
    </w:p>
    <w:p w14:paraId="6455404E" w14:textId="77E258B6" w:rsidR="00D93CC1" w:rsidRPr="00301D2A" w:rsidRDefault="00D93CC1" w:rsidP="00D93CC1">
      <w:pPr>
        <w:pStyle w:val="Punktas1"/>
      </w:pPr>
      <w:r w:rsidRPr="00301D2A">
        <w:t>Turi būti naudojamas Git versijavimo funkcionalumas ir būtina taikyti gerąsias programinio kodo versijavimo praktikas</w:t>
      </w:r>
      <w:r w:rsidR="00D07528">
        <w:t>, pvz. atšakos (angl. „branching“), kodo įkėlimo užklausos (angl. „Push Requests“)</w:t>
      </w:r>
      <w:r w:rsidRPr="00301D2A">
        <w:t>.</w:t>
      </w:r>
    </w:p>
    <w:p w14:paraId="4E490C38" w14:textId="47885BED" w:rsidR="00D93CC1" w:rsidRPr="00301D2A" w:rsidRDefault="00D93CC1" w:rsidP="00D93CC1">
      <w:pPr>
        <w:pStyle w:val="Punktas1"/>
      </w:pPr>
      <w:r w:rsidRPr="00301D2A">
        <w:t xml:space="preserve">Prieš pradedant tvarkyti programinį kodą Git saugykloje </w:t>
      </w:r>
      <w:r w:rsidR="002902AC">
        <w:t>Diegėjas</w:t>
      </w:r>
      <w:r w:rsidRPr="00301D2A">
        <w:t xml:space="preserve"> turi parengti ir suderinti su Užsakovu Git programinio kodo valdymo procesą.</w:t>
      </w:r>
    </w:p>
    <w:p w14:paraId="74A08C88" w14:textId="5C25977F" w:rsidR="001F54C8" w:rsidRPr="00301D2A" w:rsidRDefault="001F54C8" w:rsidP="001F54C8">
      <w:pPr>
        <w:pStyle w:val="Punktas1"/>
      </w:pPr>
      <w:r w:rsidRPr="00301D2A">
        <w:t>Išeities tekstai turi būti su komentarais ir atitikti gerąsias programinio kodo formatavimo, kintamųjų bei funkcijų įvardinimo praktikas</w:t>
      </w:r>
      <w:r w:rsidR="00745B2A" w:rsidRPr="00301D2A">
        <w:t>.</w:t>
      </w:r>
    </w:p>
    <w:p w14:paraId="5AD345D1" w14:textId="48C322CD" w:rsidR="00E1442C" w:rsidRPr="00301D2A" w:rsidRDefault="00E1442C" w:rsidP="001F54C8">
      <w:pPr>
        <w:pStyle w:val="Punktas1"/>
      </w:pPr>
      <w:r w:rsidRPr="00301D2A">
        <w:t xml:space="preserve">Išeities programinis kodas turi būti automatiškai formatuojamas naudojant Prettier </w:t>
      </w:r>
      <w:r w:rsidR="6D111FBC">
        <w:t>(</w:t>
      </w:r>
      <w:r w:rsidRPr="00301D2A">
        <w:t>ar analogišką biblioteką</w:t>
      </w:r>
      <w:r w:rsidR="3D221698">
        <w:t>, prieš tai suderinus su Užsakovu)</w:t>
      </w:r>
      <w:r w:rsidRPr="00301D2A">
        <w:t xml:space="preserve"> bei </w:t>
      </w:r>
      <w:r w:rsidR="00745B2A" w:rsidRPr="00301D2A">
        <w:t xml:space="preserve">patikrinama sintaksė naudojant ESLint </w:t>
      </w:r>
      <w:r w:rsidR="03FEE0AC">
        <w:t>(</w:t>
      </w:r>
      <w:r w:rsidR="00745B2A" w:rsidRPr="00301D2A">
        <w:t>ar analogišką biblioteką</w:t>
      </w:r>
      <w:r w:rsidR="7F1EB908">
        <w:t>, prieš tai suderinus su Užsakovu)</w:t>
      </w:r>
      <w:r w:rsidR="00745B2A">
        <w:t>.</w:t>
      </w:r>
    </w:p>
    <w:p w14:paraId="751A29C1" w14:textId="58CC3BEF" w:rsidR="00745B2A" w:rsidRDefault="001C025F" w:rsidP="001F54C8">
      <w:pPr>
        <w:pStyle w:val="Punktas1"/>
      </w:pPr>
      <w:r w:rsidRPr="00301D2A">
        <w:t xml:space="preserve">Užsakovo Git saugykloje turi būti patalpintas programinio kodo aprašymas su instrukcijomis kaip </w:t>
      </w:r>
      <w:r w:rsidR="00391C66" w:rsidRPr="00301D2A">
        <w:t xml:space="preserve">paruošti programuotojo darbo vietą, kaip paleisti programą lokaliai darbo vietoje, kaip atliekamas diegimas į </w:t>
      </w:r>
      <w:r w:rsidR="008775BF" w:rsidRPr="00301D2A">
        <w:t>testavimo ir gamybines aplinkas.</w:t>
      </w:r>
    </w:p>
    <w:p w14:paraId="284BC911" w14:textId="77777777" w:rsidR="00925CEC" w:rsidRPr="00301D2A" w:rsidRDefault="00925CEC" w:rsidP="00925CEC">
      <w:pPr>
        <w:pStyle w:val="Punktas1"/>
        <w:numPr>
          <w:ilvl w:val="0"/>
          <w:numId w:val="0"/>
        </w:numPr>
        <w:ind w:left="357"/>
      </w:pPr>
    </w:p>
    <w:p w14:paraId="11186212" w14:textId="08A0AFD0" w:rsidR="00CA4C13" w:rsidRPr="00301D2A" w:rsidRDefault="00CA4C13" w:rsidP="00CA4C13">
      <w:pPr>
        <w:pStyle w:val="Heading3"/>
      </w:pPr>
      <w:bookmarkStart w:id="37" w:name="_Toc231452029"/>
      <w:r w:rsidRPr="00301D2A">
        <w:lastRenderedPageBreak/>
        <w:t>Kiti reikalavimai architektūrai</w:t>
      </w:r>
      <w:bookmarkEnd w:id="37"/>
    </w:p>
    <w:p w14:paraId="2ECFA980" w14:textId="1AC78098" w:rsidR="00F77A03" w:rsidRPr="00301D2A" w:rsidRDefault="00F77A03" w:rsidP="00860AD0">
      <w:pPr>
        <w:pStyle w:val="Punktas1"/>
      </w:pPr>
      <w:r w:rsidRPr="00301D2A">
        <w:t>Turi būti naudojami atviri dokumentų ir duomenų formatai, t. y. oficialiai įregistruoti rinkmenų</w:t>
      </w:r>
      <w:r w:rsidR="00860AD0" w:rsidRPr="00301D2A">
        <w:t xml:space="preserve"> </w:t>
      </w:r>
      <w:r w:rsidRPr="00301D2A">
        <w:t>tarptautiniai standartai (pvz. HTML, PDF/A, PDF, ADOC, TIFF, JPEG, PNG, ODF formatai,</w:t>
      </w:r>
      <w:r w:rsidR="007E2F58" w:rsidRPr="00301D2A">
        <w:t xml:space="preserve"> JSON, CSV XML </w:t>
      </w:r>
      <w:r w:rsidRPr="00301D2A">
        <w:t>formatai ir kt.).</w:t>
      </w:r>
    </w:p>
    <w:p w14:paraId="607F8295" w14:textId="4863FC02" w:rsidR="00AE5614" w:rsidRPr="00301D2A" w:rsidRDefault="00556416" w:rsidP="00AE5614">
      <w:pPr>
        <w:pStyle w:val="Punktas1"/>
      </w:pPr>
      <w:r w:rsidRPr="00301D2A">
        <w:t xml:space="preserve">Visi </w:t>
      </w:r>
      <w:r w:rsidR="00F77A03" w:rsidRPr="00301D2A">
        <w:t>programinės įrangos</w:t>
      </w:r>
      <w:r w:rsidRPr="00301D2A">
        <w:t xml:space="preserve"> funkciniai komponentai privalo palaikyti Unicode (UTF – 8) standartą.</w:t>
      </w:r>
    </w:p>
    <w:p w14:paraId="20729D1B" w14:textId="6A90EC15" w:rsidR="00AE5614" w:rsidRPr="00301D2A" w:rsidRDefault="00AE5614" w:rsidP="00220E43">
      <w:pPr>
        <w:pStyle w:val="Punktas1"/>
      </w:pPr>
      <w:r w:rsidRPr="00301D2A">
        <w:t>Architektūriniai komponentai turi būti plačiai naudojami praktikoje ir būti stabilūs. Neturi būti</w:t>
      </w:r>
      <w:r w:rsidR="00220E43" w:rsidRPr="00301D2A">
        <w:t xml:space="preserve"> </w:t>
      </w:r>
      <w:r w:rsidRPr="00301D2A">
        <w:t>naudojamos programinių komponentų versijos, kurios yra testavimo stadijoje arba yra oficialiai</w:t>
      </w:r>
      <w:r w:rsidR="00220E43" w:rsidRPr="00301D2A">
        <w:t xml:space="preserve"> </w:t>
      </w:r>
      <w:r w:rsidRPr="00301D2A">
        <w:t>programinės įrangos gamintojo paskelbta, kad programinė įranga nuo tam tikros datos nebebus palaikoma,</w:t>
      </w:r>
      <w:r w:rsidR="00220E43" w:rsidRPr="00301D2A">
        <w:t xml:space="preserve"> </w:t>
      </w:r>
      <w:r w:rsidRPr="00301D2A">
        <w:t>tobulinama ir / ar vystoma (angl. end-of-life product).</w:t>
      </w:r>
      <w:r w:rsidR="00273B4E">
        <w:t xml:space="preserve"> Komponentų versijos turi būti atnaujintos iki naujausių stabilių versijų, kurios galioja priėmimo testavimo pradžios momentui.</w:t>
      </w:r>
    </w:p>
    <w:p w14:paraId="362F80ED" w14:textId="154152AB" w:rsidR="00522CBB" w:rsidRPr="00301D2A" w:rsidRDefault="00522CBB" w:rsidP="00522CBB">
      <w:pPr>
        <w:pStyle w:val="Punktas1"/>
      </w:pPr>
      <w:r w:rsidRPr="00301D2A">
        <w:t>Turi būti užtikrinta, kad atliekami naudotojų veiksmai ir kiti sisteminiai veiksmai neblokuotų kitų naudotojų ir sistemos veiksmų, išskyrus atvejus, kai dėl duomenų integralumo, naudotojams ar sistemai blokuojama prieiga prie tuo metu kitų naudotojų ar sistemos tvarkomų duomenų. Jeigu yra sąlygų, kurioms esant vyksta naudotojo blokavimas, šios sąlygos turi būti aprašytos ir suderintos. Apie blokavimo priežastis naudotojai turi būti informuoti informatyviais pranešimais, pateikiamais blokavimo metu.</w:t>
      </w:r>
    </w:p>
    <w:p w14:paraId="25ABE169" w14:textId="6512055D" w:rsidR="008D2DCA" w:rsidRDefault="00A01768" w:rsidP="008768FF">
      <w:pPr>
        <w:pStyle w:val="Punktas1"/>
      </w:pPr>
      <w:r w:rsidRPr="00301D2A">
        <w:t xml:space="preserve">Visi sistemos pateikiami pranešimai, klaidų tekstai turi būti </w:t>
      </w:r>
      <w:r w:rsidR="008747BD" w:rsidRPr="00301D2A">
        <w:t xml:space="preserve">aiškūs, kad iš jų naudotojui būtų </w:t>
      </w:r>
      <w:r w:rsidR="00B14C7C" w:rsidRPr="00301D2A">
        <w:t xml:space="preserve">aišku dėl tolimesnių </w:t>
      </w:r>
      <w:r w:rsidR="00924367" w:rsidRPr="00301D2A">
        <w:t xml:space="preserve">galimų </w:t>
      </w:r>
      <w:r w:rsidR="00B14C7C" w:rsidRPr="00301D2A">
        <w:t>veiksmų</w:t>
      </w:r>
      <w:r w:rsidR="00924367" w:rsidRPr="00301D2A">
        <w:t>, jog klaidos ar pranešimo būtų išvengta</w:t>
      </w:r>
      <w:r w:rsidR="00B14C7C" w:rsidRPr="00301D2A">
        <w:t>.</w:t>
      </w:r>
    </w:p>
    <w:p w14:paraId="30E57F96" w14:textId="77777777" w:rsidR="000E263E" w:rsidRPr="00301D2A" w:rsidRDefault="000E263E" w:rsidP="000E263E">
      <w:pPr>
        <w:pStyle w:val="Punktas1"/>
        <w:numPr>
          <w:ilvl w:val="0"/>
          <w:numId w:val="0"/>
        </w:numPr>
        <w:ind w:left="357"/>
      </w:pPr>
    </w:p>
    <w:p w14:paraId="1C721297" w14:textId="26ACA1CE" w:rsidR="00CA4C13" w:rsidRPr="00F966E3" w:rsidRDefault="00CA4C13" w:rsidP="00CA4C13">
      <w:pPr>
        <w:pStyle w:val="Heading2"/>
      </w:pPr>
      <w:bookmarkStart w:id="38" w:name="_Toc231452030"/>
      <w:r w:rsidRPr="00F966E3">
        <w:t>Reikalavimai saugumui</w:t>
      </w:r>
      <w:bookmarkEnd w:id="38"/>
    </w:p>
    <w:p w14:paraId="09BE01A2" w14:textId="5951512F" w:rsidR="00F625A1" w:rsidRPr="00301D2A" w:rsidRDefault="00F625A1" w:rsidP="00F625A1">
      <w:pPr>
        <w:pStyle w:val="Punktas1"/>
      </w:pPr>
      <w:r w:rsidRPr="00301D2A">
        <w:t>Turi būti sukurtos skirtingos prieigos grupės organizacijų naudotojams: administratorius, duomenų tvarkytojas, skaitytojas, su galimybe valdyti vartotojus per grupes, suteikiant jiems prieigą prie modulių.</w:t>
      </w:r>
    </w:p>
    <w:p w14:paraId="550F4C57" w14:textId="3E26D823" w:rsidR="00194C4C" w:rsidRPr="00301D2A" w:rsidRDefault="00194C4C" w:rsidP="00F625A1">
      <w:pPr>
        <w:pStyle w:val="Punktas1"/>
      </w:pPr>
      <w:r w:rsidRPr="00301D2A">
        <w:t>Roles turi būti galima konfigūruoti naujas iš esamų sistemos teisių.</w:t>
      </w:r>
    </w:p>
    <w:p w14:paraId="2E277A9B" w14:textId="1359BC62" w:rsidR="00E81ACA" w:rsidRPr="00301D2A" w:rsidRDefault="00E81ACA" w:rsidP="00E81ACA">
      <w:pPr>
        <w:pStyle w:val="Punktas1"/>
      </w:pPr>
      <w:r w:rsidRPr="00301D2A">
        <w:t xml:space="preserve">Naudotojų grupių ir rolių aprašymai turi būti parengti </w:t>
      </w:r>
      <w:r w:rsidR="00D43DE3" w:rsidRPr="00301D2A">
        <w:t xml:space="preserve">ir suderinti </w:t>
      </w:r>
      <w:r w:rsidRPr="00301D2A">
        <w:t>analizės ir projektavimo etape</w:t>
      </w:r>
      <w:r w:rsidR="00273B4E">
        <w:t>.</w:t>
      </w:r>
    </w:p>
    <w:p w14:paraId="504F7E6C" w14:textId="1E947A16" w:rsidR="000E73D6" w:rsidRPr="00301D2A" w:rsidRDefault="000E73D6" w:rsidP="00E81ACA">
      <w:pPr>
        <w:pStyle w:val="Punktas1"/>
      </w:pPr>
      <w:r w:rsidRPr="00301D2A">
        <w:t xml:space="preserve">Naudotojų autentifikavimas turi būti </w:t>
      </w:r>
      <w:r w:rsidR="00406D31" w:rsidRPr="00301D2A">
        <w:t xml:space="preserve">realizuotas naudojant TPS vartų naudotojų autentifikavimo </w:t>
      </w:r>
      <w:r w:rsidR="003F64B4" w:rsidRPr="00301D2A">
        <w:t>vieningo prisijungimo (angl. „single sign</w:t>
      </w:r>
      <w:r w:rsidR="001C3367" w:rsidRPr="00301D2A">
        <w:t>-on</w:t>
      </w:r>
      <w:r w:rsidR="003F64B4" w:rsidRPr="00301D2A">
        <w:t xml:space="preserve">“) </w:t>
      </w:r>
      <w:r w:rsidR="00406D31" w:rsidRPr="00301D2A">
        <w:t>modulį</w:t>
      </w:r>
      <w:r w:rsidR="003F64B4" w:rsidRPr="00301D2A">
        <w:t>.</w:t>
      </w:r>
    </w:p>
    <w:p w14:paraId="3B45ED02" w14:textId="006E2D94" w:rsidR="00B61E61" w:rsidRPr="00301D2A" w:rsidRDefault="00B61E61" w:rsidP="00F625A1">
      <w:pPr>
        <w:pStyle w:val="Punktas1"/>
      </w:pPr>
      <w:r w:rsidRPr="00301D2A">
        <w:t>Duomenų sauga turi būti užtikrinama:</w:t>
      </w:r>
    </w:p>
    <w:p w14:paraId="6255AB8D" w14:textId="6CB2D17F" w:rsidR="00B61E61" w:rsidRPr="00301D2A" w:rsidRDefault="00CA0FD1" w:rsidP="00B61E61">
      <w:pPr>
        <w:pStyle w:val="Punktas2"/>
      </w:pPr>
      <w:r w:rsidRPr="00301D2A">
        <w:t>Užtikrinant duomenų vientisumą ir neprieštaringumą;</w:t>
      </w:r>
    </w:p>
    <w:p w14:paraId="7ED727DB" w14:textId="06AC2AFB" w:rsidR="00CA0FD1" w:rsidRPr="00301D2A" w:rsidRDefault="00CA0FD1" w:rsidP="00B61E61">
      <w:pPr>
        <w:pStyle w:val="Punktas2"/>
      </w:pPr>
      <w:r w:rsidRPr="00301D2A">
        <w:t>Registruojant naudotojų atliekamus veiksmus su duomenimis;</w:t>
      </w:r>
    </w:p>
    <w:p w14:paraId="13718FF3" w14:textId="1270073D" w:rsidR="00CA0FD1" w:rsidRPr="00301D2A" w:rsidRDefault="00B156BC" w:rsidP="00B156BC">
      <w:pPr>
        <w:pStyle w:val="Punktas2"/>
      </w:pPr>
      <w:r w:rsidRPr="00301D2A">
        <w:t>Numatant apsaugos nuo atsitiktinio duomenų ištrynimo (pvz., perspėjimai apie numatomą duomenų ištrynimą) priemones;</w:t>
      </w:r>
    </w:p>
    <w:p w14:paraId="7EB4F502" w14:textId="157A1F86" w:rsidR="008E0611" w:rsidRPr="00301D2A" w:rsidRDefault="008E0611" w:rsidP="008E0611">
      <w:pPr>
        <w:pStyle w:val="Punktas1"/>
      </w:pPr>
      <w:r w:rsidRPr="00301D2A">
        <w:t xml:space="preserve">Bandomosios eksploatacijos etapo metu (ar kitu sutartu metu) </w:t>
      </w:r>
      <w:r w:rsidR="001400B6">
        <w:t>Diegėjas</w:t>
      </w:r>
      <w:r w:rsidRPr="00301D2A">
        <w:t xml:space="preserve"> turi sudaryti visas reikiamas sąlygas atsparumo įsilauži</w:t>
      </w:r>
      <w:r w:rsidR="00C67493" w:rsidRPr="00301D2A">
        <w:t>mų</w:t>
      </w:r>
      <w:r w:rsidRPr="00301D2A">
        <w:t xml:space="preserve"> testavim</w:t>
      </w:r>
      <w:r w:rsidR="00C67493" w:rsidRPr="00301D2A">
        <w:t>o</w:t>
      </w:r>
      <w:r w:rsidR="00A004C7">
        <w:t xml:space="preserve"> </w:t>
      </w:r>
      <w:r w:rsidR="00942891">
        <w:t>ir</w:t>
      </w:r>
      <w:r w:rsidR="00A004C7">
        <w:t xml:space="preserve"> </w:t>
      </w:r>
      <w:r w:rsidR="00942891">
        <w:t xml:space="preserve">jei bus </w:t>
      </w:r>
      <w:r w:rsidR="005B6AFB">
        <w:t>būtina</w:t>
      </w:r>
      <w:r w:rsidR="00942891">
        <w:t xml:space="preserve"> – pakartotinio testavimo</w:t>
      </w:r>
      <w:r w:rsidR="00A004C7">
        <w:t xml:space="preserve"> –</w:t>
      </w:r>
      <w:r w:rsidR="00C67493" w:rsidRPr="00301D2A">
        <w:t xml:space="preserve"> atlikimui</w:t>
      </w:r>
      <w:r w:rsidRPr="00301D2A">
        <w:t xml:space="preserve">. Esant poreikiui </w:t>
      </w:r>
      <w:r w:rsidR="002902AC">
        <w:t>Diegėjas</w:t>
      </w:r>
      <w:r w:rsidRPr="00301D2A">
        <w:t xml:space="preserve"> turės atlikti konfigūravimo ar programavimo darbus, kurie bus būtini siekiant ištestuoti </w:t>
      </w:r>
      <w:r w:rsidR="00C67493">
        <w:t>SGC</w:t>
      </w:r>
      <w:r w:rsidR="2418D192">
        <w:t xml:space="preserve"> </w:t>
      </w:r>
      <w:r w:rsidR="00C67493">
        <w:t>IS</w:t>
      </w:r>
      <w:r w:rsidRPr="00301D2A">
        <w:t xml:space="preserve"> saugumą įvairiais jos naudojimo scenarijais.</w:t>
      </w:r>
    </w:p>
    <w:p w14:paraId="77D42BD0" w14:textId="1E8735D2" w:rsidR="00746642" w:rsidRPr="00301D2A" w:rsidRDefault="008E20FF" w:rsidP="00746642">
      <w:pPr>
        <w:pStyle w:val="Punktas1"/>
      </w:pPr>
      <w:r w:rsidRPr="00301D2A">
        <w:t xml:space="preserve">Atsižvelgiant į atsparumo įsilaužimams testavimo rezultatus </w:t>
      </w:r>
      <w:r w:rsidR="002902AC">
        <w:t>Diegėjas</w:t>
      </w:r>
      <w:r w:rsidR="00746642" w:rsidRPr="00301D2A">
        <w:t xml:space="preserve"> turi atlikti reikiamus </w:t>
      </w:r>
      <w:r w:rsidR="00746642">
        <w:t>SGC</w:t>
      </w:r>
      <w:r w:rsidR="57B19781">
        <w:t xml:space="preserve"> </w:t>
      </w:r>
      <w:r w:rsidR="00746642">
        <w:t>IS</w:t>
      </w:r>
      <w:r w:rsidR="00746642" w:rsidRPr="00301D2A">
        <w:t xml:space="preserve"> programavimo ir / ar konfigūravimo</w:t>
      </w:r>
      <w:r w:rsidR="00273B4E">
        <w:t xml:space="preserve"> (įskaitant architektūrinių komponentų atnaujinimo)</w:t>
      </w:r>
      <w:r w:rsidR="00746642" w:rsidRPr="00301D2A">
        <w:t xml:space="preserve"> darbus, kad būt</w:t>
      </w:r>
      <w:r w:rsidRPr="00301D2A">
        <w:t>ų</w:t>
      </w:r>
      <w:r w:rsidR="00746642" w:rsidRPr="00301D2A">
        <w:t xml:space="preserve"> pašalinti visi nustatyti svarbūs saugumo pažeidžiamumai</w:t>
      </w:r>
      <w:r w:rsidRPr="00301D2A">
        <w:t>.</w:t>
      </w:r>
    </w:p>
    <w:p w14:paraId="59BA6C49" w14:textId="67DB0D9C" w:rsidR="008C3136" w:rsidRPr="00301D2A" w:rsidRDefault="002902AC" w:rsidP="008C3136">
      <w:pPr>
        <w:pStyle w:val="Punktas1"/>
      </w:pPr>
      <w:r>
        <w:t>Diegėjas</w:t>
      </w:r>
      <w:r w:rsidR="008C3136" w:rsidRPr="00301D2A">
        <w:t xml:space="preserve"> turi suderinti failų formatus, kuriuos leidžiama </w:t>
      </w:r>
      <w:r w:rsidR="00273B4E">
        <w:t>įkelti į</w:t>
      </w:r>
      <w:r w:rsidR="008C3136" w:rsidRPr="00301D2A">
        <w:t xml:space="preserve"> </w:t>
      </w:r>
      <w:r w:rsidR="008C3136">
        <w:t>SGC</w:t>
      </w:r>
      <w:r w:rsidR="1A05EB4E">
        <w:t xml:space="preserve"> </w:t>
      </w:r>
      <w:r w:rsidR="008C3136">
        <w:t>IS</w:t>
      </w:r>
      <w:r w:rsidR="008C3136" w:rsidRPr="00301D2A">
        <w:t xml:space="preserve">, ir suderinti juos su Užsakovu (pvz., neturi būti leidžiama </w:t>
      </w:r>
      <w:r w:rsidR="00273B4E">
        <w:t>įkelti</w:t>
      </w:r>
      <w:r w:rsidR="008C3136" w:rsidRPr="00301D2A">
        <w:t xml:space="preserve"> potencialiai nesaugių, galinčių automatiškai pasileisti (angl. self-executive)</w:t>
      </w:r>
      <w:r w:rsidR="00D749E3" w:rsidRPr="00301D2A">
        <w:t xml:space="preserve"> failų.</w:t>
      </w:r>
    </w:p>
    <w:p w14:paraId="1B3B3FFB" w14:textId="30147185" w:rsidR="00AA1C1E" w:rsidRPr="00301D2A" w:rsidRDefault="00AA1C1E" w:rsidP="00AA1C1E">
      <w:pPr>
        <w:pStyle w:val="Punktas1"/>
      </w:pPr>
      <w:r w:rsidRPr="00301D2A">
        <w:t>Naudotojui pateikiama informacija turi būti ribojama pagal jam suteiktas roles bei prieigos teises prie</w:t>
      </w:r>
      <w:r w:rsidR="00B510B8" w:rsidRPr="00301D2A">
        <w:t xml:space="preserve"> </w:t>
      </w:r>
      <w:r w:rsidRPr="00301D2A">
        <w:t>konkretaus objekto informacijos.</w:t>
      </w:r>
    </w:p>
    <w:p w14:paraId="7895A32D" w14:textId="4AD318D3" w:rsidR="00B510B8" w:rsidRDefault="00B510B8" w:rsidP="00AA1C1E">
      <w:pPr>
        <w:pStyle w:val="Punktas1"/>
      </w:pPr>
      <w:r w:rsidRPr="00301D2A">
        <w:t xml:space="preserve">Jautri informacija (pvz. asmens kodas) turi būti </w:t>
      </w:r>
      <w:r w:rsidR="009472FE" w:rsidRPr="00301D2A">
        <w:t>rodomi tik įvedimo ar redagavimo metu, o peržiūros režime rodoma užmaskuota (ar dalinai užmaskuota).</w:t>
      </w:r>
    </w:p>
    <w:p w14:paraId="587139B6" w14:textId="77777777" w:rsidR="000E263E" w:rsidRPr="00301D2A" w:rsidRDefault="000E263E" w:rsidP="000E263E">
      <w:pPr>
        <w:pStyle w:val="Punktas1"/>
        <w:numPr>
          <w:ilvl w:val="0"/>
          <w:numId w:val="0"/>
        </w:numPr>
        <w:ind w:left="357"/>
      </w:pPr>
    </w:p>
    <w:p w14:paraId="5A397114" w14:textId="635DF5D4" w:rsidR="00F21DAC" w:rsidRPr="00301D2A" w:rsidRDefault="00F21DAC" w:rsidP="00F21DAC">
      <w:pPr>
        <w:pStyle w:val="Heading2"/>
      </w:pPr>
      <w:bookmarkStart w:id="39" w:name="_Toc231452031"/>
      <w:r w:rsidRPr="00301D2A">
        <w:lastRenderedPageBreak/>
        <w:t>Reikalavimai greitaveikai ir našumui</w:t>
      </w:r>
      <w:bookmarkEnd w:id="39"/>
    </w:p>
    <w:p w14:paraId="3F431E7E" w14:textId="20F2E4DC" w:rsidR="004642FE" w:rsidRDefault="008249D9" w:rsidP="009C038D">
      <w:pPr>
        <w:pStyle w:val="Punktas1"/>
      </w:pPr>
      <w:r>
        <w:t>Sistema</w:t>
      </w:r>
      <w:r w:rsidR="000D7D7C">
        <w:t xml:space="preserve"> turi būti projektuojama taip, kad vienu metu galėtų naudotis ne mažiau </w:t>
      </w:r>
      <w:r w:rsidR="000769AB">
        <w:t>1</w:t>
      </w:r>
      <w:r w:rsidR="000D7D7C">
        <w:t>00 naudotojų</w:t>
      </w:r>
      <w:r w:rsidR="004642FE">
        <w:t>;</w:t>
      </w:r>
    </w:p>
    <w:p w14:paraId="4725D0A6" w14:textId="649D1BB2" w:rsidR="009C038D" w:rsidRPr="00301D2A" w:rsidRDefault="009C038D" w:rsidP="009C038D">
      <w:pPr>
        <w:pStyle w:val="Punktas1"/>
      </w:pPr>
      <w:r w:rsidRPr="00301D2A">
        <w:t xml:space="preserve">Reikalavimai greitaveikai ir našumui taikomi esant </w:t>
      </w:r>
      <w:r w:rsidR="002503DD" w:rsidRPr="00301D2A">
        <w:t>500</w:t>
      </w:r>
      <w:r w:rsidR="000E19E4">
        <w:t>0</w:t>
      </w:r>
      <w:r w:rsidR="002503DD" w:rsidRPr="00301D2A">
        <w:t xml:space="preserve"> vnt. </w:t>
      </w:r>
      <w:r w:rsidRPr="00301D2A">
        <w:t>HTTP užklausų per minut</w:t>
      </w:r>
      <w:r w:rsidR="002503DD" w:rsidRPr="00301D2A">
        <w:t>ę apkrov</w:t>
      </w:r>
      <w:r w:rsidR="00E31BA0" w:rsidRPr="00301D2A">
        <w:t>ai</w:t>
      </w:r>
      <w:r w:rsidRPr="00301D2A">
        <w:t>.</w:t>
      </w:r>
    </w:p>
    <w:p w14:paraId="13891BCE" w14:textId="68CE231C" w:rsidR="00787663" w:rsidRPr="00301D2A" w:rsidRDefault="000E77A1" w:rsidP="00A0351D">
      <w:pPr>
        <w:pStyle w:val="Punktas1"/>
      </w:pPr>
      <w:r w:rsidRPr="00301D2A">
        <w:t>Vidutinė</w:t>
      </w:r>
      <w:r w:rsidR="00A0351D" w:rsidRPr="00301D2A">
        <w:t xml:space="preserve"> naudotojų veiksm</w:t>
      </w:r>
      <w:r w:rsidRPr="00301D2A">
        <w:t xml:space="preserve">ų trukmė </w:t>
      </w:r>
      <w:r w:rsidR="00A0351D" w:rsidRPr="00301D2A">
        <w:t>(trukmė nuo serverio HTTP užklausos gavimo iki HTTP atsakymo išsiuntimo) neturi viršyti 3 sekundžių</w:t>
      </w:r>
      <w:r w:rsidRPr="00301D2A">
        <w:t>;</w:t>
      </w:r>
    </w:p>
    <w:p w14:paraId="4B95E19C" w14:textId="792D39D0" w:rsidR="000E77A1" w:rsidRPr="00301D2A" w:rsidRDefault="000E77A1" w:rsidP="00A0351D">
      <w:pPr>
        <w:pStyle w:val="Punktas1"/>
      </w:pPr>
      <w:r w:rsidRPr="00301D2A">
        <w:t>Ataskaitų formavimas neturi viršyti 10 sekundžių;</w:t>
      </w:r>
    </w:p>
    <w:p w14:paraId="541C47B4" w14:textId="71540760" w:rsidR="00136B70" w:rsidRPr="00301D2A" w:rsidRDefault="00136B70" w:rsidP="00A0351D">
      <w:pPr>
        <w:pStyle w:val="Punktas1"/>
      </w:pPr>
      <w:r w:rsidRPr="00301D2A">
        <w:t xml:space="preserve">Skaičiavimų trukmė neturi viršyti </w:t>
      </w:r>
      <w:r w:rsidR="005A681C" w:rsidRPr="00301D2A">
        <w:t>5</w:t>
      </w:r>
      <w:r w:rsidRPr="00301D2A">
        <w:t xml:space="preserve"> sekundžių;</w:t>
      </w:r>
    </w:p>
    <w:p w14:paraId="423B029E" w14:textId="4CB451B9" w:rsidR="005A681C" w:rsidRPr="00301D2A" w:rsidRDefault="005A681C" w:rsidP="00A0351D">
      <w:pPr>
        <w:pStyle w:val="Punktas1"/>
      </w:pPr>
      <w:r w:rsidRPr="00301D2A">
        <w:t xml:space="preserve">Sistema turi būti suprojektuota ir realizuota taip, kad sudėtingesni skaičiavimai nebūtų vykdomi nuolatos (pvz. ne po kiekvieno naudotojo veiksmo, o </w:t>
      </w:r>
      <w:r w:rsidR="001D7002" w:rsidRPr="00301D2A">
        <w:t xml:space="preserve">išreikštai </w:t>
      </w:r>
      <w:r w:rsidR="007C050A" w:rsidRPr="00301D2A">
        <w:t xml:space="preserve">paties naudotojo </w:t>
      </w:r>
      <w:r w:rsidR="001D7002" w:rsidRPr="00301D2A">
        <w:t>inicijavus atitinkamą veiksmą ir pan.).</w:t>
      </w:r>
    </w:p>
    <w:p w14:paraId="27FA2329" w14:textId="59E2DAFA" w:rsidR="00A85100" w:rsidRPr="00301D2A" w:rsidRDefault="002D5650" w:rsidP="00CF0167">
      <w:pPr>
        <w:pStyle w:val="Punktas1"/>
      </w:pPr>
      <w:r w:rsidRPr="00301D2A">
        <w:t xml:space="preserve">Turi būti realizuotas funkcijų ir atliekamų naudotojų veiksmų, kurios viršija nustatytus našumo reikalavimus auditavimas. Audito įraše turi būti pakankamai duomenų, kad būtų galima nustatyti, kuri </w:t>
      </w:r>
      <w:r w:rsidR="00A560C8">
        <w:t>sistemos</w:t>
      </w:r>
      <w:r w:rsidR="00A560C8" w:rsidRPr="00301D2A">
        <w:t xml:space="preserve"> </w:t>
      </w:r>
      <w:r w:rsidRPr="00301D2A">
        <w:t>funkcija netenkina našumo reikalavimų.</w:t>
      </w:r>
    </w:p>
    <w:p w14:paraId="6BD8BB97" w14:textId="24A0CE77" w:rsidR="00CF0167" w:rsidRPr="00301D2A" w:rsidRDefault="00CF0167" w:rsidP="00CF0167">
      <w:pPr>
        <w:pStyle w:val="Punktas1"/>
      </w:pPr>
      <w:r w:rsidRPr="00301D2A">
        <w:t xml:space="preserve">Sistemoje turi būti indikuojami ilgiau trunkantys procesai (funkcijos), kad naudotojui būtų aišku, jog </w:t>
      </w:r>
      <w:r w:rsidR="00B33BC4">
        <w:t>SGC</w:t>
      </w:r>
      <w:r w:rsidR="1702ED09">
        <w:t xml:space="preserve"> </w:t>
      </w:r>
      <w:r w:rsidR="00B33BC4">
        <w:t>IS</w:t>
      </w:r>
      <w:r w:rsidR="00B33BC4" w:rsidRPr="00301D2A">
        <w:t xml:space="preserve"> </w:t>
      </w:r>
      <w:r w:rsidRPr="00301D2A">
        <w:t xml:space="preserve"> veikia ir nėra būtinybės iškviesti tų pačių funkcijų keletą kartų.</w:t>
      </w:r>
    </w:p>
    <w:p w14:paraId="38E24C39" w14:textId="657D0790" w:rsidR="00C22C46" w:rsidRDefault="00B33BC4" w:rsidP="00B92A74">
      <w:pPr>
        <w:pStyle w:val="Punktas1"/>
      </w:pPr>
      <w:r w:rsidRPr="00301D2A">
        <w:t xml:space="preserve">Naudotojui inicijavus veiksmą, sistema turi </w:t>
      </w:r>
      <w:r w:rsidR="003F6576" w:rsidRPr="00301D2A">
        <w:t xml:space="preserve">blokuoti </w:t>
      </w:r>
      <w:r w:rsidR="00CA5305" w:rsidRPr="00301D2A">
        <w:t>kitus</w:t>
      </w:r>
      <w:r w:rsidR="00C22C46" w:rsidRPr="00301D2A">
        <w:t xml:space="preserve"> veiksmus ar pakartotinį to paties veiksmo iškvietimą</w:t>
      </w:r>
      <w:r w:rsidR="003F6576" w:rsidRPr="00301D2A">
        <w:t xml:space="preserve"> iki aplikacijos sluoksnis negrąžins atsakymo.</w:t>
      </w:r>
    </w:p>
    <w:p w14:paraId="6F2ED9C9" w14:textId="0728C1E9" w:rsidR="00A74775" w:rsidRDefault="00A36C64" w:rsidP="000E4A27">
      <w:pPr>
        <w:pStyle w:val="Punktas1"/>
      </w:pPr>
      <w:r>
        <w:t xml:space="preserve">Ilgiau trunkantys </w:t>
      </w:r>
      <w:r w:rsidR="00CD07BA">
        <w:t>veiksmai</w:t>
      </w:r>
      <w:r w:rsidR="00EF0847">
        <w:t xml:space="preserve">, kur tai dera su veiklos procesu, </w:t>
      </w:r>
      <w:r w:rsidR="00CD07BA">
        <w:t xml:space="preserve">turi būti vykdomi foniniu režimu leidžiant naudotojui toliau naudotis sistema. Pasibaigus </w:t>
      </w:r>
      <w:r w:rsidR="008A6E58">
        <w:t>foniniam veiksmui naudotojas turi būti informuojamas. Informaciniame pranešime</w:t>
      </w:r>
      <w:r w:rsidR="00CD6FDA">
        <w:t>,</w:t>
      </w:r>
      <w:r w:rsidR="008A6E58">
        <w:t xml:space="preserve"> turi būti pateikiama aktyvi nuoroda</w:t>
      </w:r>
      <w:r w:rsidR="00A25D33">
        <w:t xml:space="preserve">, kurią paspaudus būtų atveriamas </w:t>
      </w:r>
      <w:r w:rsidR="00B0577F">
        <w:t>su atlikto veiksmo rezultat</w:t>
      </w:r>
      <w:r w:rsidR="00E028E0">
        <w:t>ais</w:t>
      </w:r>
      <w:r w:rsidR="00B0577F">
        <w:t xml:space="preserve"> susijęs langas</w:t>
      </w:r>
      <w:r w:rsidR="00E028E0">
        <w:t xml:space="preserve"> (pvz. pasirenkama formuoti ataskaitą, po ataskaitos suformavimo pasirinkus nuorodą naudotojui atveriamas </w:t>
      </w:r>
      <w:r w:rsidR="00194A41">
        <w:t>ataskaitos rezultatas)</w:t>
      </w:r>
      <w:r w:rsidR="00B0577F">
        <w:t>.</w:t>
      </w:r>
      <w:r w:rsidR="00194A41">
        <w:t xml:space="preserve"> Naudotoj</w:t>
      </w:r>
      <w:r w:rsidR="00763DCE">
        <w:t xml:space="preserve">ui turi būti sudaroma galimybė peržiūrėti visų jo inicijuotų foninių veiksmų </w:t>
      </w:r>
      <w:r w:rsidR="00216839">
        <w:t>sąrašą bei vykdymo rezultatus, įskaitant ir įvykusius su klaidomis.</w:t>
      </w:r>
      <w:r w:rsidR="00A32F66">
        <w:t xml:space="preserve"> Veiksmų istorija turi būti su filtravimo galimybe ir </w:t>
      </w:r>
      <w:r w:rsidR="00824CB0">
        <w:t>saugoma sistemos parametru nustatytą dienų kiekį.</w:t>
      </w:r>
    </w:p>
    <w:p w14:paraId="3F689BCA" w14:textId="77777777" w:rsidR="000E4A27" w:rsidRPr="00301D2A" w:rsidRDefault="000E4A27" w:rsidP="000E4A27">
      <w:pPr>
        <w:pStyle w:val="Punktas1"/>
        <w:numPr>
          <w:ilvl w:val="0"/>
          <w:numId w:val="0"/>
        </w:numPr>
        <w:ind w:left="357"/>
      </w:pPr>
    </w:p>
    <w:p w14:paraId="10B7FF36" w14:textId="66444027" w:rsidR="00F21DAC" w:rsidRPr="00301D2A" w:rsidRDefault="00F21DAC" w:rsidP="00F21DAC">
      <w:pPr>
        <w:pStyle w:val="Heading2"/>
      </w:pPr>
      <w:bookmarkStart w:id="40" w:name="_Toc231452032"/>
      <w:r w:rsidRPr="00301D2A">
        <w:t>Reikalavimai programinei įrangai ir licencijoms</w:t>
      </w:r>
      <w:bookmarkEnd w:id="40"/>
    </w:p>
    <w:p w14:paraId="3A7427B7" w14:textId="2D9251D9" w:rsidR="00706AD9" w:rsidRPr="00301D2A" w:rsidRDefault="00706AD9" w:rsidP="00C53B98">
      <w:pPr>
        <w:pStyle w:val="Punktas1"/>
      </w:pPr>
      <w:r w:rsidRPr="00301D2A">
        <w:t xml:space="preserve">Diegėjas spendimą gali realizuoti kurdamas programinę įrangą bei integruodamas įvairius jau sukurtus programinės įrangos komponentus. Įvertinęs specifikacijos reikalavimus, turi numatyti ir pateikti reikiamos programinės įrangos licencijas (ar bet kokius kitus leidimus naudoti programinę įrangą), reikalingas siūlomo sprendimo realizacijai. Jeigu šioje techninėje specifikacijoje tokia programinė įranga ar licencijos nėra išreikštinai reikalaujamos, tačiau yra būtinos </w:t>
      </w:r>
      <w:r w:rsidR="007E298A" w:rsidRPr="00301D2A">
        <w:t>SGC</w:t>
      </w:r>
      <w:r w:rsidR="00E80A4D" w:rsidRPr="00301D2A">
        <w:t xml:space="preserve"> </w:t>
      </w:r>
      <w:r w:rsidR="007E298A" w:rsidRPr="00301D2A">
        <w:t>IS</w:t>
      </w:r>
      <w:r w:rsidRPr="00301D2A">
        <w:t xml:space="preserve"> kūrimo veikloms įgyvendinti bei vėliau eksploatuojant </w:t>
      </w:r>
      <w:r w:rsidR="007E298A" w:rsidRPr="00301D2A">
        <w:t>SGC</w:t>
      </w:r>
      <w:r w:rsidR="002E0728" w:rsidRPr="00301D2A">
        <w:t xml:space="preserve"> </w:t>
      </w:r>
      <w:r w:rsidR="007E298A" w:rsidRPr="00301D2A">
        <w:t>IS</w:t>
      </w:r>
      <w:r w:rsidRPr="00301D2A">
        <w:t>, Diegėjas turi pateikti tokią programinę įrangą ir licencijas.</w:t>
      </w:r>
    </w:p>
    <w:p w14:paraId="25D65D9D" w14:textId="58F25DB1" w:rsidR="00B07CC8" w:rsidRPr="00301D2A" w:rsidRDefault="00B07CC8" w:rsidP="00B07CC8">
      <w:pPr>
        <w:pStyle w:val="Punktas1"/>
      </w:pPr>
      <w:r w:rsidRPr="00301D2A">
        <w:t>SGC IS kūrimui ir veikimui negali būti naudojama komercinė (licencijuojama už mokestį ar su naudojimo apribojimais) trečiųjų šalių programinė įranga</w:t>
      </w:r>
      <w:r w:rsidR="00E321FF" w:rsidRPr="00301D2A">
        <w:t xml:space="preserve"> (netaikoma</w:t>
      </w:r>
      <w:r w:rsidR="005317EF" w:rsidRPr="00301D2A">
        <w:t xml:space="preserve"> naudojamiems programavimo įrankiams (angl. Integrated Development Environment, IDE)</w:t>
      </w:r>
      <w:r w:rsidR="000A6E72" w:rsidRPr="00301D2A">
        <w:t>)</w:t>
      </w:r>
      <w:r w:rsidRPr="00301D2A">
        <w:t>.</w:t>
      </w:r>
      <w:r w:rsidR="00395986" w:rsidRPr="00301D2A">
        <w:t xml:space="preserve"> </w:t>
      </w:r>
      <w:r w:rsidRPr="00301D2A">
        <w:t xml:space="preserve">Jeigu </w:t>
      </w:r>
      <w:r w:rsidR="00395986" w:rsidRPr="00301D2A">
        <w:t xml:space="preserve">SGC </w:t>
      </w:r>
      <w:r w:rsidRPr="00301D2A">
        <w:t>IS kūrimo ar veikimo metu naudojama trečiųjų šalių programinė įranga, bibliotekos, komponentai ar kiti programiniai moduliai, jie privalo:</w:t>
      </w:r>
    </w:p>
    <w:p w14:paraId="2BD22767" w14:textId="77777777" w:rsidR="00B07CC8" w:rsidRPr="00301D2A" w:rsidRDefault="00B07CC8" w:rsidP="00C34C7F">
      <w:pPr>
        <w:pStyle w:val="Punktas2"/>
      </w:pPr>
      <w:r w:rsidRPr="00301D2A">
        <w:t>būti atviro kodo (angl. open source), su viešai prieinamu išeities kodu;</w:t>
      </w:r>
    </w:p>
    <w:p w14:paraId="383E6C51" w14:textId="77777777" w:rsidR="00B07CC8" w:rsidRPr="00301D2A" w:rsidRDefault="00B07CC8" w:rsidP="00C34C7F">
      <w:pPr>
        <w:pStyle w:val="Punktas2"/>
      </w:pPr>
      <w:r w:rsidRPr="00301D2A">
        <w:t>neturėti jokių licencinių ar techninių apribojimų, susijusių su:</w:t>
      </w:r>
    </w:p>
    <w:p w14:paraId="4DCE275B" w14:textId="77777777" w:rsidR="00B07CC8" w:rsidRPr="00301D2A" w:rsidRDefault="00B07CC8" w:rsidP="00C34C7F">
      <w:pPr>
        <w:pStyle w:val="Punktas3"/>
      </w:pPr>
      <w:r w:rsidRPr="00301D2A">
        <w:t>naudotojų skaičiumi;</w:t>
      </w:r>
    </w:p>
    <w:p w14:paraId="78C8B648" w14:textId="77777777" w:rsidR="00B07CC8" w:rsidRPr="00301D2A" w:rsidRDefault="00B07CC8" w:rsidP="00C34C7F">
      <w:pPr>
        <w:pStyle w:val="Punktas3"/>
      </w:pPr>
      <w:r w:rsidRPr="00301D2A">
        <w:t>serverių, procesorių ar branduolių skaičiumi;</w:t>
      </w:r>
    </w:p>
    <w:p w14:paraId="4705DB65" w14:textId="77777777" w:rsidR="00B07CC8" w:rsidRPr="00301D2A" w:rsidRDefault="00B07CC8" w:rsidP="00C34C7F">
      <w:pPr>
        <w:pStyle w:val="Punktas3"/>
      </w:pPr>
      <w:r w:rsidRPr="00301D2A">
        <w:t>naudojamos operatyviosios atminties kiekiu;</w:t>
      </w:r>
    </w:p>
    <w:p w14:paraId="46BE9978" w14:textId="77777777" w:rsidR="00B07CC8" w:rsidRPr="00301D2A" w:rsidRDefault="00B07CC8" w:rsidP="00C34C7F">
      <w:pPr>
        <w:pStyle w:val="Punktas3"/>
      </w:pPr>
      <w:r w:rsidRPr="00301D2A">
        <w:t>duomenų kiekiu;</w:t>
      </w:r>
    </w:p>
    <w:p w14:paraId="19125A07" w14:textId="77777777" w:rsidR="00B07CC8" w:rsidRPr="00301D2A" w:rsidRDefault="00B07CC8" w:rsidP="00C34C7F">
      <w:pPr>
        <w:pStyle w:val="Punktas3"/>
      </w:pPr>
      <w:r w:rsidRPr="00301D2A">
        <w:t>naudojimo trukme;</w:t>
      </w:r>
    </w:p>
    <w:p w14:paraId="70147251" w14:textId="77777777" w:rsidR="00B07CC8" w:rsidRPr="00301D2A" w:rsidRDefault="00B07CC8" w:rsidP="00C34C7F">
      <w:pPr>
        <w:pStyle w:val="Punktas3"/>
      </w:pPr>
      <w:r w:rsidRPr="00301D2A">
        <w:t>funkcionalumo apimtimi;</w:t>
      </w:r>
    </w:p>
    <w:p w14:paraId="5B727AF8" w14:textId="77777777" w:rsidR="00B07CC8" w:rsidRPr="00301D2A" w:rsidRDefault="00B07CC8" w:rsidP="00C34C7F">
      <w:pPr>
        <w:pStyle w:val="Punktas3"/>
      </w:pPr>
      <w:r w:rsidRPr="00301D2A">
        <w:t>diegimo aplinkų skaičiumi;</w:t>
      </w:r>
    </w:p>
    <w:p w14:paraId="51E46B5D" w14:textId="77777777" w:rsidR="00B07CC8" w:rsidRPr="00301D2A" w:rsidRDefault="00B07CC8" w:rsidP="00665998">
      <w:pPr>
        <w:pStyle w:val="Punktas2"/>
      </w:pPr>
      <w:r w:rsidRPr="00301D2A">
        <w:lastRenderedPageBreak/>
        <w:t>suteikti teisę naudoti, modifikuoti ir platinti programinę įrangą be papildomų mokesčių.</w:t>
      </w:r>
    </w:p>
    <w:p w14:paraId="348DCE8D" w14:textId="414ACE99" w:rsidR="00A8099F" w:rsidRPr="00301D2A" w:rsidRDefault="00B07CC8" w:rsidP="00B07CC8">
      <w:pPr>
        <w:pStyle w:val="Punktas1"/>
      </w:pPr>
      <w:r w:rsidRPr="00301D2A">
        <w:t xml:space="preserve">Naudojamos atviro kodo programinės įrangos licencijos turi būti suderinamos su </w:t>
      </w:r>
      <w:r w:rsidR="00815925" w:rsidRPr="00301D2A">
        <w:t>U</w:t>
      </w:r>
      <w:r w:rsidRPr="00301D2A">
        <w:t xml:space="preserve">žsakovo teisėmis naudoti, modifikuoti ir toliau plėtoti </w:t>
      </w:r>
      <w:r w:rsidR="00815925" w:rsidRPr="00301D2A">
        <w:t xml:space="preserve">SGC </w:t>
      </w:r>
      <w:r w:rsidRPr="00301D2A">
        <w:t>IS be papildomų finansinių ar teisinių įsipareigojimų trečiosioms šalims.</w:t>
      </w:r>
    </w:p>
    <w:p w14:paraId="74B2A9CD" w14:textId="263C62DC" w:rsidR="00A10F44" w:rsidRPr="00301D2A" w:rsidRDefault="00106E5C" w:rsidP="00C53B98">
      <w:pPr>
        <w:pStyle w:val="Punktas1"/>
      </w:pPr>
      <w:r w:rsidRPr="00301D2A">
        <w:t>SGC IS</w:t>
      </w:r>
      <w:r w:rsidR="00673EB3" w:rsidRPr="00301D2A">
        <w:t xml:space="preserve"> </w:t>
      </w:r>
      <w:r w:rsidRPr="00301D2A">
        <w:t xml:space="preserve">vystymui ir </w:t>
      </w:r>
      <w:r w:rsidR="000529E4" w:rsidRPr="00301D2A">
        <w:t xml:space="preserve">modifikavimui neturi būti reikalaujama </w:t>
      </w:r>
      <w:r w:rsidR="003C27AD" w:rsidRPr="00301D2A">
        <w:t xml:space="preserve">naudoti komercinių bibliotekų ar kitų komponentų </w:t>
      </w:r>
      <w:r w:rsidR="00D67E54" w:rsidRPr="00301D2A">
        <w:t xml:space="preserve">programuotojo </w:t>
      </w:r>
      <w:r w:rsidR="003C27AD" w:rsidRPr="00301D2A">
        <w:t xml:space="preserve">kompiuterizuotoje </w:t>
      </w:r>
      <w:r w:rsidR="00D67E54" w:rsidRPr="00301D2A">
        <w:t>darbo vietoje</w:t>
      </w:r>
      <w:r w:rsidR="000529E4" w:rsidRPr="00301D2A">
        <w:t>.</w:t>
      </w:r>
    </w:p>
    <w:p w14:paraId="05BE702F" w14:textId="1F67CD46" w:rsidR="00232958" w:rsidRDefault="008F434B" w:rsidP="008F434B">
      <w:pPr>
        <w:pStyle w:val="Punktas1"/>
      </w:pPr>
      <w:r w:rsidRPr="00301D2A">
        <w:t>Naujos programinės įrangos funkcionalumo ir funkcionalumo pakeitimų realizavimas neturi pareikalauti papildomos techninės ir licencijuojamos standartinės ir nestandartinės programinės įrangos</w:t>
      </w:r>
      <w:r w:rsidR="00232958" w:rsidRPr="00301D2A">
        <w:t xml:space="preserve"> </w:t>
      </w:r>
      <w:r w:rsidRPr="00301D2A">
        <w:t>įsigijimo Užsakovui.</w:t>
      </w:r>
    </w:p>
    <w:p w14:paraId="08CAABB0" w14:textId="77777777" w:rsidR="00A74775" w:rsidRPr="00301D2A" w:rsidRDefault="00A74775" w:rsidP="00A74775">
      <w:pPr>
        <w:pStyle w:val="Punktas1"/>
        <w:numPr>
          <w:ilvl w:val="0"/>
          <w:numId w:val="0"/>
        </w:numPr>
        <w:ind w:left="357"/>
      </w:pPr>
    </w:p>
    <w:p w14:paraId="07CC8001" w14:textId="6EAD6653" w:rsidR="00F945E7" w:rsidRPr="00301D2A" w:rsidRDefault="00F945E7" w:rsidP="00F945E7">
      <w:pPr>
        <w:pStyle w:val="Heading2"/>
      </w:pPr>
      <w:bookmarkStart w:id="41" w:name="_Toc231452033"/>
      <w:r w:rsidRPr="00301D2A">
        <w:t xml:space="preserve">Reikalavimai </w:t>
      </w:r>
      <w:r w:rsidR="000167FA" w:rsidRPr="00301D2A">
        <w:t xml:space="preserve">išorinių </w:t>
      </w:r>
      <w:r w:rsidRPr="00301D2A">
        <w:t>integraci</w:t>
      </w:r>
      <w:r w:rsidR="000167FA" w:rsidRPr="00301D2A">
        <w:t xml:space="preserve">jų </w:t>
      </w:r>
      <w:r w:rsidRPr="00301D2A">
        <w:t>sąsajoms</w:t>
      </w:r>
      <w:bookmarkEnd w:id="41"/>
    </w:p>
    <w:p w14:paraId="2C50EB16" w14:textId="5CB217FA" w:rsidR="0050141D" w:rsidRDefault="00A91B78" w:rsidP="00BB38DE">
      <w:pPr>
        <w:pStyle w:val="Punktas1"/>
      </w:pPr>
      <w:r w:rsidRPr="00301D2A">
        <w:t>Duomenų mainai turi būti vykdomi naudojant HTTP RESTfull</w:t>
      </w:r>
      <w:r w:rsidR="00BB38DE" w:rsidRPr="00301D2A">
        <w:t xml:space="preserve"> </w:t>
      </w:r>
      <w:r w:rsidRPr="00301D2A">
        <w:t xml:space="preserve">protokolą. Esant objektyvioms priežastims (pvz., neegzistuoja išorinės Sistemos žiniatinklio sąsaja), galimos išimtys. </w:t>
      </w:r>
      <w:r w:rsidR="00E3165A" w:rsidRPr="00301D2A">
        <w:t xml:space="preserve">Išimčių atveju </w:t>
      </w:r>
      <w:r w:rsidR="002902AC">
        <w:t>Diegėjas</w:t>
      </w:r>
      <w:r w:rsidRPr="00301D2A">
        <w:t xml:space="preserve"> turi suderinti duomenų mainams naudojamas technologijas ir protokolą. </w:t>
      </w:r>
      <w:r w:rsidR="002902AC">
        <w:t>Diegėjas</w:t>
      </w:r>
      <w:r w:rsidRPr="00301D2A">
        <w:t xml:space="preserve"> turi atsižvelgti į patvirtintą Informacinės visuomenės plėtros komiteto prie Susisiekimo ministerijos direktoriaus 2013 m. kovo 25 d. įsakymą Nr. T-36 „Dėl duomenų teikimo formatų ir standartų rekomendacijų patvirtinimo“.</w:t>
      </w:r>
    </w:p>
    <w:p w14:paraId="229AD8AB" w14:textId="6B3ACD62" w:rsidR="00F86ED2" w:rsidRDefault="00F86ED2" w:rsidP="00BB38DE">
      <w:pPr>
        <w:pStyle w:val="Punktas1"/>
      </w:pPr>
      <w:r>
        <w:t>Duomenų</w:t>
      </w:r>
      <w:r w:rsidRPr="001B660E">
        <w:t xml:space="preserve"> mainų sąsajos su išorinėmis sistemomis </w:t>
      </w:r>
      <w:r>
        <w:t>turi</w:t>
      </w:r>
      <w:r w:rsidRPr="001B660E">
        <w:t xml:space="preserve"> būti sukurtos taip, jog duomenys IS būtų teikiami</w:t>
      </w:r>
      <w:r w:rsidR="00376F46">
        <w:t xml:space="preserve"> ir/arba gaunami</w:t>
      </w:r>
      <w:r w:rsidRPr="001B660E">
        <w:t xml:space="preserve"> per VIISP duomenų mainų posistemį (</w:t>
      </w:r>
      <w:r>
        <w:t>„</w:t>
      </w:r>
      <w:r w:rsidRPr="001B660E">
        <w:t>API gateway</w:t>
      </w:r>
      <w:r>
        <w:t>“</w:t>
      </w:r>
      <w:r w:rsidRPr="001B660E">
        <w:t xml:space="preserve"> komponentą). Jeigu techniškai to padaryti nėra įmanoma, turi būti gautas VSSA leidimas kurti tiesiogines sąsajas, nenaudojant VIISP duomenų mainų posistemio (</w:t>
      </w:r>
      <w:r>
        <w:t>„</w:t>
      </w:r>
      <w:r w:rsidRPr="001B660E">
        <w:t>API gateway</w:t>
      </w:r>
      <w:r>
        <w:t>“ komponento</w:t>
      </w:r>
      <w:r w:rsidRPr="001B660E">
        <w:t>).</w:t>
      </w:r>
    </w:p>
    <w:p w14:paraId="437C6267" w14:textId="77777777" w:rsidR="00A74775" w:rsidRPr="00301D2A" w:rsidRDefault="00A74775" w:rsidP="00A74775">
      <w:pPr>
        <w:pStyle w:val="Punktas1"/>
        <w:numPr>
          <w:ilvl w:val="0"/>
          <w:numId w:val="0"/>
        </w:numPr>
        <w:ind w:left="357"/>
      </w:pPr>
    </w:p>
    <w:p w14:paraId="367B3B8F" w14:textId="7E0F23D5" w:rsidR="00F945E7" w:rsidRPr="00301D2A" w:rsidRDefault="00F945E7" w:rsidP="00F945E7">
      <w:pPr>
        <w:pStyle w:val="Heading2"/>
      </w:pPr>
      <w:bookmarkStart w:id="42" w:name="_Toc231452034"/>
      <w:r w:rsidRPr="00301D2A">
        <w:t>Reikalavimai naudotojo sąsajai ir ergonomikai</w:t>
      </w:r>
      <w:bookmarkEnd w:id="42"/>
    </w:p>
    <w:p w14:paraId="0BCC4258" w14:textId="24F50098" w:rsidR="00101CD7" w:rsidRPr="00301D2A" w:rsidRDefault="00101CD7" w:rsidP="00772E9A">
      <w:pPr>
        <w:pStyle w:val="Punktas1"/>
      </w:pPr>
      <w:r w:rsidRPr="00301D2A">
        <w:t>Naudotojo sąsaja turi atitikti šiuolaikinius ergonomikos reikalavimus, tenkinti Elektroninių paslaugų tinkamumo naudotojams metodinėje medžiagoje (prieinamoje nuoroda https://ivpk.lrv.lt/lt/veiklos-sritys-1/es-parama/2014-2020-metodine-pagalba) pateikiamus reikalavimus bei būti projektuojama vadovaujantis gerosiomis praktikomis, pvz., ISO 9241-210 Ergonomics of human-system interaction —</w:t>
      </w:r>
      <w:r w:rsidR="001E6717" w:rsidRPr="00301D2A">
        <w:t xml:space="preserve"> </w:t>
      </w:r>
      <w:r w:rsidRPr="00301D2A">
        <w:t>Part 210: Human-centred design for interactive systems ar lygiavertėmis. Naudotojų grafinė sąsaja turi būti</w:t>
      </w:r>
      <w:r w:rsidR="001E6717" w:rsidRPr="00301D2A">
        <w:t xml:space="preserve"> </w:t>
      </w:r>
      <w:r w:rsidRPr="00301D2A">
        <w:t>nepriklausoma nuo platformos ir turi veikti Microsoft Windows, Linux, MAC OS, Android ir kitose</w:t>
      </w:r>
      <w:r w:rsidR="001E6717" w:rsidRPr="00301D2A">
        <w:t xml:space="preserve"> </w:t>
      </w:r>
      <w:r w:rsidRPr="00301D2A">
        <w:t>plačiausiai naudojamose aplinkose.</w:t>
      </w:r>
    </w:p>
    <w:p w14:paraId="34700853" w14:textId="2E5E0433" w:rsidR="00F27A48" w:rsidRPr="00301D2A" w:rsidRDefault="001D49CA" w:rsidP="00205AB9">
      <w:pPr>
        <w:pStyle w:val="Punktas1"/>
      </w:pPr>
      <w:r w:rsidRPr="00301D2A">
        <w:t xml:space="preserve">Sistemos naudotojo sąsaja turi veikti </w:t>
      </w:r>
      <w:r w:rsidR="00F27A48" w:rsidRPr="00301D2A">
        <w:t>šiose interneto naršyklėse (gamintojų palaikomose ir naujausiose jų versijose likus 6 mėn. ir garantinio aptarnavimo periodo pradžios):</w:t>
      </w:r>
    </w:p>
    <w:p w14:paraId="74EF0E32" w14:textId="77777777" w:rsidR="0031181E" w:rsidRPr="00301D2A" w:rsidRDefault="0031181E" w:rsidP="00205AB9">
      <w:pPr>
        <w:pStyle w:val="Punktas2"/>
      </w:pPr>
      <w:r w:rsidRPr="00301D2A">
        <w:t>Google Chrome;</w:t>
      </w:r>
    </w:p>
    <w:p w14:paraId="48FC1B70" w14:textId="10CD08EC" w:rsidR="00F27A48" w:rsidRPr="00301D2A" w:rsidRDefault="00F27A48" w:rsidP="00205AB9">
      <w:pPr>
        <w:pStyle w:val="Punktas2"/>
      </w:pPr>
      <w:r w:rsidRPr="00301D2A">
        <w:t>Microsoft Edge;</w:t>
      </w:r>
    </w:p>
    <w:p w14:paraId="0AB575E0" w14:textId="24DC0E44" w:rsidR="00F27A48" w:rsidRPr="00301D2A" w:rsidRDefault="00F27A48" w:rsidP="00205AB9">
      <w:pPr>
        <w:pStyle w:val="Punktas2"/>
      </w:pPr>
      <w:r w:rsidRPr="00301D2A">
        <w:t>Mozilla Firefox;</w:t>
      </w:r>
    </w:p>
    <w:p w14:paraId="20FF6AC7" w14:textId="2E2CD1E5" w:rsidR="001E6717" w:rsidRPr="00301D2A" w:rsidRDefault="00F27A48" w:rsidP="00205AB9">
      <w:pPr>
        <w:pStyle w:val="Punktas2"/>
      </w:pPr>
      <w:r w:rsidRPr="00301D2A">
        <w:t>Safari</w:t>
      </w:r>
      <w:r w:rsidR="0031181E" w:rsidRPr="00301D2A">
        <w:t>.</w:t>
      </w:r>
    </w:p>
    <w:p w14:paraId="11487FCB" w14:textId="4308B478" w:rsidR="0031181E" w:rsidRPr="00301D2A" w:rsidRDefault="0096222A" w:rsidP="00205AB9">
      <w:pPr>
        <w:pStyle w:val="Punktas1"/>
      </w:pPr>
      <w:r w:rsidRPr="00301D2A">
        <w:t>P</w:t>
      </w:r>
      <w:r w:rsidR="00095226" w:rsidRPr="00301D2A">
        <w:t xml:space="preserve">ortalo naudotojo sąsaja turi būti pritaikyta darbui mobiliuose įrenginiuose ir konstruojama vadovaujantis </w:t>
      </w:r>
      <w:r w:rsidR="00170392" w:rsidRPr="00301D2A">
        <w:t xml:space="preserve">adaptyvios naudotojo sąsajos (angl. </w:t>
      </w:r>
      <w:r w:rsidR="00095226" w:rsidRPr="00301D2A">
        <w:t>„responsive web design“</w:t>
      </w:r>
      <w:r w:rsidR="00170392" w:rsidRPr="00301D2A">
        <w:t>)</w:t>
      </w:r>
      <w:r w:rsidR="00095226" w:rsidRPr="00301D2A">
        <w:t xml:space="preserve"> principais.</w:t>
      </w:r>
    </w:p>
    <w:p w14:paraId="4708AEAF" w14:textId="16D167F1" w:rsidR="0096222A" w:rsidRPr="00301D2A" w:rsidRDefault="001B2047" w:rsidP="00205AB9">
      <w:pPr>
        <w:pStyle w:val="Punktas1"/>
      </w:pPr>
      <w:r w:rsidRPr="00301D2A">
        <w:t xml:space="preserve">Analizės bei projektavimo metu </w:t>
      </w:r>
      <w:r w:rsidR="002902AC">
        <w:t>Diegėjas</w:t>
      </w:r>
      <w:r w:rsidR="00E1109B" w:rsidRPr="00301D2A">
        <w:t xml:space="preserve"> turi rengti </w:t>
      </w:r>
      <w:r w:rsidR="0012269F" w:rsidRPr="00301D2A">
        <w:t xml:space="preserve">ir derinti su Užsakovu </w:t>
      </w:r>
      <w:r w:rsidR="00E1109B" w:rsidRPr="00301D2A">
        <w:t>naudotojo sąsajos funkcinius prototipus naudojant Figma, Axure ar analogišk</w:t>
      </w:r>
      <w:r w:rsidR="00B552D0" w:rsidRPr="00301D2A">
        <w:t>u</w:t>
      </w:r>
      <w:r w:rsidR="00E1109B" w:rsidRPr="00301D2A">
        <w:t>s įranki</w:t>
      </w:r>
      <w:r w:rsidR="00B552D0" w:rsidRPr="00301D2A">
        <w:t>u</w:t>
      </w:r>
      <w:r w:rsidR="00E1109B" w:rsidRPr="00301D2A">
        <w:t>s.</w:t>
      </w:r>
      <w:r w:rsidR="004F38F3" w:rsidRPr="00301D2A">
        <w:t xml:space="preserve"> Rengiami prototipai turi būti interaktyvūs, kad būtų galima įvertinti naudotojo sąsajos veiksmų seką (angl. „flow“).</w:t>
      </w:r>
      <w:r w:rsidR="2008A0EC">
        <w:t xml:space="preserve"> Funkcinių prototipų išeities failai ar debesijoje saugomi projektai turi būti perduoti Užsakovui savininko teisėmis.</w:t>
      </w:r>
    </w:p>
    <w:p w14:paraId="70576655" w14:textId="5047E279" w:rsidR="004F38F3" w:rsidRPr="00301D2A" w:rsidRDefault="00663888" w:rsidP="00205AB9">
      <w:pPr>
        <w:pStyle w:val="Punktas1"/>
      </w:pPr>
      <w:r w:rsidRPr="00301D2A">
        <w:t>Naudotojo sąsajos prototipo detalumas turi būti pakankamas įvertinti specifikuojamą funkcionalumą ir galimą naudotojo elgseną</w:t>
      </w:r>
      <w:r w:rsidR="0092736C" w:rsidRPr="00301D2A">
        <w:t>.</w:t>
      </w:r>
    </w:p>
    <w:p w14:paraId="46078FA5" w14:textId="76BE3EA3" w:rsidR="0092736C" w:rsidRPr="00301D2A" w:rsidRDefault="00DF6825" w:rsidP="00205AB9">
      <w:pPr>
        <w:pStyle w:val="Punktas1"/>
      </w:pPr>
      <w:r w:rsidRPr="00301D2A">
        <w:t>Naudotojo sąsajos funkcionalumas turi būti integruotas į TPS vartus (viršutinis meniu, apatinis meniu</w:t>
      </w:r>
      <w:r w:rsidR="00FF2D2E" w:rsidRPr="00301D2A">
        <w:t>).</w:t>
      </w:r>
    </w:p>
    <w:p w14:paraId="77F996C0" w14:textId="45EBA9EA" w:rsidR="00FF2D2E" w:rsidRPr="00301D2A" w:rsidRDefault="00FF2D2E" w:rsidP="00205AB9">
      <w:pPr>
        <w:pStyle w:val="Punktas1"/>
      </w:pPr>
      <w:r w:rsidRPr="00301D2A">
        <w:lastRenderedPageBreak/>
        <w:t xml:space="preserve">Naudotojo sąsaja turi </w:t>
      </w:r>
      <w:r w:rsidR="00952D1A" w:rsidRPr="00301D2A">
        <w:t>palaikyti daugiakalbystę. Sistemos kūrimo metu turi būti užtikrinamas dviejų – lietuvių ir anglų – kalbų naudotojo sąsajos palaikymas.</w:t>
      </w:r>
    </w:p>
    <w:p w14:paraId="465274B8" w14:textId="780489ED" w:rsidR="001D1565" w:rsidRPr="00301D2A" w:rsidRDefault="001D1565" w:rsidP="00205AB9">
      <w:pPr>
        <w:pStyle w:val="Punktas1"/>
      </w:pPr>
      <w:r w:rsidRPr="00301D2A">
        <w:t>Nereikalaujama, kad klasifikatorių reikšmės būtų verčiamos. Verčiami tik naudotojų sąsajos komponentų pavadinimai, klaidų ir informaciniai pranešimai.</w:t>
      </w:r>
    </w:p>
    <w:p w14:paraId="7AABC4A6" w14:textId="1F911780" w:rsidR="001D1565" w:rsidRPr="00301D2A" w:rsidRDefault="006546D6" w:rsidP="00205AB9">
      <w:pPr>
        <w:pStyle w:val="Punktas1"/>
      </w:pPr>
      <w:r w:rsidRPr="00301D2A">
        <w:t xml:space="preserve">Naujos kalbos pridėjimas neturi reikalauti programavimo įgūdžių. Turi užtekti aprašyti </w:t>
      </w:r>
      <w:r w:rsidR="00E777A2" w:rsidRPr="00301D2A">
        <w:t>vertimo tekstus prie nustatytų sisteminių raktų (konstantų).</w:t>
      </w:r>
    </w:p>
    <w:p w14:paraId="2DB86B43" w14:textId="2F9598C2" w:rsidR="00E777A2" w:rsidRPr="00301D2A" w:rsidRDefault="004C7F5A" w:rsidP="00205AB9">
      <w:pPr>
        <w:pStyle w:val="Punktas1"/>
      </w:pPr>
      <w:r>
        <w:t>Data, laikas turi būti atvaizduojami</w:t>
      </w:r>
      <w:r w:rsidR="006772C4">
        <w:t xml:space="preserve"> pagal</w:t>
      </w:r>
      <w:r>
        <w:t xml:space="preserve"> </w:t>
      </w:r>
      <w:r w:rsidR="006772C4">
        <w:t xml:space="preserve">ISO </w:t>
      </w:r>
      <w:r w:rsidR="00E8387F">
        <w:t xml:space="preserve">8601 </w:t>
      </w:r>
      <w:r w:rsidR="006772C4">
        <w:t>standartą.</w:t>
      </w:r>
    </w:p>
    <w:p w14:paraId="1D2CD30C" w14:textId="78933362" w:rsidR="00790BFE" w:rsidRPr="00301D2A" w:rsidRDefault="00790BFE" w:rsidP="00205AB9">
      <w:pPr>
        <w:pStyle w:val="Punktas1"/>
      </w:pPr>
      <w:r w:rsidRPr="00301D2A">
        <w:t>Naudotojo sąsaja turi būti pritaikyta reikalavimams, kurie keliami neįgaliesiems pritaikytų valstybės ir savivaldybių institucijų ir įstaigų interneto svetainių kūrimo, testavimo ir įvertinimo metodinėse rekomendacijose, patvirtintose Informacinės visuomenės plėtros komiteto prie Lietuvos respublikos susisiekimo ministerijos direktoriaus 2013 m. gegužės 23 d. įsakymo Nr. T-72 „Dėl Informacinės visuomenės plėtros komiteto prie Lietuvos Respublikos Vyriausybės direktoriaus 2004 m. kovo 31 d. įsakymo Nr. T-40 „Dėl Neįgaliesiems pritaikytų valstybės ir savivaldybių institucijų ir įstaigų interneto svetainių kūrimo, testavimo ir įvertinimo metodinių rekomendacijų patvirtinimo“ pakeitimo“.</w:t>
      </w:r>
      <w:r w:rsidR="00DC347D">
        <w:t xml:space="preserve"> R</w:t>
      </w:r>
      <w:r w:rsidR="00DC347D" w:rsidRPr="00DC347D">
        <w:t xml:space="preserve">emiantis </w:t>
      </w:r>
      <w:r w:rsidR="00DC347D">
        <w:t xml:space="preserve">šio </w:t>
      </w:r>
      <w:r w:rsidR="00DC347D" w:rsidRPr="00DC347D">
        <w:t xml:space="preserve">įsakymo 7 punktu „Rekomenduojama siekti interneto svetainę pritaikyti ne žemesniu kaip AA lygiu“, </w:t>
      </w:r>
      <w:r w:rsidR="00F46A66">
        <w:t>Diegėjas</w:t>
      </w:r>
      <w:r w:rsidR="00DC347D" w:rsidRPr="00DC347D">
        <w:t xml:space="preserve"> turi užtikrinti „AA“ lygmens pasiekiamumą pagal „</w:t>
      </w:r>
      <w:r w:rsidR="00DC347D" w:rsidRPr="00DC347D">
        <w:rPr>
          <w:i/>
          <w:iCs/>
        </w:rPr>
        <w:t>Web Content Accessibility Guidelines 2.1</w:t>
      </w:r>
      <w:r w:rsidR="00DC347D" w:rsidRPr="00DC347D">
        <w:t>“ skaitmeninio turinio prieinamumo gaires (https://www.w3.org/TR/WCAG21/) su galimybe plėsti funkcionalumą, ateityje siekiant užtikrinti „AAA“ lygmenį.</w:t>
      </w:r>
    </w:p>
    <w:p w14:paraId="1074F764" w14:textId="65B6ED92" w:rsidR="00754E6B" w:rsidRPr="00301D2A" w:rsidRDefault="00731358" w:rsidP="00205AB9">
      <w:pPr>
        <w:pStyle w:val="Punktas1"/>
      </w:pPr>
      <w:r w:rsidRPr="00301D2A">
        <w:t xml:space="preserve">Naudotojo sąsaja turi atliepti aplikacijų lygmens </w:t>
      </w:r>
      <w:r w:rsidR="009615F7" w:rsidRPr="00301D2A">
        <w:t xml:space="preserve">patikrinimo taisykles, t.y. naudotojo sąsaja interaktyviai turi padėti naudotojui užpildyti teisingas reikšmes, kad būtų išvengiama klaidos pranešimų. Pavyzdžiui, </w:t>
      </w:r>
      <w:r w:rsidR="00901C5F" w:rsidRPr="00301D2A">
        <w:t>jeigu užpildoma anuliavimo data, tai turi būti užpildyta ir anuliavimo priežastis ir pan.</w:t>
      </w:r>
    </w:p>
    <w:p w14:paraId="3717FB8E" w14:textId="4C535AB4" w:rsidR="009F78C3" w:rsidRPr="00301D2A" w:rsidRDefault="009F78C3" w:rsidP="00205AB9">
      <w:pPr>
        <w:pStyle w:val="Punktas1"/>
      </w:pPr>
      <w:r w:rsidRPr="00301D2A">
        <w:t>Naudotoj</w:t>
      </w:r>
      <w:r w:rsidR="00D91EB5" w:rsidRPr="00301D2A">
        <w:t>o</w:t>
      </w:r>
      <w:r w:rsidRPr="00301D2A">
        <w:t xml:space="preserve"> sąsajos valdymas turi remtis pelės ir klaviatūros įrenginiais.</w:t>
      </w:r>
    </w:p>
    <w:p w14:paraId="2E1A5419" w14:textId="60B3E6CC" w:rsidR="009F78C3" w:rsidRPr="00301D2A" w:rsidRDefault="009F78C3" w:rsidP="00205AB9">
      <w:pPr>
        <w:pStyle w:val="Punktas1"/>
      </w:pPr>
      <w:r w:rsidRPr="00301D2A">
        <w:t>Turi būti realizuotas naudojimo patogumą užtikrinantis funkcionalumas:</w:t>
      </w:r>
    </w:p>
    <w:p w14:paraId="431910EF" w14:textId="056D76CC" w:rsidR="009F78C3" w:rsidRPr="00301D2A" w:rsidRDefault="009F78C3" w:rsidP="00205AB9">
      <w:pPr>
        <w:pStyle w:val="Punktas2"/>
      </w:pPr>
      <w:r w:rsidRPr="00301D2A">
        <w:t>TAB klavišo seka einant per duomenų įvedimo laukus;</w:t>
      </w:r>
    </w:p>
    <w:p w14:paraId="33AB7019" w14:textId="15855969" w:rsidR="009F78C3" w:rsidRPr="00301D2A" w:rsidRDefault="009F78C3" w:rsidP="00205AB9">
      <w:pPr>
        <w:pStyle w:val="Punktas2"/>
      </w:pPr>
      <w:r w:rsidRPr="00301D2A">
        <w:t>Užuominų ir paaiškinimų pateikimas pelės žymeklį užvedus ant grafinio objekto</w:t>
      </w:r>
      <w:r w:rsidR="00304F44" w:rsidRPr="00301D2A">
        <w:t xml:space="preserve"> (angl. „tooltips“)</w:t>
      </w:r>
      <w:r w:rsidRPr="00301D2A">
        <w:t>;</w:t>
      </w:r>
    </w:p>
    <w:p w14:paraId="1B150BC5" w14:textId="1905568A" w:rsidR="009F78C3" w:rsidRPr="00301D2A" w:rsidRDefault="009F78C3" w:rsidP="00205AB9">
      <w:pPr>
        <w:pStyle w:val="Punktas2"/>
      </w:pPr>
      <w:r w:rsidRPr="00301D2A">
        <w:t>Duomenų įvedimo formose duomenų laukai turi būti užpildomi automatiškai, jeigu Sistemoje yra</w:t>
      </w:r>
      <w:r w:rsidR="00772E9A" w:rsidRPr="00301D2A">
        <w:t xml:space="preserve"> </w:t>
      </w:r>
      <w:r w:rsidRPr="00301D2A">
        <w:t>saugomi atitinkami duomenys</w:t>
      </w:r>
      <w:r w:rsidR="007F3A06" w:rsidRPr="00301D2A">
        <w:t xml:space="preserve"> arba tokius duomenis galima interaktyviai a</w:t>
      </w:r>
      <w:r w:rsidR="00C10DA4" w:rsidRPr="00301D2A">
        <w:t>pskaičiuoti (pvz. einamoji data, laikas ir pan.)</w:t>
      </w:r>
      <w:r w:rsidRPr="00301D2A">
        <w:t>;</w:t>
      </w:r>
    </w:p>
    <w:p w14:paraId="7F031E4E" w14:textId="5912A513" w:rsidR="00BE3A65" w:rsidRPr="00301D2A" w:rsidRDefault="009F78C3" w:rsidP="00205AB9">
      <w:pPr>
        <w:pStyle w:val="Punktas2"/>
      </w:pPr>
      <w:r w:rsidRPr="00301D2A">
        <w:t>Sistemos veiksmai, kurie gali būti vykdomi fone, turi būti taip realizuojami, kad naudotojas galėtų</w:t>
      </w:r>
      <w:r w:rsidR="00772E9A" w:rsidRPr="00301D2A">
        <w:t xml:space="preserve"> </w:t>
      </w:r>
      <w:r w:rsidRPr="00301D2A">
        <w:t>naudoti kitas Sistemos funkcijas.</w:t>
      </w:r>
      <w:r w:rsidR="00C10DA4" w:rsidRPr="00301D2A">
        <w:t xml:space="preserve"> Pasibaigus foniniam darbui sistema turi </w:t>
      </w:r>
      <w:r w:rsidR="00341E69" w:rsidRPr="00301D2A">
        <w:t>informuoti naudotoją</w:t>
      </w:r>
      <w:r w:rsidR="0000056A" w:rsidRPr="00301D2A">
        <w:t xml:space="preserve"> pateikiant atitinkamą pranešimą ekrane ir/arba suformuojant pranešimą į TPS vartų pranešimų modulį</w:t>
      </w:r>
      <w:r w:rsidR="00341E69" w:rsidRPr="00301D2A">
        <w:t>.</w:t>
      </w:r>
      <w:r w:rsidR="0000056A" w:rsidRPr="00301D2A">
        <w:t xml:space="preserve"> Tinkamas pranešimo </w:t>
      </w:r>
      <w:r w:rsidR="00735A02" w:rsidRPr="00301D2A">
        <w:t>pateikimo būdas nustatomas įvertinant konkrečias situacijas atskirai.</w:t>
      </w:r>
    </w:p>
    <w:p w14:paraId="0B63ACBE" w14:textId="637918E8" w:rsidR="00E86AE8" w:rsidRPr="00301D2A" w:rsidRDefault="004F55F1" w:rsidP="00E86AE8">
      <w:pPr>
        <w:pStyle w:val="Punktas1"/>
      </w:pPr>
      <w:r w:rsidRPr="00301D2A">
        <w:t>Visi d</w:t>
      </w:r>
      <w:r w:rsidR="00E86AE8" w:rsidRPr="00301D2A">
        <w:t>uomenų sąrašai turi būti:</w:t>
      </w:r>
    </w:p>
    <w:p w14:paraId="6FE3D34B" w14:textId="4874D38C" w:rsidR="00E86AE8" w:rsidRPr="00301D2A" w:rsidRDefault="00E86AE8" w:rsidP="00AE1C9F">
      <w:pPr>
        <w:pStyle w:val="Punktas2"/>
      </w:pPr>
      <w:r w:rsidRPr="00301D2A">
        <w:t xml:space="preserve">Puslapiuojami, su galimybe nurodyti kiek sąrašo puslapyje rodyti </w:t>
      </w:r>
      <w:r w:rsidR="00896D5C" w:rsidRPr="00301D2A">
        <w:t>įrašų</w:t>
      </w:r>
      <w:r w:rsidRPr="00301D2A">
        <w:t xml:space="preserve"> (arba taikomas alternatyvus vienu metu įkeliamų ir matomų duomenų kiekio ribojimas);</w:t>
      </w:r>
    </w:p>
    <w:p w14:paraId="012F94BE" w14:textId="50701215" w:rsidR="00E86AE8" w:rsidRPr="00301D2A" w:rsidRDefault="00E86AE8" w:rsidP="00AE1C9F">
      <w:pPr>
        <w:pStyle w:val="Punktas2"/>
      </w:pPr>
      <w:r w:rsidRPr="00301D2A">
        <w:t xml:space="preserve">Filtruojami pagal sąrašui aktualius kriterijus (vieną ar daugiau kriterijų vienu metu). </w:t>
      </w:r>
      <w:r w:rsidR="001400B6">
        <w:t>Diegėjas</w:t>
      </w:r>
      <w:r w:rsidRPr="00301D2A">
        <w:t xml:space="preserve"> detalios analizės metu turės identifikuoti kiekvieno sąrašo filtravimo kriterijus ir juos realizuoti;</w:t>
      </w:r>
    </w:p>
    <w:p w14:paraId="1969E556" w14:textId="4BFCC98E" w:rsidR="00E86AE8" w:rsidRPr="00301D2A" w:rsidRDefault="00E86AE8" w:rsidP="00AE1C9F">
      <w:pPr>
        <w:pStyle w:val="Punktas2"/>
      </w:pPr>
      <w:r w:rsidRPr="00301D2A">
        <w:t>Rikiuojami pagal sąrašo rikiuotinus elementus</w:t>
      </w:r>
      <w:r w:rsidR="00D147BB" w:rsidRPr="00301D2A">
        <w:t>;</w:t>
      </w:r>
    </w:p>
    <w:p w14:paraId="4B7B3069" w14:textId="4B9A3DC7" w:rsidR="00D147BB" w:rsidRPr="00301D2A" w:rsidRDefault="00D147BB" w:rsidP="00AE1C9F">
      <w:pPr>
        <w:pStyle w:val="Punktas2"/>
      </w:pPr>
      <w:r w:rsidRPr="00301D2A">
        <w:t>Eksportuojami į XLSX formatą.</w:t>
      </w:r>
      <w:r w:rsidR="005705FE" w:rsidRPr="00301D2A">
        <w:t xml:space="preserve"> Sąrašų eksportas turi būti vykdomas </w:t>
      </w:r>
      <w:r w:rsidR="00E2612C" w:rsidRPr="00301D2A">
        <w:t>kaip foninis darbas ir apie kurio rezultato pabaigą bei atsisiuntimo nuorodą turi būti pateikiama TPS vartų pranešimų modulyje.</w:t>
      </w:r>
    </w:p>
    <w:p w14:paraId="15B6B479" w14:textId="0B9A1DAC" w:rsidR="00270550" w:rsidRPr="00301D2A" w:rsidRDefault="00270550" w:rsidP="00270550">
      <w:pPr>
        <w:pStyle w:val="Punktas1"/>
      </w:pPr>
      <w:r w:rsidRPr="00301D2A">
        <w:t>Reikalavimai naudotojų informavimui:</w:t>
      </w:r>
    </w:p>
    <w:p w14:paraId="1D91F2CF" w14:textId="00B4BDFF" w:rsidR="00270550" w:rsidRPr="00301D2A" w:rsidRDefault="00270550" w:rsidP="00270550">
      <w:pPr>
        <w:pStyle w:val="Punktas2"/>
      </w:pPr>
      <w:r w:rsidRPr="00301D2A">
        <w:t>Naudotojui pateikiami pranešimai turi būti suformuluoti taip, kad naudotojui būtų aiški pranešimo</w:t>
      </w:r>
      <w:r w:rsidR="00DA4D8C" w:rsidRPr="00301D2A">
        <w:t xml:space="preserve"> </w:t>
      </w:r>
      <w:r w:rsidRPr="00301D2A">
        <w:t>pateikimo priežastis. Informacija apie pranešimo pateikimą sąlygojančią priežastį privalo būti pateikiama</w:t>
      </w:r>
      <w:r w:rsidR="00DA4D8C" w:rsidRPr="00301D2A">
        <w:t xml:space="preserve"> </w:t>
      </w:r>
      <w:r w:rsidRPr="00301D2A">
        <w:t>nurodant konkrečius Sistemos duomenų objektus (pavyzdžiui, laukų pavadinimus);</w:t>
      </w:r>
    </w:p>
    <w:p w14:paraId="7D20B270" w14:textId="55DADEEE" w:rsidR="00270550" w:rsidRPr="00301D2A" w:rsidRDefault="00270550" w:rsidP="00E73F7D">
      <w:pPr>
        <w:pStyle w:val="Punktas2"/>
      </w:pPr>
      <w:r w:rsidRPr="00301D2A">
        <w:t xml:space="preserve">Jeigu naudotojui atlikus veiksmus rezultatai turės didelės įtakos, prieš atliekant veiksmą </w:t>
      </w:r>
      <w:r w:rsidR="00FF4885" w:rsidRPr="00301D2A">
        <w:t>sistema</w:t>
      </w:r>
      <w:r w:rsidRPr="00301D2A">
        <w:t xml:space="preserve"> turi</w:t>
      </w:r>
      <w:r w:rsidR="00FF4885" w:rsidRPr="00301D2A">
        <w:t xml:space="preserve"> </w:t>
      </w:r>
      <w:r w:rsidRPr="00301D2A">
        <w:t>pateikti pranešimą ir paprašyti naudotojo patvirtinti, kad tikrai norima vykdyti;</w:t>
      </w:r>
    </w:p>
    <w:p w14:paraId="5FDC764F" w14:textId="4B656E43" w:rsidR="00270550" w:rsidRPr="00301D2A" w:rsidRDefault="00270550" w:rsidP="00E73F7D">
      <w:pPr>
        <w:pStyle w:val="Punktas2"/>
      </w:pPr>
      <w:r w:rsidRPr="00301D2A">
        <w:t>Naudotojui pateikiamame klaidos pranešime privalo būti nurodoma, kokius veiksmus naudotojas</w:t>
      </w:r>
      <w:r w:rsidR="0021025D" w:rsidRPr="00301D2A">
        <w:t xml:space="preserve"> </w:t>
      </w:r>
      <w:r w:rsidRPr="00301D2A">
        <w:t xml:space="preserve">privalo atlikti tam, kad galėtų pašalinti pranešimo pateikimo priežastis ir tęsti darbą su </w:t>
      </w:r>
      <w:r w:rsidR="0021025D" w:rsidRPr="00301D2A">
        <w:t>sistema</w:t>
      </w:r>
      <w:r w:rsidRPr="00301D2A">
        <w:t>. Įvykus</w:t>
      </w:r>
      <w:r w:rsidR="0021025D" w:rsidRPr="00301D2A">
        <w:t xml:space="preserve"> </w:t>
      </w:r>
      <w:r w:rsidRPr="00301D2A">
        <w:lastRenderedPageBreak/>
        <w:t>klaidai naudotojas apie tai turi būti aiškiai informuojamas (pvz., nukreipiamas į klaidą sąlygojančią</w:t>
      </w:r>
      <w:r w:rsidR="0021025D" w:rsidRPr="00301D2A">
        <w:t xml:space="preserve"> </w:t>
      </w:r>
      <w:r w:rsidRPr="00301D2A">
        <w:t>ekraninės formos vietą, paryškinami netinkamai užpildyti formos laukai ir pan.);</w:t>
      </w:r>
    </w:p>
    <w:p w14:paraId="10BE3519" w14:textId="71ECD16B" w:rsidR="00270550" w:rsidRPr="00301D2A" w:rsidRDefault="00270550" w:rsidP="00E73F7D">
      <w:pPr>
        <w:pStyle w:val="Punktas2"/>
      </w:pPr>
      <w:r w:rsidRPr="00301D2A">
        <w:t>Naudotojui turi būti pateikiami sėkmės pranešimai, nurodantys, kad naudotojo atlikti veiksmai yra</w:t>
      </w:r>
      <w:r w:rsidR="00440500" w:rsidRPr="00301D2A">
        <w:t xml:space="preserve"> </w:t>
      </w:r>
      <w:r w:rsidRPr="00301D2A">
        <w:t>sėkmingi (pavyzdžiui, informuojama, kad įrašas išsaugotas / ištrintas / pakoreguotas, duomenys sėkmingai</w:t>
      </w:r>
      <w:r w:rsidR="00440500" w:rsidRPr="00301D2A">
        <w:t xml:space="preserve"> </w:t>
      </w:r>
      <w:r w:rsidRPr="00301D2A">
        <w:t>įkelti ir pan.);</w:t>
      </w:r>
    </w:p>
    <w:p w14:paraId="71883FF1" w14:textId="37AF34CA" w:rsidR="00D147BB" w:rsidRPr="00301D2A" w:rsidRDefault="00270550" w:rsidP="00E73F7D">
      <w:pPr>
        <w:pStyle w:val="Punktas2"/>
      </w:pPr>
      <w:r w:rsidRPr="00301D2A">
        <w:t>Klaidų pranešimai, sėkmės pranešimai ir informaciniai pranešimai turi būti išskirti skirtingomis</w:t>
      </w:r>
      <w:r w:rsidR="00440500" w:rsidRPr="00301D2A">
        <w:t xml:space="preserve"> </w:t>
      </w:r>
      <w:r w:rsidRPr="00301D2A">
        <w:t>spalvomis ar skirtingais simboliais, kad vizualiai būtų galima atskirti</w:t>
      </w:r>
      <w:r w:rsidR="00440500" w:rsidRPr="00301D2A">
        <w:t xml:space="preserve"> pranešimo pobūdį</w:t>
      </w:r>
      <w:r w:rsidRPr="00301D2A">
        <w:t>.</w:t>
      </w:r>
    </w:p>
    <w:p w14:paraId="3A261738" w14:textId="18EBED26" w:rsidR="00A6218A" w:rsidRPr="00301D2A" w:rsidRDefault="00A6218A" w:rsidP="00A6218A">
      <w:pPr>
        <w:pStyle w:val="Punktas1"/>
      </w:pPr>
      <w:r w:rsidRPr="00301D2A">
        <w:t xml:space="preserve">Naudotojo sąsajoje esantys duomenų įvedimo laukai turi turėti duomenų </w:t>
      </w:r>
      <w:r w:rsidR="001D2256" w:rsidRPr="00301D2A">
        <w:t>patikrinimo</w:t>
      </w:r>
      <w:r w:rsidRPr="00301D2A">
        <w:t xml:space="preserve"> taisykles ir</w:t>
      </w:r>
      <w:r w:rsidR="001D2256" w:rsidRPr="00301D2A">
        <w:t xml:space="preserve"> </w:t>
      </w:r>
      <w:r w:rsidRPr="00301D2A">
        <w:t xml:space="preserve">tikrinti įvedamų duomenų logikos korektiškumą. Laukai ir laukų </w:t>
      </w:r>
      <w:r w:rsidR="001D2256" w:rsidRPr="00301D2A">
        <w:t>patikrinimo</w:t>
      </w:r>
      <w:r w:rsidRPr="00301D2A">
        <w:t xml:space="preserve"> taisyklės turi būti suderinti su</w:t>
      </w:r>
      <w:r w:rsidR="001D2256" w:rsidRPr="00301D2A">
        <w:t xml:space="preserve"> </w:t>
      </w:r>
      <w:r w:rsidRPr="00301D2A">
        <w:t>Užsakovu. Preliminariai turės būti:</w:t>
      </w:r>
    </w:p>
    <w:p w14:paraId="62558B18" w14:textId="2DF5992E" w:rsidR="00A6218A" w:rsidRPr="00301D2A" w:rsidRDefault="00A6218A" w:rsidP="000E668B">
      <w:pPr>
        <w:pStyle w:val="Punktas2"/>
      </w:pPr>
      <w:r w:rsidRPr="00301D2A">
        <w:t>Tikrinami privalomi įvesti duomenys;</w:t>
      </w:r>
    </w:p>
    <w:p w14:paraId="767CC254" w14:textId="3D6E957E" w:rsidR="00A6218A" w:rsidRPr="00301D2A" w:rsidRDefault="00A6218A" w:rsidP="000E668B">
      <w:pPr>
        <w:pStyle w:val="Punktas2"/>
      </w:pPr>
      <w:r w:rsidRPr="00301D2A">
        <w:t>Tikrinimas duomenų formatas (datos, skaičiaus, teksto ar kitas nustatytas taisykles);</w:t>
      </w:r>
    </w:p>
    <w:p w14:paraId="2B380B66" w14:textId="4F3F27E7" w:rsidR="00A6218A" w:rsidRPr="00301D2A" w:rsidRDefault="00A6218A" w:rsidP="000E668B">
      <w:pPr>
        <w:pStyle w:val="Punktas2"/>
      </w:pPr>
      <w:r w:rsidRPr="00301D2A">
        <w:t>Tikrinami įkeliamų rinkmenų plėtiniai ir dydžiai;</w:t>
      </w:r>
    </w:p>
    <w:p w14:paraId="3EDF33F0" w14:textId="5C032613" w:rsidR="00205AB9" w:rsidRDefault="00A6218A" w:rsidP="0037530E">
      <w:pPr>
        <w:pStyle w:val="Punktas2"/>
      </w:pPr>
      <w:r w:rsidRPr="00301D2A">
        <w:t>Atliekamas loginis tikrinimas tarp formos elementų – vieno formos elemento parinkimas (įvedimas)</w:t>
      </w:r>
      <w:r w:rsidR="00EE5143" w:rsidRPr="00301D2A">
        <w:t xml:space="preserve"> </w:t>
      </w:r>
      <w:r w:rsidRPr="00301D2A">
        <w:t xml:space="preserve">turi </w:t>
      </w:r>
      <w:r w:rsidR="00B92E23" w:rsidRPr="00301D2A">
        <w:t>įtakoti kito elemento</w:t>
      </w:r>
      <w:r w:rsidRPr="00301D2A">
        <w:t xml:space="preserve"> įjung</w:t>
      </w:r>
      <w:r w:rsidR="00B92E23" w:rsidRPr="00301D2A">
        <w:t>imą</w:t>
      </w:r>
      <w:r w:rsidRPr="00301D2A">
        <w:t>/ išjung</w:t>
      </w:r>
      <w:r w:rsidR="00B92E23" w:rsidRPr="00301D2A">
        <w:t>imą</w:t>
      </w:r>
      <w:r w:rsidRPr="00301D2A">
        <w:t xml:space="preserve"> ir atlikti kitus veiksmus, kurie turės būti suderinti su</w:t>
      </w:r>
      <w:r w:rsidR="00EE5143" w:rsidRPr="00301D2A">
        <w:t xml:space="preserve"> Užsakovu</w:t>
      </w:r>
      <w:r w:rsidRPr="00301D2A">
        <w:t>.</w:t>
      </w:r>
    </w:p>
    <w:p w14:paraId="4BAABFDF" w14:textId="77777777" w:rsidR="00A74775" w:rsidRPr="00301D2A" w:rsidRDefault="00A74775" w:rsidP="00A74775">
      <w:pPr>
        <w:pStyle w:val="Punktas2"/>
        <w:numPr>
          <w:ilvl w:val="0"/>
          <w:numId w:val="0"/>
        </w:numPr>
        <w:ind w:left="510"/>
      </w:pPr>
    </w:p>
    <w:p w14:paraId="56C0DC94" w14:textId="5D91DF04" w:rsidR="00F945E7" w:rsidRPr="00301D2A" w:rsidRDefault="00F945E7" w:rsidP="00F945E7">
      <w:pPr>
        <w:pStyle w:val="Heading2"/>
      </w:pPr>
      <w:bookmarkStart w:id="43" w:name="_Toc231452035"/>
      <w:r w:rsidRPr="00301D2A">
        <w:t>Reikalavimai duomenų migravimui</w:t>
      </w:r>
      <w:bookmarkEnd w:id="43"/>
    </w:p>
    <w:p w14:paraId="1F566BE2" w14:textId="12646195" w:rsidR="00756D74" w:rsidRPr="00301D2A" w:rsidRDefault="005E162B" w:rsidP="009763CA">
      <w:pPr>
        <w:pStyle w:val="Punktas1"/>
      </w:pPr>
      <w:r w:rsidRPr="00301D2A">
        <w:t xml:space="preserve">Turi būti atliktas pirminis </w:t>
      </w:r>
      <w:r>
        <w:t>SGC</w:t>
      </w:r>
      <w:r w:rsidR="0963C252">
        <w:t xml:space="preserve"> </w:t>
      </w:r>
      <w:r>
        <w:t>IS</w:t>
      </w:r>
      <w:r w:rsidRPr="00301D2A">
        <w:t xml:space="preserve"> veikimui būtinų duomenų užkrovimas (naudotojų teisės, klasifikatoriai</w:t>
      </w:r>
      <w:r w:rsidR="009763CA" w:rsidRPr="00301D2A">
        <w:t xml:space="preserve"> ir kt.).</w:t>
      </w:r>
    </w:p>
    <w:p w14:paraId="4D52B077" w14:textId="1684B201" w:rsidR="00172D09" w:rsidRDefault="00172D09" w:rsidP="009763CA">
      <w:pPr>
        <w:pStyle w:val="Punktas1"/>
      </w:pPr>
      <w:r w:rsidRPr="00301D2A">
        <w:t xml:space="preserve">Turi būti </w:t>
      </w:r>
      <w:r w:rsidR="009E3DA4" w:rsidRPr="00301D2A">
        <w:t xml:space="preserve">įvykdytas pirminis duomenų užkrovimas iš išorinių sistemų bei registrų pagal realizuotas </w:t>
      </w:r>
      <w:r w:rsidR="00980AA0" w:rsidRPr="00301D2A">
        <w:t>integracijų sąsajos apimtis.</w:t>
      </w:r>
    </w:p>
    <w:p w14:paraId="5ADACD93" w14:textId="2DA4F95B" w:rsidR="00115861" w:rsidRDefault="00115861" w:rsidP="009763CA">
      <w:pPr>
        <w:pStyle w:val="Punktas1"/>
      </w:pPr>
      <w:r>
        <w:t xml:space="preserve">Turi būti suimportuotos </w:t>
      </w:r>
      <w:r w:rsidR="00E91826">
        <w:t>APD</w:t>
      </w:r>
      <w:r w:rsidR="006534BF">
        <w:t xml:space="preserve"> ir ESAD</w:t>
      </w:r>
      <w:r>
        <w:t xml:space="preserve"> deklaracijos (</w:t>
      </w:r>
      <w:r w:rsidR="006534BF">
        <w:t>preliminariai</w:t>
      </w:r>
      <w:r>
        <w:t xml:space="preserve"> apie </w:t>
      </w:r>
      <w:r w:rsidR="00B24732">
        <w:t>200</w:t>
      </w:r>
      <w:r>
        <w:t>-2</w:t>
      </w:r>
      <w:r w:rsidR="00B24732">
        <w:t>5</w:t>
      </w:r>
      <w:r>
        <w:t xml:space="preserve">0). Importas turi būti atliktas </w:t>
      </w:r>
      <w:r w:rsidR="006534BF">
        <w:t>naudojant sukurtą funkcionalumą, skirtą automatizuotu būdu įkelti APD ir ESAD iš PDF bylų.</w:t>
      </w:r>
    </w:p>
    <w:p w14:paraId="58A6DB3C" w14:textId="052326B1" w:rsidR="00411A41" w:rsidRPr="00301D2A" w:rsidRDefault="00411A41" w:rsidP="009763CA">
      <w:pPr>
        <w:pStyle w:val="Punktas1"/>
      </w:pPr>
      <w:r>
        <w:t xml:space="preserve">APD ir ESAD importas turi būti realizuotas kaip </w:t>
      </w:r>
      <w:r w:rsidR="00DF0DCF">
        <w:t>atskiras funkcionalumas, kurį būtų galima panaudoti vėliau papildomų (naujų) APD ir ESAD importui.</w:t>
      </w:r>
    </w:p>
    <w:p w14:paraId="33262F0C" w14:textId="2462BEA7" w:rsidR="00B80B38" w:rsidRDefault="00B80B38" w:rsidP="009763CA">
      <w:pPr>
        <w:pStyle w:val="Punktas1"/>
      </w:pPr>
      <w:r w:rsidRPr="00301D2A">
        <w:t>Istorinių SGC skaičiavimų duomenų užkrovimas nėra numatomas.</w:t>
      </w:r>
    </w:p>
    <w:p w14:paraId="758E01E8" w14:textId="77777777" w:rsidR="00A74775" w:rsidRPr="00301D2A" w:rsidRDefault="00A74775" w:rsidP="00A74775">
      <w:pPr>
        <w:pStyle w:val="Punktas1"/>
        <w:numPr>
          <w:ilvl w:val="0"/>
          <w:numId w:val="0"/>
        </w:numPr>
        <w:ind w:left="357"/>
      </w:pPr>
    </w:p>
    <w:p w14:paraId="381CE89C" w14:textId="75070E62" w:rsidR="00F945E7" w:rsidRPr="00301D2A" w:rsidRDefault="00F945E7" w:rsidP="00F945E7">
      <w:pPr>
        <w:pStyle w:val="Heading2"/>
      </w:pPr>
      <w:bookmarkStart w:id="44" w:name="_Toc231452036"/>
      <w:r w:rsidRPr="00301D2A">
        <w:t>Reikalavimai duomenų archyvavimui</w:t>
      </w:r>
      <w:bookmarkEnd w:id="44"/>
    </w:p>
    <w:p w14:paraId="2142240B" w14:textId="23271489" w:rsidR="00EA3A72" w:rsidRPr="00301D2A" w:rsidRDefault="005A1D9D" w:rsidP="00774A27">
      <w:pPr>
        <w:pStyle w:val="Punktas1"/>
      </w:pPr>
      <w:r w:rsidRPr="00301D2A">
        <w:t xml:space="preserve">Sistemoje </w:t>
      </w:r>
      <w:r w:rsidR="00E012FD" w:rsidRPr="00301D2A">
        <w:t xml:space="preserve">turi </w:t>
      </w:r>
      <w:r w:rsidRPr="00301D2A">
        <w:t xml:space="preserve">būti realizuota </w:t>
      </w:r>
      <w:r w:rsidR="00E012FD" w:rsidRPr="00301D2A">
        <w:t>galimyb</w:t>
      </w:r>
      <w:r w:rsidRPr="00301D2A">
        <w:t>ė</w:t>
      </w:r>
      <w:r w:rsidR="00E012FD" w:rsidRPr="00301D2A">
        <w:t xml:space="preserve"> atlikti </w:t>
      </w:r>
      <w:r w:rsidRPr="00301D2A">
        <w:t xml:space="preserve">sistemoje </w:t>
      </w:r>
      <w:r w:rsidR="00E012FD" w:rsidRPr="00301D2A">
        <w:t>tvarkomų duomenų loginį archyvavimą.</w:t>
      </w:r>
      <w:r w:rsidR="00EA3A72" w:rsidRPr="00301D2A">
        <w:t xml:space="preserve"> Realizuojant loginio duomenų archyvavimo priemones, duomenų objektui (įrašui, susijusiems įrašams, failui ar kitam objektui) turi būti priskiriamas archyvo požymis pagal suderintas taisykles (pvz. </w:t>
      </w:r>
      <w:r w:rsidR="00486644" w:rsidRPr="00301D2A">
        <w:t>projekto</w:t>
      </w:r>
      <w:r w:rsidR="00EA3A72" w:rsidRPr="00301D2A">
        <w:t xml:space="preserve"> būsena „</w:t>
      </w:r>
      <w:r w:rsidR="00486644" w:rsidRPr="00301D2A">
        <w:t>Užbaigtas</w:t>
      </w:r>
      <w:r w:rsidR="00EA3A72" w:rsidRPr="00301D2A">
        <w:t xml:space="preserve">“). </w:t>
      </w:r>
      <w:r w:rsidR="00486644" w:rsidRPr="00301D2A">
        <w:t>Sistemos</w:t>
      </w:r>
      <w:r w:rsidR="00EA3A72" w:rsidRPr="00301D2A">
        <w:t xml:space="preserve"> funkcinių modulių veiklos logikoje turi būti</w:t>
      </w:r>
      <w:r w:rsidR="00486644" w:rsidRPr="00301D2A">
        <w:t xml:space="preserve"> </w:t>
      </w:r>
      <w:r w:rsidR="00EA3A72" w:rsidRPr="00301D2A">
        <w:t>numatytos taisyklės kaip elgtis su logiškai suarchyvuotais duomenimis (pvz., vykdant įrašų paiešką, pagal</w:t>
      </w:r>
      <w:r w:rsidR="00486644" w:rsidRPr="00301D2A">
        <w:t xml:space="preserve"> </w:t>
      </w:r>
      <w:r w:rsidR="00EA3A72" w:rsidRPr="00301D2A">
        <w:t xml:space="preserve">nutylėjimą paiešką atlikti tik tuose </w:t>
      </w:r>
      <w:r w:rsidR="00D22D34">
        <w:t>SGC</w:t>
      </w:r>
      <w:r w:rsidR="61EFD7EF">
        <w:t xml:space="preserve"> </w:t>
      </w:r>
      <w:r w:rsidR="002450EE">
        <w:t>IS</w:t>
      </w:r>
      <w:r w:rsidR="00EA3A72" w:rsidRPr="00301D2A">
        <w:t xml:space="preserve"> duomenyse, kurie nėra pažymėti kaip perkelti į loginį</w:t>
      </w:r>
      <w:r w:rsidR="00000C43" w:rsidRPr="00301D2A">
        <w:t xml:space="preserve"> </w:t>
      </w:r>
      <w:r w:rsidR="00EA3A72" w:rsidRPr="00301D2A">
        <w:t>archyvą, tačiau naudotojo sąsajoje palikti galimybę įjungti paiešką ir tarp logiškai archyvuotų</w:t>
      </w:r>
      <w:r w:rsidR="00000C43" w:rsidRPr="00301D2A">
        <w:t xml:space="preserve"> </w:t>
      </w:r>
      <w:r w:rsidR="00EA3A72" w:rsidRPr="00301D2A">
        <w:t>duomenų.</w:t>
      </w:r>
    </w:p>
    <w:p w14:paraId="62323CE8" w14:textId="247B15CB" w:rsidR="00EA3A72" w:rsidRPr="00301D2A" w:rsidRDefault="00EA3A72" w:rsidP="00774A27">
      <w:pPr>
        <w:pStyle w:val="Punktas1"/>
      </w:pPr>
      <w:r w:rsidRPr="00301D2A">
        <w:t>Detalios analizės etape turi būti apibrėžtos archyvuotinų duomenų taisyklės (dažnumas,</w:t>
      </w:r>
      <w:r w:rsidR="00000C43" w:rsidRPr="00301D2A">
        <w:t xml:space="preserve"> </w:t>
      </w:r>
      <w:r w:rsidRPr="00301D2A">
        <w:t>apimtis ir pan.).</w:t>
      </w:r>
    </w:p>
    <w:p w14:paraId="3C577789" w14:textId="06981ADC" w:rsidR="00EA3A72" w:rsidRPr="00301D2A" w:rsidRDefault="00EA3A72" w:rsidP="00774A27">
      <w:pPr>
        <w:pStyle w:val="Punktas1"/>
      </w:pPr>
      <w:r w:rsidRPr="00301D2A">
        <w:t>Turi būti sukurtos priemonės archyvinių duomenų peržiūrai.</w:t>
      </w:r>
    </w:p>
    <w:p w14:paraId="7E91288F" w14:textId="21CDFE8C" w:rsidR="00774A27" w:rsidRPr="00301D2A" w:rsidRDefault="00EA3A72" w:rsidP="00774A27">
      <w:pPr>
        <w:pStyle w:val="Punktas1"/>
      </w:pPr>
      <w:r w:rsidRPr="00301D2A">
        <w:t>Turi būti galimybė konfigūruoti archyvuojamų duomenų periodiškumą.</w:t>
      </w:r>
    </w:p>
    <w:p w14:paraId="65D70815" w14:textId="018E7F12" w:rsidR="00EA3A72" w:rsidRDefault="004E353E" w:rsidP="00774A27">
      <w:pPr>
        <w:pStyle w:val="Punktas1"/>
      </w:pPr>
      <w:r w:rsidRPr="00301D2A">
        <w:t xml:space="preserve">Atskirų duomenų rinkinių archyvavimas turi būti vykdomas </w:t>
      </w:r>
      <w:r w:rsidR="00774A27" w:rsidRPr="00301D2A">
        <w:t xml:space="preserve">ir periodiškumas konfigūruojamas </w:t>
      </w:r>
      <w:r w:rsidRPr="00301D2A">
        <w:t>atskirai</w:t>
      </w:r>
      <w:r w:rsidR="00774A27" w:rsidRPr="00301D2A">
        <w:t>.</w:t>
      </w:r>
    </w:p>
    <w:p w14:paraId="5669D5DE" w14:textId="77777777" w:rsidR="00A74775" w:rsidRPr="00301D2A" w:rsidRDefault="00A74775" w:rsidP="00A74775">
      <w:pPr>
        <w:pStyle w:val="Punktas1"/>
        <w:numPr>
          <w:ilvl w:val="0"/>
          <w:numId w:val="0"/>
        </w:numPr>
        <w:ind w:left="357"/>
      </w:pPr>
    </w:p>
    <w:p w14:paraId="21D5216D" w14:textId="465F76F4" w:rsidR="00D819C3" w:rsidRPr="00301D2A" w:rsidRDefault="00D819C3" w:rsidP="004A3DFD">
      <w:pPr>
        <w:pStyle w:val="Heading2"/>
      </w:pPr>
      <w:bookmarkStart w:id="45" w:name="_Toc231452037"/>
      <w:r w:rsidRPr="00301D2A">
        <w:lastRenderedPageBreak/>
        <w:t>Reikalavimai diegimui</w:t>
      </w:r>
      <w:bookmarkEnd w:id="45"/>
    </w:p>
    <w:p w14:paraId="07B7B1EC" w14:textId="06D07F4C" w:rsidR="004A3DFD" w:rsidRPr="00301D2A" w:rsidRDefault="004A3DFD" w:rsidP="0073447C">
      <w:pPr>
        <w:pStyle w:val="Punktas1"/>
      </w:pPr>
      <w:r w:rsidRPr="00301D2A">
        <w:t xml:space="preserve">Turi būti realizuotas komponentų automatizuotas testavimas ir diegimas (angl. </w:t>
      </w:r>
      <w:r w:rsidR="008F3E78" w:rsidRPr="00301D2A">
        <w:t>„</w:t>
      </w:r>
      <w:r w:rsidRPr="00301D2A">
        <w:t>Continuous</w:t>
      </w:r>
      <w:r w:rsidR="00325983" w:rsidRPr="00301D2A">
        <w:t xml:space="preserve"> </w:t>
      </w:r>
      <w:r w:rsidRPr="00301D2A">
        <w:t>Integration and Delivery (CI/CD)</w:t>
      </w:r>
      <w:r w:rsidR="008F3E78" w:rsidRPr="00301D2A">
        <w:t>“</w:t>
      </w:r>
      <w:r w:rsidRPr="00301D2A">
        <w:t>). Turi būti realizuotas automatinis testų vykdymas ir testavimo duomenų generavimas.</w:t>
      </w:r>
    </w:p>
    <w:p w14:paraId="68CD5E83" w14:textId="0B867723" w:rsidR="00213614" w:rsidRPr="00301D2A" w:rsidRDefault="000D3ACA" w:rsidP="004A3DFD">
      <w:pPr>
        <w:pStyle w:val="Punktas1"/>
      </w:pPr>
      <w:r w:rsidRPr="00301D2A">
        <w:t>Automatiniai testai turi apimti sistemos kritinį funkcionalumą</w:t>
      </w:r>
      <w:r w:rsidR="006442FF" w:rsidRPr="00301D2A">
        <w:t xml:space="preserve"> </w:t>
      </w:r>
      <w:r w:rsidR="00CB69AB" w:rsidRPr="00301D2A">
        <w:t xml:space="preserve">naudotojo ir </w:t>
      </w:r>
      <w:r w:rsidR="0073447C" w:rsidRPr="00301D2A">
        <w:t xml:space="preserve">išorinių </w:t>
      </w:r>
      <w:r w:rsidR="00CB69AB" w:rsidRPr="00301D2A">
        <w:t xml:space="preserve">integracijų </w:t>
      </w:r>
      <w:r w:rsidR="006442FF" w:rsidRPr="00301D2A">
        <w:t>sąsajų lygmeniu</w:t>
      </w:r>
      <w:r w:rsidR="00CB69AB" w:rsidRPr="00301D2A">
        <w:t>.</w:t>
      </w:r>
    </w:p>
    <w:p w14:paraId="0EE0F968" w14:textId="57FF5679" w:rsidR="003F5C12" w:rsidRPr="00301D2A" w:rsidRDefault="003F5C12" w:rsidP="004A3DFD">
      <w:pPr>
        <w:pStyle w:val="Punktas1"/>
      </w:pPr>
      <w:r w:rsidRPr="00301D2A">
        <w:t xml:space="preserve">Automatizuotas diegimas turi apimti ir duomenų bazės struktūrų keitimą bei duomenų </w:t>
      </w:r>
      <w:r w:rsidR="00783E3F" w:rsidRPr="00301D2A">
        <w:t>tvarkymą (angl. „migrations“).</w:t>
      </w:r>
    </w:p>
    <w:p w14:paraId="30F4034E" w14:textId="3D6A21C0" w:rsidR="00663E18" w:rsidRPr="00301D2A" w:rsidRDefault="00663E18" w:rsidP="00663E18">
      <w:pPr>
        <w:pStyle w:val="Heading1"/>
      </w:pPr>
      <w:bookmarkStart w:id="46" w:name="_Toc231452038"/>
      <w:r w:rsidRPr="00301D2A">
        <w:t>REIKALAVIMAI PASLAUGŲ TEIKIMO ETAPAMS</w:t>
      </w:r>
      <w:bookmarkEnd w:id="46"/>
    </w:p>
    <w:p w14:paraId="1C2F8D52" w14:textId="77777777" w:rsidR="00663E18" w:rsidRPr="00301D2A" w:rsidRDefault="00663E18" w:rsidP="00663E18">
      <w:pPr>
        <w:pStyle w:val="Punktas1"/>
      </w:pPr>
      <w:r w:rsidRPr="00301D2A">
        <w:t>Žemiau esančioje lentelėje pateikti Paslaugų etapai, etapų metu atliekami darbai (veiklos), etapų rezultatai, diegimo dalyvių atsakomybių aprašymas ir reikalavimai etapų dokumentacijai.</w:t>
      </w:r>
    </w:p>
    <w:p w14:paraId="674D4F4A" w14:textId="77777777" w:rsidR="00663E18" w:rsidRPr="00301D2A" w:rsidRDefault="00663E18" w:rsidP="00663E18">
      <w:pPr>
        <w:pStyle w:val="Punktas1"/>
      </w:pPr>
      <w:r>
        <w:t>Projektas turi būti įgyvendinamas iteraciniu informacinės sistemos kūrimo būdu.</w:t>
      </w:r>
    </w:p>
    <w:p w14:paraId="1BE7B52F" w14:textId="500E1915" w:rsidR="00663E18" w:rsidRPr="00301D2A" w:rsidRDefault="00663E18" w:rsidP="00663E18">
      <w:pPr>
        <w:pStyle w:val="Punktas1"/>
      </w:pPr>
      <w:r>
        <w:t xml:space="preserve">Projektas turi būti įgyvendintas per </w:t>
      </w:r>
      <w:r w:rsidR="00FA2F12">
        <w:t>1 prieaugį</w:t>
      </w:r>
      <w:r>
        <w:t xml:space="preserve"> </w:t>
      </w:r>
      <w:r w:rsidR="00964FDB">
        <w:t xml:space="preserve">(išskyrus </w:t>
      </w:r>
      <w:r w:rsidR="003F330F">
        <w:t>papildoma</w:t>
      </w:r>
      <w:r w:rsidR="009B4F7C">
        <w:t>i užsakomas</w:t>
      </w:r>
      <w:r w:rsidR="003F330F">
        <w:t xml:space="preserve"> paslaugas) </w:t>
      </w:r>
      <w:r>
        <w:t xml:space="preserve">ir visos </w:t>
      </w:r>
      <w:r w:rsidR="009B4F7C">
        <w:t xml:space="preserve">Projekto </w:t>
      </w:r>
      <w:r>
        <w:t>veiklos turi būti užbaigtos (išskyrus garantinės priežiūros etapą) per 1</w:t>
      </w:r>
      <w:r w:rsidR="00F368BB">
        <w:t>0</w:t>
      </w:r>
      <w:r>
        <w:t xml:space="preserve"> mėnesių nuo sutarties įsigaliojimo dienos. Sutarties pratęsimai, jei tokie numatyti, turi būti vykdomi pagal Sutartyje numatytas sąlygas.</w:t>
      </w:r>
    </w:p>
    <w:p w14:paraId="45297967" w14:textId="37C7E928" w:rsidR="001E1DF0" w:rsidRPr="001E1DF0" w:rsidRDefault="0090088C" w:rsidP="001E1DF0">
      <w:pPr>
        <w:pStyle w:val="Punktas1"/>
      </w:pPr>
      <w:r w:rsidRPr="00301D2A">
        <w:t xml:space="preserve">Visos paslaugos turi būti suteiktos Paslaugų teikimo sutartyje numatytais terminais ir sąlygomis bei vadovaujantis žemiau </w:t>
      </w:r>
      <w:r w:rsidR="001768F5" w:rsidRPr="00301D2A">
        <w:t>pateikta</w:t>
      </w:r>
      <w:r w:rsidRPr="00301D2A">
        <w:t xml:space="preserve"> lentele.</w:t>
      </w:r>
    </w:p>
    <w:p w14:paraId="57D95583" w14:textId="77777777" w:rsidR="001E1DF0" w:rsidRDefault="001E1DF0" w:rsidP="001E1DF0">
      <w:pPr>
        <w:jc w:val="right"/>
      </w:pPr>
    </w:p>
    <w:p w14:paraId="6ACB8E32" w14:textId="77777777" w:rsidR="001E1DF0" w:rsidRDefault="001E1DF0" w:rsidP="001E1DF0"/>
    <w:p w14:paraId="2E96A517" w14:textId="77777777" w:rsidR="001E1DF0" w:rsidRPr="001E1DF0" w:rsidRDefault="001E1DF0" w:rsidP="001E1DF0">
      <w:pPr>
        <w:sectPr w:rsidR="001E1DF0" w:rsidRPr="001E1DF0" w:rsidSect="00A4641D">
          <w:headerReference w:type="default" r:id="rId13"/>
          <w:footerReference w:type="even" r:id="rId14"/>
          <w:footerReference w:type="default" r:id="rId15"/>
          <w:pgSz w:w="11906" w:h="16838"/>
          <w:pgMar w:top="1135" w:right="567" w:bottom="1134" w:left="1701" w:header="708" w:footer="708" w:gutter="0"/>
          <w:cols w:space="708"/>
          <w:docGrid w:linePitch="360"/>
        </w:sectPr>
      </w:pPr>
    </w:p>
    <w:p w14:paraId="4F546CB5" w14:textId="78A7AEF7" w:rsidR="00663E18" w:rsidRPr="00301D2A" w:rsidRDefault="00663E18" w:rsidP="00663E18">
      <w:pPr>
        <w:pStyle w:val="Caption"/>
      </w:pPr>
      <w:r w:rsidRPr="00301D2A">
        <w:lastRenderedPageBreak/>
        <w:t xml:space="preserve">lentelė </w:t>
      </w:r>
      <w:r w:rsidRPr="00301D2A">
        <w:fldChar w:fldCharType="begin"/>
      </w:r>
      <w:r w:rsidRPr="00301D2A">
        <w:instrText xml:space="preserve"> SEQ lentelė \* ARABIC </w:instrText>
      </w:r>
      <w:r w:rsidRPr="00301D2A">
        <w:fldChar w:fldCharType="separate"/>
      </w:r>
      <w:r w:rsidR="009A3618" w:rsidRPr="00301D2A">
        <w:rPr>
          <w:noProof/>
        </w:rPr>
        <w:t>14</w:t>
      </w:r>
      <w:r w:rsidRPr="00301D2A">
        <w:fldChar w:fldCharType="end"/>
      </w:r>
      <w:r w:rsidRPr="00301D2A">
        <w:t xml:space="preserve"> Paslaugų etapai, etapų rezultatai ir terminai</w:t>
      </w:r>
    </w:p>
    <w:tbl>
      <w:tblPr>
        <w:tblStyle w:val="ListTable3-Accent5"/>
        <w:tblW w:w="0" w:type="auto"/>
        <w:tblLook w:val="04A0" w:firstRow="1" w:lastRow="0" w:firstColumn="1" w:lastColumn="0" w:noHBand="0" w:noVBand="1"/>
      </w:tblPr>
      <w:tblGrid>
        <w:gridCol w:w="562"/>
        <w:gridCol w:w="1843"/>
        <w:gridCol w:w="3686"/>
        <w:gridCol w:w="5031"/>
        <w:gridCol w:w="2481"/>
      </w:tblGrid>
      <w:tr w:rsidR="008C5687" w:rsidRPr="00301D2A" w14:paraId="58406F5E" w14:textId="77777777" w:rsidTr="037C7CC2">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562" w:type="dxa"/>
          </w:tcPr>
          <w:p w14:paraId="74DB4879" w14:textId="77777777" w:rsidR="00663E18" w:rsidRPr="00301D2A" w:rsidRDefault="00663E18" w:rsidP="00BA4C88">
            <w:pPr>
              <w:keepNext/>
            </w:pPr>
            <w:r w:rsidRPr="00301D2A">
              <w:t>Eil. Nr.</w:t>
            </w:r>
          </w:p>
        </w:tc>
        <w:tc>
          <w:tcPr>
            <w:tcW w:w="1843" w:type="dxa"/>
          </w:tcPr>
          <w:p w14:paraId="1B78394E" w14:textId="67DB8FD6" w:rsidR="00663E18" w:rsidRPr="00301D2A" w:rsidRDefault="53B6C44C" w:rsidP="00BA4C88">
            <w:pPr>
              <w:keepNext/>
              <w:cnfStyle w:val="100000000000" w:firstRow="1" w:lastRow="0" w:firstColumn="0" w:lastColumn="0" w:oddVBand="0" w:evenVBand="0" w:oddHBand="0" w:evenHBand="0" w:firstRowFirstColumn="0" w:firstRowLastColumn="0" w:lastRowFirstColumn="0" w:lastRowLastColumn="0"/>
            </w:pPr>
            <w:r w:rsidRPr="00301D2A">
              <w:t>Paslaugų teikimo etapas</w:t>
            </w:r>
            <w:r w:rsidR="003D1D91" w:rsidRPr="00301D2A">
              <w:rPr>
                <w:rStyle w:val="FootnoteReference"/>
              </w:rPr>
              <w:footnoteReference w:id="1"/>
            </w:r>
          </w:p>
        </w:tc>
        <w:tc>
          <w:tcPr>
            <w:tcW w:w="3686" w:type="dxa"/>
          </w:tcPr>
          <w:p w14:paraId="6E3B15D0" w14:textId="77777777" w:rsidR="00663E18" w:rsidRPr="00301D2A" w:rsidRDefault="00663E18" w:rsidP="00BA4C88">
            <w:pPr>
              <w:keepNext/>
              <w:cnfStyle w:val="100000000000" w:firstRow="1" w:lastRow="0" w:firstColumn="0" w:lastColumn="0" w:oddVBand="0" w:evenVBand="0" w:oddHBand="0" w:evenHBand="0" w:firstRowFirstColumn="0" w:firstRowLastColumn="0" w:lastRowFirstColumn="0" w:lastRowLastColumn="0"/>
            </w:pPr>
            <w:r w:rsidRPr="00301D2A">
              <w:t>Reikalavimai etapo darbams</w:t>
            </w:r>
          </w:p>
        </w:tc>
        <w:tc>
          <w:tcPr>
            <w:tcW w:w="5031" w:type="dxa"/>
          </w:tcPr>
          <w:p w14:paraId="6BC0BA68" w14:textId="77777777" w:rsidR="00663E18" w:rsidRPr="00301D2A" w:rsidRDefault="00663E18" w:rsidP="00BA4C88">
            <w:pPr>
              <w:keepNext/>
              <w:cnfStyle w:val="100000000000" w:firstRow="1" w:lastRow="0" w:firstColumn="0" w:lastColumn="0" w:oddVBand="0" w:evenVBand="0" w:oddHBand="0" w:evenHBand="0" w:firstRowFirstColumn="0" w:firstRowLastColumn="0" w:lastRowFirstColumn="0" w:lastRowLastColumn="0"/>
            </w:pPr>
            <w:r w:rsidRPr="00301D2A">
              <w:t>Rezultatai</w:t>
            </w:r>
          </w:p>
        </w:tc>
        <w:tc>
          <w:tcPr>
            <w:tcW w:w="2481" w:type="dxa"/>
          </w:tcPr>
          <w:p w14:paraId="5BBC0CB5" w14:textId="77777777" w:rsidR="00663E18" w:rsidRPr="00301D2A" w:rsidRDefault="00663E18" w:rsidP="00BA4C88">
            <w:pPr>
              <w:keepNext/>
              <w:cnfStyle w:val="100000000000" w:firstRow="1" w:lastRow="0" w:firstColumn="0" w:lastColumn="0" w:oddVBand="0" w:evenVBand="0" w:oddHBand="0" w:evenHBand="0" w:firstRowFirstColumn="0" w:firstRowLastColumn="0" w:lastRowFirstColumn="0" w:lastRowLastColumn="0"/>
            </w:pPr>
            <w:r w:rsidRPr="00301D2A">
              <w:t>Terminas</w:t>
            </w:r>
          </w:p>
        </w:tc>
      </w:tr>
      <w:tr w:rsidR="008C5687" w:rsidRPr="00301D2A" w14:paraId="0B83F919" w14:textId="77777777" w:rsidTr="037C7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3AFD4D67" w14:textId="77777777" w:rsidR="00663E18" w:rsidRPr="00301D2A" w:rsidRDefault="00663E18" w:rsidP="0029639B">
            <w:pPr>
              <w:pStyle w:val="ListParagraph"/>
              <w:numPr>
                <w:ilvl w:val="0"/>
                <w:numId w:val="21"/>
              </w:numPr>
            </w:pPr>
          </w:p>
        </w:tc>
        <w:tc>
          <w:tcPr>
            <w:tcW w:w="1843" w:type="dxa"/>
          </w:tcPr>
          <w:p w14:paraId="228F439C" w14:textId="07145D06" w:rsidR="00663E18" w:rsidRPr="00301D2A" w:rsidRDefault="001768F5" w:rsidP="0029639B">
            <w:pPr>
              <w:cnfStyle w:val="000000100000" w:firstRow="0" w:lastRow="0" w:firstColumn="0" w:lastColumn="0" w:oddVBand="0" w:evenVBand="0" w:oddHBand="1" w:evenHBand="0" w:firstRowFirstColumn="0" w:firstRowLastColumn="0" w:lastRowFirstColumn="0" w:lastRowLastColumn="0"/>
              <w:rPr>
                <w:b/>
                <w:bCs/>
              </w:rPr>
            </w:pPr>
            <w:r w:rsidRPr="00301D2A">
              <w:rPr>
                <w:b/>
                <w:bCs/>
              </w:rPr>
              <w:t>Inicijavimas</w:t>
            </w:r>
          </w:p>
        </w:tc>
        <w:tc>
          <w:tcPr>
            <w:tcW w:w="3686" w:type="dxa"/>
          </w:tcPr>
          <w:p w14:paraId="3EF63389" w14:textId="77777777" w:rsidR="00B24D58" w:rsidRPr="00301D2A" w:rsidRDefault="00B24D58" w:rsidP="00B24D58">
            <w:pPr>
              <w:cnfStyle w:val="000000100000" w:firstRow="0" w:lastRow="0" w:firstColumn="0" w:lastColumn="0" w:oddVBand="0" w:evenVBand="0" w:oddHBand="1" w:evenHBand="0" w:firstRowFirstColumn="0" w:firstRowLastColumn="0" w:lastRowFirstColumn="0" w:lastRowLastColumn="0"/>
              <w:rPr>
                <w:b/>
                <w:bCs/>
              </w:rPr>
            </w:pPr>
            <w:r w:rsidRPr="00301D2A">
              <w:rPr>
                <w:b/>
                <w:bCs/>
              </w:rPr>
              <w:t>Diegėjas:</w:t>
            </w:r>
          </w:p>
          <w:p w14:paraId="4CC6ECC9" w14:textId="114957CD" w:rsidR="00B24D58" w:rsidRPr="00301D2A" w:rsidRDefault="3C6577F9" w:rsidP="0072378E">
            <w:pPr>
              <w:pStyle w:val="ListParagraph"/>
              <w:numPr>
                <w:ilvl w:val="0"/>
                <w:numId w:val="35"/>
              </w:numPr>
              <w:cnfStyle w:val="000000100000" w:firstRow="0" w:lastRow="0" w:firstColumn="0" w:lastColumn="0" w:oddVBand="0" w:evenVBand="0" w:oddHBand="1" w:evenHBand="0" w:firstRowFirstColumn="0" w:firstRowLastColumn="0" w:lastRowFirstColumn="0" w:lastRowLastColumn="0"/>
            </w:pPr>
            <w:r>
              <w:t xml:space="preserve"> </w:t>
            </w:r>
            <w:r w:rsidR="00B24D58" w:rsidRPr="00301D2A">
              <w:t>Parengia Paslaugų teikimo reglamentą ir suderina su</w:t>
            </w:r>
            <w:r w:rsidR="00685B8F" w:rsidRPr="00301D2A">
              <w:t xml:space="preserve"> </w:t>
            </w:r>
            <w:r w:rsidR="00B24D58" w:rsidRPr="00301D2A">
              <w:t>Užsakovu.</w:t>
            </w:r>
          </w:p>
          <w:p w14:paraId="701118BF" w14:textId="77777777" w:rsidR="00B24D58" w:rsidRPr="00301D2A" w:rsidRDefault="00B24D58" w:rsidP="00B24D58">
            <w:pPr>
              <w:cnfStyle w:val="000000100000" w:firstRow="0" w:lastRow="0" w:firstColumn="0" w:lastColumn="0" w:oddVBand="0" w:evenVBand="0" w:oddHBand="1" w:evenHBand="0" w:firstRowFirstColumn="0" w:firstRowLastColumn="0" w:lastRowFirstColumn="0" w:lastRowLastColumn="0"/>
            </w:pPr>
          </w:p>
          <w:p w14:paraId="0676ADF8" w14:textId="34A9C5AC" w:rsidR="00B24D58" w:rsidRPr="00301D2A" w:rsidRDefault="00B24D58" w:rsidP="00B24D58">
            <w:pPr>
              <w:cnfStyle w:val="000000100000" w:firstRow="0" w:lastRow="0" w:firstColumn="0" w:lastColumn="0" w:oddVBand="0" w:evenVBand="0" w:oddHBand="1" w:evenHBand="0" w:firstRowFirstColumn="0" w:firstRowLastColumn="0" w:lastRowFirstColumn="0" w:lastRowLastColumn="0"/>
              <w:rPr>
                <w:b/>
                <w:bCs/>
              </w:rPr>
            </w:pPr>
            <w:r w:rsidRPr="00301D2A">
              <w:rPr>
                <w:b/>
                <w:bCs/>
              </w:rPr>
              <w:t>Užsakovas:</w:t>
            </w:r>
          </w:p>
          <w:p w14:paraId="11FCB97F" w14:textId="4E65FBD3" w:rsidR="00B24D58" w:rsidRPr="00301D2A" w:rsidRDefault="00B24D58" w:rsidP="00685B8F">
            <w:pPr>
              <w:pStyle w:val="ListParagraph"/>
              <w:numPr>
                <w:ilvl w:val="0"/>
                <w:numId w:val="35"/>
              </w:numPr>
              <w:cnfStyle w:val="000000100000" w:firstRow="0" w:lastRow="0" w:firstColumn="0" w:lastColumn="0" w:oddVBand="0" w:evenVBand="0" w:oddHBand="1" w:evenHBand="0" w:firstRowFirstColumn="0" w:firstRowLastColumn="0" w:lastRowFirstColumn="0" w:lastRowLastColumn="0"/>
            </w:pPr>
            <w:r w:rsidRPr="00301D2A">
              <w:t>Suteikia reikalingą informaciją;</w:t>
            </w:r>
          </w:p>
          <w:p w14:paraId="6D216D51" w14:textId="0A5B3A18" w:rsidR="00663E18" w:rsidRPr="00301D2A" w:rsidRDefault="00B24D58" w:rsidP="00685B8F">
            <w:pPr>
              <w:pStyle w:val="ListParagraph"/>
              <w:numPr>
                <w:ilvl w:val="0"/>
                <w:numId w:val="36"/>
              </w:numPr>
              <w:cnfStyle w:val="000000100000" w:firstRow="0" w:lastRow="0" w:firstColumn="0" w:lastColumn="0" w:oddVBand="0" w:evenVBand="0" w:oddHBand="1" w:evenHBand="0" w:firstRowFirstColumn="0" w:firstRowLastColumn="0" w:lastRowFirstColumn="0" w:lastRowLastColumn="0"/>
            </w:pPr>
            <w:r w:rsidRPr="00301D2A">
              <w:t>Teikia pastabas ir rekomendacijas.</w:t>
            </w:r>
          </w:p>
        </w:tc>
        <w:tc>
          <w:tcPr>
            <w:tcW w:w="5031" w:type="dxa"/>
          </w:tcPr>
          <w:p w14:paraId="366BBEBA" w14:textId="6100DE57" w:rsidR="00663E18" w:rsidRPr="00301D2A" w:rsidRDefault="00D333D3" w:rsidP="00834BA8">
            <w:pPr>
              <w:cnfStyle w:val="000000100000" w:firstRow="0" w:lastRow="0" w:firstColumn="0" w:lastColumn="0" w:oddVBand="0" w:evenVBand="0" w:oddHBand="1" w:evenHBand="0" w:firstRowFirstColumn="0" w:firstRowLastColumn="0" w:lastRowFirstColumn="0" w:lastRowLastColumn="0"/>
            </w:pPr>
            <w:r w:rsidRPr="00301D2A">
              <w:rPr>
                <w:b/>
                <w:bCs/>
              </w:rPr>
              <w:t>Paslaugų teikimo reglamentas.</w:t>
            </w:r>
            <w:r w:rsidRPr="00301D2A">
              <w:t xml:space="preserve"> Paslaugų teikimo reglamente nurodomi Projekto tikslai, prioritetai, iteracijų apimtys ir rezultatai, suinteresuotos šalys, darbų atlikimo grafikas, naudojami standartai ir</w:t>
            </w:r>
            <w:r w:rsidR="00834BA8" w:rsidRPr="00301D2A">
              <w:t xml:space="preserve"> </w:t>
            </w:r>
            <w:r w:rsidRPr="00301D2A">
              <w:t>kokybiniai reikalavimai, rizikos ir jų suvaldymo</w:t>
            </w:r>
            <w:r w:rsidR="00834BA8" w:rsidRPr="00301D2A">
              <w:t xml:space="preserve"> </w:t>
            </w:r>
            <w:r w:rsidRPr="00301D2A">
              <w:t>būdai, komunikavimo principai, atsakomybės,</w:t>
            </w:r>
            <w:r w:rsidR="00834BA8" w:rsidRPr="00301D2A">
              <w:t xml:space="preserve"> </w:t>
            </w:r>
            <w:r w:rsidRPr="00301D2A">
              <w:t>Projekto problemų nustatymo ir valdymo</w:t>
            </w:r>
            <w:r w:rsidR="00834BA8" w:rsidRPr="00301D2A">
              <w:t xml:space="preserve"> </w:t>
            </w:r>
            <w:r w:rsidRPr="00301D2A">
              <w:t>procedūros, papildomų paslaugų, pakeitimų dėl</w:t>
            </w:r>
            <w:r w:rsidR="00834BA8" w:rsidRPr="00301D2A">
              <w:t xml:space="preserve"> </w:t>
            </w:r>
            <w:r w:rsidRPr="00301D2A">
              <w:t>nenumatytų reikalavimų užsakymo ir įgyvendinimo</w:t>
            </w:r>
            <w:r w:rsidR="00834BA8" w:rsidRPr="00301D2A">
              <w:t xml:space="preserve"> </w:t>
            </w:r>
            <w:r w:rsidRPr="00301D2A">
              <w:t>procedūra, sistemos priežiūros ir techninio</w:t>
            </w:r>
            <w:r w:rsidR="00834BA8" w:rsidRPr="00301D2A">
              <w:t xml:space="preserve"> </w:t>
            </w:r>
            <w:r w:rsidRPr="00301D2A">
              <w:t>aptarnavimo paslaugų teikimo procedūros, pokyčių</w:t>
            </w:r>
            <w:r w:rsidR="00834BA8" w:rsidRPr="00301D2A">
              <w:t xml:space="preserve"> </w:t>
            </w:r>
            <w:r w:rsidRPr="00301D2A">
              <w:t>valdymo procedūra ir visa kita Projekto vykdymui</w:t>
            </w:r>
            <w:r w:rsidR="00834BA8" w:rsidRPr="00301D2A">
              <w:t xml:space="preserve"> </w:t>
            </w:r>
            <w:r w:rsidRPr="00301D2A">
              <w:t>ir pokyčių valdymui aktuali informacija.</w:t>
            </w:r>
          </w:p>
        </w:tc>
        <w:tc>
          <w:tcPr>
            <w:tcW w:w="2481" w:type="dxa"/>
          </w:tcPr>
          <w:p w14:paraId="5E80BA9D" w14:textId="50A598AF" w:rsidR="00663E18" w:rsidRPr="00301D2A" w:rsidRDefault="00CA4DDC" w:rsidP="00CA4DDC">
            <w:pPr>
              <w:cnfStyle w:val="000000100000" w:firstRow="0" w:lastRow="0" w:firstColumn="0" w:lastColumn="0" w:oddVBand="0" w:evenVBand="0" w:oddHBand="1" w:evenHBand="0" w:firstRowFirstColumn="0" w:firstRowLastColumn="0" w:lastRowFirstColumn="0" w:lastRowLastColumn="0"/>
            </w:pPr>
            <w:r w:rsidRPr="00301D2A">
              <w:t xml:space="preserve">Etapo rezultatai turi būti pateikti per </w:t>
            </w:r>
            <w:r w:rsidRPr="00301D2A">
              <w:rPr>
                <w:b/>
                <w:bCs/>
              </w:rPr>
              <w:t>10 darbo dienų</w:t>
            </w:r>
            <w:r w:rsidRPr="00301D2A">
              <w:t xml:space="preserve"> nuo Paslaugų teikimo sutarties įsigaliojimo </w:t>
            </w:r>
            <w:r w:rsidR="00DC1091" w:rsidRPr="00301D2A">
              <w:t>dienos</w:t>
            </w:r>
          </w:p>
        </w:tc>
      </w:tr>
      <w:tr w:rsidR="008C5687" w:rsidRPr="00301D2A" w14:paraId="17260CF1" w14:textId="77777777" w:rsidTr="037C7CC2">
        <w:tc>
          <w:tcPr>
            <w:cnfStyle w:val="001000000000" w:firstRow="0" w:lastRow="0" w:firstColumn="1" w:lastColumn="0" w:oddVBand="0" w:evenVBand="0" w:oddHBand="0" w:evenHBand="0" w:firstRowFirstColumn="0" w:firstRowLastColumn="0" w:lastRowFirstColumn="0" w:lastRowLastColumn="0"/>
            <w:tcW w:w="562" w:type="dxa"/>
          </w:tcPr>
          <w:p w14:paraId="60F7E250" w14:textId="77777777" w:rsidR="00663E18" w:rsidRPr="00301D2A" w:rsidRDefault="00663E18" w:rsidP="0029639B">
            <w:pPr>
              <w:pStyle w:val="ListParagraph"/>
              <w:numPr>
                <w:ilvl w:val="0"/>
                <w:numId w:val="21"/>
              </w:numPr>
            </w:pPr>
          </w:p>
        </w:tc>
        <w:tc>
          <w:tcPr>
            <w:tcW w:w="1843" w:type="dxa"/>
          </w:tcPr>
          <w:p w14:paraId="20B1F3AD" w14:textId="731B800F" w:rsidR="00663E18" w:rsidRPr="00301D2A" w:rsidRDefault="006D0B2D" w:rsidP="0029639B">
            <w:pPr>
              <w:cnfStyle w:val="000000000000" w:firstRow="0" w:lastRow="0" w:firstColumn="0" w:lastColumn="0" w:oddVBand="0" w:evenVBand="0" w:oddHBand="0" w:evenHBand="0" w:firstRowFirstColumn="0" w:firstRowLastColumn="0" w:lastRowFirstColumn="0" w:lastRowLastColumn="0"/>
              <w:rPr>
                <w:b/>
                <w:bCs/>
              </w:rPr>
            </w:pPr>
            <w:r w:rsidRPr="00301D2A">
              <w:rPr>
                <w:b/>
                <w:bCs/>
              </w:rPr>
              <w:t>Detali analizė</w:t>
            </w:r>
          </w:p>
        </w:tc>
        <w:tc>
          <w:tcPr>
            <w:tcW w:w="3686" w:type="dxa"/>
          </w:tcPr>
          <w:p w14:paraId="024F21BC" w14:textId="77777777" w:rsidR="006D0B2D" w:rsidRPr="00301D2A" w:rsidRDefault="006D0B2D" w:rsidP="006D0B2D">
            <w:pPr>
              <w:cnfStyle w:val="000000000000" w:firstRow="0" w:lastRow="0" w:firstColumn="0" w:lastColumn="0" w:oddVBand="0" w:evenVBand="0" w:oddHBand="0" w:evenHBand="0" w:firstRowFirstColumn="0" w:firstRowLastColumn="0" w:lastRowFirstColumn="0" w:lastRowLastColumn="0"/>
              <w:rPr>
                <w:b/>
                <w:bCs/>
              </w:rPr>
            </w:pPr>
            <w:r w:rsidRPr="00301D2A">
              <w:rPr>
                <w:b/>
                <w:bCs/>
              </w:rPr>
              <w:t>Diegėjas:</w:t>
            </w:r>
          </w:p>
          <w:p w14:paraId="638A55E3" w14:textId="319DCA1C" w:rsidR="006D0B2D" w:rsidRPr="00301D2A" w:rsidRDefault="00B31380" w:rsidP="00B31380">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A</w:t>
            </w:r>
            <w:r w:rsidR="006D0B2D" w:rsidRPr="00301D2A">
              <w:t>tlieka esamos ir siekiamos padėties įvertinimą;</w:t>
            </w:r>
          </w:p>
          <w:p w14:paraId="27FFF081" w14:textId="1E1DFC85" w:rsidR="006D0B2D" w:rsidRPr="00301D2A" w:rsidRDefault="00B31380" w:rsidP="00B31380">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P</w:t>
            </w:r>
            <w:r w:rsidR="006D0B2D" w:rsidRPr="00301D2A">
              <w:t>arengia detalios analizės dokumentaciją;</w:t>
            </w:r>
          </w:p>
          <w:p w14:paraId="45DC5A68" w14:textId="3C771A22" w:rsidR="009D1E34" w:rsidRPr="00301D2A" w:rsidRDefault="009D1E34" w:rsidP="00B31380">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 xml:space="preserve">Parengia </w:t>
            </w:r>
            <w:r w:rsidR="004475E7" w:rsidRPr="00301D2A">
              <w:t>naudotojų sąsajos interaktyvius prototipus;</w:t>
            </w:r>
          </w:p>
          <w:p w14:paraId="25381A73" w14:textId="34315A0C" w:rsidR="006D0B2D" w:rsidRPr="00301D2A" w:rsidRDefault="006D0B2D" w:rsidP="00B31380">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Vykdo kitas veiklas numatytas analizės etapo metu.</w:t>
            </w:r>
          </w:p>
          <w:p w14:paraId="09B8AD8D" w14:textId="77777777" w:rsidR="006D0B2D" w:rsidRPr="00301D2A" w:rsidRDefault="006D0B2D" w:rsidP="006D0B2D">
            <w:pPr>
              <w:cnfStyle w:val="000000000000" w:firstRow="0" w:lastRow="0" w:firstColumn="0" w:lastColumn="0" w:oddVBand="0" w:evenVBand="0" w:oddHBand="0" w:evenHBand="0" w:firstRowFirstColumn="0" w:firstRowLastColumn="0" w:lastRowFirstColumn="0" w:lastRowLastColumn="0"/>
            </w:pPr>
          </w:p>
          <w:p w14:paraId="745B6F30" w14:textId="2034193B" w:rsidR="006D0B2D" w:rsidRPr="00301D2A" w:rsidRDefault="006D0B2D" w:rsidP="006D0B2D">
            <w:pPr>
              <w:cnfStyle w:val="000000000000" w:firstRow="0" w:lastRow="0" w:firstColumn="0" w:lastColumn="0" w:oddVBand="0" w:evenVBand="0" w:oddHBand="0" w:evenHBand="0" w:firstRowFirstColumn="0" w:firstRowLastColumn="0" w:lastRowFirstColumn="0" w:lastRowLastColumn="0"/>
              <w:rPr>
                <w:b/>
                <w:bCs/>
              </w:rPr>
            </w:pPr>
            <w:r w:rsidRPr="00301D2A">
              <w:rPr>
                <w:b/>
                <w:bCs/>
              </w:rPr>
              <w:t>Užsakovas:</w:t>
            </w:r>
          </w:p>
          <w:p w14:paraId="72C5743A" w14:textId="356B0330" w:rsidR="006D0B2D" w:rsidRPr="00301D2A" w:rsidRDefault="006D0B2D" w:rsidP="008844A3">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Suteikia reikalingą informaciją;</w:t>
            </w:r>
          </w:p>
          <w:p w14:paraId="1C08D593" w14:textId="16443D40" w:rsidR="006D0B2D" w:rsidRPr="00301D2A" w:rsidRDefault="006D0B2D" w:rsidP="008844A3">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Teikia pastabas ir rekomendacijas;</w:t>
            </w:r>
          </w:p>
          <w:p w14:paraId="65DDFACE" w14:textId="35F953EF" w:rsidR="00663E18" w:rsidRPr="00301D2A" w:rsidRDefault="006D0B2D" w:rsidP="008844A3">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lastRenderedPageBreak/>
              <w:t xml:space="preserve">Tvirtina </w:t>
            </w:r>
            <w:r w:rsidR="00A31B4C" w:rsidRPr="00301D2A">
              <w:t xml:space="preserve">Diegėjo parengtus </w:t>
            </w:r>
            <w:r w:rsidRPr="00301D2A">
              <w:t>etapo rezultatus.</w:t>
            </w:r>
          </w:p>
        </w:tc>
        <w:tc>
          <w:tcPr>
            <w:tcW w:w="5031" w:type="dxa"/>
          </w:tcPr>
          <w:p w14:paraId="4FEEC07F" w14:textId="12C39953" w:rsidR="00D741E5" w:rsidRPr="00301D2A" w:rsidRDefault="00D741E5" w:rsidP="00D741E5">
            <w:pPr>
              <w:cnfStyle w:val="000000000000" w:firstRow="0" w:lastRow="0" w:firstColumn="0" w:lastColumn="0" w:oddVBand="0" w:evenVBand="0" w:oddHBand="0" w:evenHBand="0" w:firstRowFirstColumn="0" w:firstRowLastColumn="0" w:lastRowFirstColumn="0" w:lastRowLastColumn="0"/>
            </w:pPr>
            <w:r w:rsidRPr="00301D2A">
              <w:rPr>
                <w:b/>
                <w:bCs/>
              </w:rPr>
              <w:lastRenderedPageBreak/>
              <w:t>Detalios analizės dokumentai</w:t>
            </w:r>
            <w:r w:rsidR="004475E7" w:rsidRPr="00301D2A">
              <w:rPr>
                <w:b/>
                <w:bCs/>
              </w:rPr>
              <w:t xml:space="preserve"> ir interaktyvūs naudotojo sąsajos prototipai</w:t>
            </w:r>
            <w:r w:rsidRPr="00301D2A">
              <w:rPr>
                <w:b/>
                <w:bCs/>
              </w:rPr>
              <w:t>.</w:t>
            </w:r>
            <w:r w:rsidRPr="00301D2A">
              <w:t xml:space="preserve"> Detalios analizės dokumentuose išanalizuojami ir detalizuojami funkciniai ir nefunkciniai Techninės specifikacijos reikalavimai bei kiti Užsakovo išsakyti poreikiai, parengiami naudojimo atvejai (angl. use cases), kurie pateikiami naudojimo atvejų diagramomis pagal</w:t>
            </w:r>
            <w:r w:rsidR="00575AA5" w:rsidRPr="00301D2A">
              <w:t xml:space="preserve"> </w:t>
            </w:r>
            <w:r w:rsidRPr="00301D2A">
              <w:t>UML (angl. Unified Modeling Language)</w:t>
            </w:r>
            <w:r w:rsidR="008669A2" w:rsidRPr="00301D2A">
              <w:t>, duomenų modelis (esybių ryšių diagramos su esybių bei jų atributų aprašymais)</w:t>
            </w:r>
            <w:r w:rsidRPr="00301D2A">
              <w:t>. Sudėtingesni naudojimo atvejai</w:t>
            </w:r>
            <w:r w:rsidR="00575AA5" w:rsidRPr="00301D2A">
              <w:t xml:space="preserve"> </w:t>
            </w:r>
            <w:r w:rsidRPr="00301D2A">
              <w:t>ar jų grupės turi būti detalizuojami pateikiant</w:t>
            </w:r>
            <w:r w:rsidR="00575AA5" w:rsidRPr="00301D2A">
              <w:t xml:space="preserve"> </w:t>
            </w:r>
            <w:r w:rsidRPr="00301D2A">
              <w:t>veiklos bei IS veikimo procesus, naudojant procesų</w:t>
            </w:r>
            <w:r w:rsidR="00575AA5" w:rsidRPr="00301D2A">
              <w:t xml:space="preserve"> </w:t>
            </w:r>
            <w:r w:rsidRPr="00301D2A">
              <w:t>modeliavimo diagramas (angl. UML activity</w:t>
            </w:r>
          </w:p>
          <w:p w14:paraId="155B953E" w14:textId="77777777" w:rsidR="00D741E5" w:rsidRPr="00301D2A" w:rsidRDefault="00D741E5" w:rsidP="00D741E5">
            <w:pPr>
              <w:cnfStyle w:val="000000000000" w:firstRow="0" w:lastRow="0" w:firstColumn="0" w:lastColumn="0" w:oddVBand="0" w:evenVBand="0" w:oddHBand="0" w:evenHBand="0" w:firstRowFirstColumn="0" w:firstRowLastColumn="0" w:lastRowFirstColumn="0" w:lastRowLastColumn="0"/>
            </w:pPr>
            <w:r w:rsidRPr="00301D2A">
              <w:t>diagram, BPMN (Business Process Model and</w:t>
            </w:r>
          </w:p>
          <w:p w14:paraId="0FEB8B34" w14:textId="677900EC" w:rsidR="00663E18" w:rsidRPr="00301D2A" w:rsidRDefault="00D741E5" w:rsidP="00D741E5">
            <w:pPr>
              <w:cnfStyle w:val="000000000000" w:firstRow="0" w:lastRow="0" w:firstColumn="0" w:lastColumn="0" w:oddVBand="0" w:evenVBand="0" w:oddHBand="0" w:evenHBand="0" w:firstRowFirstColumn="0" w:firstRowLastColumn="0" w:lastRowFirstColumn="0" w:lastRowLastColumn="0"/>
            </w:pPr>
            <w:r w:rsidRPr="00301D2A">
              <w:lastRenderedPageBreak/>
              <w:t>Notation) ar lygiavertes diagramas).</w:t>
            </w:r>
            <w:r w:rsidR="00F2740D" w:rsidRPr="00301D2A">
              <w:t xml:space="preserve"> Panaudos atvejai privalo būti išsamiai aprašyti detalizuojant pagrindinį, alternatyvius scenarijus</w:t>
            </w:r>
            <w:r w:rsidR="004E64CD" w:rsidRPr="00301D2A">
              <w:t>, sąlygas „prieš“, išimtis, vykdymo rezultatus</w:t>
            </w:r>
            <w:r w:rsidR="00F2740D" w:rsidRPr="00301D2A">
              <w:t>.</w:t>
            </w:r>
          </w:p>
        </w:tc>
        <w:tc>
          <w:tcPr>
            <w:tcW w:w="2481" w:type="dxa"/>
          </w:tcPr>
          <w:p w14:paraId="5A47FF9D" w14:textId="1D3616B7" w:rsidR="00663E18" w:rsidRPr="00301D2A" w:rsidRDefault="00165D46" w:rsidP="0029639B">
            <w:pPr>
              <w:cnfStyle w:val="000000000000" w:firstRow="0" w:lastRow="0" w:firstColumn="0" w:lastColumn="0" w:oddVBand="0" w:evenVBand="0" w:oddHBand="0" w:evenHBand="0" w:firstRowFirstColumn="0" w:firstRowLastColumn="0" w:lastRowFirstColumn="0" w:lastRowLastColumn="0"/>
            </w:pPr>
            <w:r w:rsidRPr="00301D2A">
              <w:lastRenderedPageBreak/>
              <w:t xml:space="preserve">Paslaugų teikimo reglamente suderintais terminais, bet </w:t>
            </w:r>
            <w:r w:rsidRPr="00301D2A">
              <w:rPr>
                <w:b/>
                <w:bCs/>
              </w:rPr>
              <w:t xml:space="preserve">ne </w:t>
            </w:r>
            <w:r w:rsidR="00DC1091" w:rsidRPr="00301D2A">
              <w:rPr>
                <w:b/>
                <w:bCs/>
              </w:rPr>
              <w:t xml:space="preserve">vėliau nei per </w:t>
            </w:r>
            <w:r w:rsidR="008960BA" w:rsidRPr="00301D2A">
              <w:rPr>
                <w:b/>
                <w:bCs/>
              </w:rPr>
              <w:t>3</w:t>
            </w:r>
            <w:r w:rsidR="00DC1091" w:rsidRPr="00301D2A">
              <w:rPr>
                <w:b/>
                <w:bCs/>
              </w:rPr>
              <w:t xml:space="preserve"> mėn.</w:t>
            </w:r>
            <w:r w:rsidR="00DC1091" w:rsidRPr="00301D2A">
              <w:t xml:space="preserve"> nuo Paslaugų teikimo sutarties įsigaliojimo dienos</w:t>
            </w:r>
          </w:p>
        </w:tc>
      </w:tr>
      <w:tr w:rsidR="006E65DB" w:rsidRPr="00301D2A" w14:paraId="5A868229" w14:textId="77777777" w:rsidTr="037C7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62F7A679" w14:textId="77777777" w:rsidR="006E65DB" w:rsidRPr="00301D2A" w:rsidRDefault="006E65DB" w:rsidP="0029639B">
            <w:pPr>
              <w:pStyle w:val="ListParagraph"/>
              <w:numPr>
                <w:ilvl w:val="0"/>
                <w:numId w:val="21"/>
              </w:numPr>
            </w:pPr>
          </w:p>
        </w:tc>
        <w:tc>
          <w:tcPr>
            <w:tcW w:w="1843" w:type="dxa"/>
          </w:tcPr>
          <w:p w14:paraId="51BA5077" w14:textId="422541C1" w:rsidR="006E65DB" w:rsidRPr="00301D2A" w:rsidRDefault="006E65DB" w:rsidP="0029639B">
            <w:pPr>
              <w:cnfStyle w:val="000000100000" w:firstRow="0" w:lastRow="0" w:firstColumn="0" w:lastColumn="0" w:oddVBand="0" w:evenVBand="0" w:oddHBand="1" w:evenHBand="0" w:firstRowFirstColumn="0" w:firstRowLastColumn="0" w:lastRowFirstColumn="0" w:lastRowLastColumn="0"/>
              <w:rPr>
                <w:b/>
                <w:bCs/>
              </w:rPr>
            </w:pPr>
            <w:r w:rsidRPr="00301D2A">
              <w:rPr>
                <w:b/>
                <w:bCs/>
              </w:rPr>
              <w:t>Projektavimas</w:t>
            </w:r>
          </w:p>
        </w:tc>
        <w:tc>
          <w:tcPr>
            <w:tcW w:w="3686" w:type="dxa"/>
          </w:tcPr>
          <w:p w14:paraId="41D95226" w14:textId="77777777" w:rsidR="00196D60" w:rsidRPr="00301D2A" w:rsidRDefault="00196D60" w:rsidP="00196D60">
            <w:pPr>
              <w:cnfStyle w:val="000000100000" w:firstRow="0" w:lastRow="0" w:firstColumn="0" w:lastColumn="0" w:oddVBand="0" w:evenVBand="0" w:oddHBand="1" w:evenHBand="0" w:firstRowFirstColumn="0" w:firstRowLastColumn="0" w:lastRowFirstColumn="0" w:lastRowLastColumn="0"/>
              <w:rPr>
                <w:b/>
                <w:bCs/>
              </w:rPr>
            </w:pPr>
            <w:r w:rsidRPr="00301D2A">
              <w:rPr>
                <w:b/>
                <w:bCs/>
              </w:rPr>
              <w:t>Diegėjas:</w:t>
            </w:r>
          </w:p>
          <w:p w14:paraId="1DF05EF8" w14:textId="3EF8C5AB" w:rsidR="009D1E34" w:rsidRPr="00301D2A" w:rsidRDefault="00196D60" w:rsidP="009D1E34">
            <w:pPr>
              <w:pStyle w:val="ListParagraph"/>
              <w:numPr>
                <w:ilvl w:val="0"/>
                <w:numId w:val="35"/>
              </w:numPr>
              <w:cnfStyle w:val="000000100000" w:firstRow="0" w:lastRow="0" w:firstColumn="0" w:lastColumn="0" w:oddVBand="0" w:evenVBand="0" w:oddHBand="1" w:evenHBand="0" w:firstRowFirstColumn="0" w:firstRowLastColumn="0" w:lastRowFirstColumn="0" w:lastRowLastColumn="0"/>
            </w:pPr>
            <w:r w:rsidRPr="00301D2A">
              <w:t>Parengia projektavimo</w:t>
            </w:r>
            <w:r w:rsidR="009D1E34" w:rsidRPr="00301D2A">
              <w:t xml:space="preserve"> </w:t>
            </w:r>
            <w:r w:rsidRPr="00301D2A">
              <w:t>dokumentaciją;</w:t>
            </w:r>
          </w:p>
          <w:p w14:paraId="2DFCA0D2" w14:textId="131A5B83" w:rsidR="00196D60" w:rsidRPr="00301D2A" w:rsidRDefault="00196D60" w:rsidP="00196D60">
            <w:pPr>
              <w:pStyle w:val="ListParagraph"/>
              <w:numPr>
                <w:ilvl w:val="0"/>
                <w:numId w:val="35"/>
              </w:numPr>
              <w:cnfStyle w:val="000000100000" w:firstRow="0" w:lastRow="0" w:firstColumn="0" w:lastColumn="0" w:oddVBand="0" w:evenVBand="0" w:oddHBand="1" w:evenHBand="0" w:firstRowFirstColumn="0" w:firstRowLastColumn="0" w:lastRowFirstColumn="0" w:lastRowLastColumn="0"/>
            </w:pPr>
            <w:r w:rsidRPr="00301D2A">
              <w:t>Parengia integracines sąsajas</w:t>
            </w:r>
            <w:r w:rsidR="009D1E34" w:rsidRPr="00301D2A">
              <w:t xml:space="preserve"> </w:t>
            </w:r>
            <w:r w:rsidRPr="00301D2A">
              <w:t>aprašančius dokumentus.</w:t>
            </w:r>
          </w:p>
          <w:p w14:paraId="4FB25C19" w14:textId="77777777" w:rsidR="00196D60" w:rsidRPr="00301D2A" w:rsidRDefault="00196D60" w:rsidP="00196D60">
            <w:pPr>
              <w:cnfStyle w:val="000000100000" w:firstRow="0" w:lastRow="0" w:firstColumn="0" w:lastColumn="0" w:oddVBand="0" w:evenVBand="0" w:oddHBand="1" w:evenHBand="0" w:firstRowFirstColumn="0" w:firstRowLastColumn="0" w:lastRowFirstColumn="0" w:lastRowLastColumn="0"/>
              <w:rPr>
                <w:b/>
                <w:bCs/>
              </w:rPr>
            </w:pPr>
            <w:r w:rsidRPr="00301D2A">
              <w:rPr>
                <w:b/>
                <w:bCs/>
              </w:rPr>
              <w:t>Užsakovas:</w:t>
            </w:r>
          </w:p>
          <w:p w14:paraId="088413B0" w14:textId="77B35929" w:rsidR="00196D60" w:rsidRPr="00301D2A" w:rsidRDefault="00196D60" w:rsidP="00196D60">
            <w:pPr>
              <w:pStyle w:val="ListParagraph"/>
              <w:numPr>
                <w:ilvl w:val="0"/>
                <w:numId w:val="35"/>
              </w:numPr>
              <w:cnfStyle w:val="000000100000" w:firstRow="0" w:lastRow="0" w:firstColumn="0" w:lastColumn="0" w:oddVBand="0" w:evenVBand="0" w:oddHBand="1" w:evenHBand="0" w:firstRowFirstColumn="0" w:firstRowLastColumn="0" w:lastRowFirstColumn="0" w:lastRowLastColumn="0"/>
            </w:pPr>
            <w:r w:rsidRPr="00301D2A">
              <w:t>Suteikia reikalingą informaciją;</w:t>
            </w:r>
          </w:p>
          <w:p w14:paraId="4DF3E9EE" w14:textId="10DE474D" w:rsidR="00196D60" w:rsidRPr="00301D2A" w:rsidRDefault="00196D60" w:rsidP="00196D60">
            <w:pPr>
              <w:pStyle w:val="ListParagraph"/>
              <w:numPr>
                <w:ilvl w:val="0"/>
                <w:numId w:val="35"/>
              </w:numPr>
              <w:cnfStyle w:val="000000100000" w:firstRow="0" w:lastRow="0" w:firstColumn="0" w:lastColumn="0" w:oddVBand="0" w:evenVBand="0" w:oddHBand="1" w:evenHBand="0" w:firstRowFirstColumn="0" w:firstRowLastColumn="0" w:lastRowFirstColumn="0" w:lastRowLastColumn="0"/>
            </w:pPr>
            <w:r w:rsidRPr="00301D2A">
              <w:t>Teikia pastabas ir rekomendacijas;</w:t>
            </w:r>
          </w:p>
          <w:p w14:paraId="73ADBD45" w14:textId="609436CC" w:rsidR="006E65DB" w:rsidRPr="00301D2A" w:rsidRDefault="00196D60" w:rsidP="00196D60">
            <w:pPr>
              <w:pStyle w:val="ListParagraph"/>
              <w:numPr>
                <w:ilvl w:val="0"/>
                <w:numId w:val="35"/>
              </w:numPr>
              <w:cnfStyle w:val="000000100000" w:firstRow="0" w:lastRow="0" w:firstColumn="0" w:lastColumn="0" w:oddVBand="0" w:evenVBand="0" w:oddHBand="1" w:evenHBand="0" w:firstRowFirstColumn="0" w:firstRowLastColumn="0" w:lastRowFirstColumn="0" w:lastRowLastColumn="0"/>
              <w:rPr>
                <w:b/>
                <w:bCs/>
              </w:rPr>
            </w:pPr>
            <w:r w:rsidRPr="00301D2A">
              <w:t>Tvirtina etapo Diegėjo rezultatus.</w:t>
            </w:r>
          </w:p>
        </w:tc>
        <w:tc>
          <w:tcPr>
            <w:tcW w:w="5031" w:type="dxa"/>
          </w:tcPr>
          <w:p w14:paraId="3D9774DB" w14:textId="10D1A029" w:rsidR="00196B79" w:rsidRPr="00301D2A" w:rsidRDefault="00196B79" w:rsidP="00196B79">
            <w:pPr>
              <w:cnfStyle w:val="000000100000" w:firstRow="0" w:lastRow="0" w:firstColumn="0" w:lastColumn="0" w:oddVBand="0" w:evenVBand="0" w:oddHBand="1" w:evenHBand="0" w:firstRowFirstColumn="0" w:firstRowLastColumn="0" w:lastRowFirstColumn="0" w:lastRowLastColumn="0"/>
            </w:pPr>
            <w:r w:rsidRPr="00301D2A">
              <w:rPr>
                <w:b/>
                <w:bCs/>
              </w:rPr>
              <w:t>Projektavimo dokumentai.</w:t>
            </w:r>
            <w:r w:rsidRPr="00301D2A">
              <w:t xml:space="preserve"> Turi būti pateiktas </w:t>
            </w:r>
            <w:r w:rsidR="002017B3" w:rsidRPr="00301D2A">
              <w:t>SGC IS</w:t>
            </w:r>
            <w:r w:rsidRPr="00301D2A">
              <w:t xml:space="preserve"> architektūros aprašymas fizinių</w:t>
            </w:r>
            <w:r w:rsidR="002017B3" w:rsidRPr="00301D2A">
              <w:t xml:space="preserve"> </w:t>
            </w:r>
            <w:r w:rsidRPr="00301D2A">
              <w:t>komponentų ir programinių komponentų požiūriu,</w:t>
            </w:r>
            <w:r w:rsidR="002017B3" w:rsidRPr="00301D2A">
              <w:t xml:space="preserve"> </w:t>
            </w:r>
            <w:r w:rsidRPr="00301D2A">
              <w:t>naudojamos technologijos (jų pavadinimai,</w:t>
            </w:r>
            <w:r w:rsidR="002017B3" w:rsidRPr="00301D2A">
              <w:t xml:space="preserve"> </w:t>
            </w:r>
            <w:r w:rsidRPr="00301D2A">
              <w:t>versijos), informacinis vaizdas (duomenų bazės</w:t>
            </w:r>
            <w:r w:rsidR="002017B3" w:rsidRPr="00301D2A">
              <w:t xml:space="preserve"> </w:t>
            </w:r>
            <w:r w:rsidRPr="00301D2A">
              <w:t>struktūros (su paaiškinimais), duomenų bazių sąsajų</w:t>
            </w:r>
            <w:r w:rsidR="002017B3" w:rsidRPr="00301D2A">
              <w:t xml:space="preserve"> </w:t>
            </w:r>
            <w:r w:rsidRPr="00301D2A">
              <w:t>schemos ir kt.), funkcinis vaizdas (</w:t>
            </w:r>
            <w:r w:rsidR="002017B3" w:rsidRPr="00301D2A">
              <w:t>SGC IS</w:t>
            </w:r>
            <w:r w:rsidRPr="00301D2A">
              <w:t xml:space="preserve"> funkciniai</w:t>
            </w:r>
            <w:r w:rsidR="002017B3" w:rsidRPr="00301D2A">
              <w:t xml:space="preserve"> </w:t>
            </w:r>
            <w:r w:rsidRPr="00301D2A">
              <w:t>vienetai, jų funkcijos, tarpusavio sąsajos ir kt.),</w:t>
            </w:r>
            <w:r w:rsidR="002017B3" w:rsidRPr="00301D2A">
              <w:t xml:space="preserve"> </w:t>
            </w:r>
            <w:r w:rsidRPr="00301D2A">
              <w:t>integracinis vaizdas (sąsajos tarp vidinių ir išorinių</w:t>
            </w:r>
            <w:r w:rsidR="002017B3" w:rsidRPr="00301D2A">
              <w:t xml:space="preserve"> </w:t>
            </w:r>
            <w:r w:rsidRPr="00301D2A">
              <w:t>sistemų, kuriamos sistemos atžvilgiu), operacinis</w:t>
            </w:r>
            <w:r w:rsidR="002017B3" w:rsidRPr="00301D2A">
              <w:t xml:space="preserve"> </w:t>
            </w:r>
            <w:r w:rsidRPr="00301D2A">
              <w:t>vaizdas (sisteminiai procesai, periodiniai sisteminiai</w:t>
            </w:r>
            <w:r w:rsidR="00896A98" w:rsidRPr="00301D2A">
              <w:t xml:space="preserve"> </w:t>
            </w:r>
            <w:r w:rsidRPr="00301D2A">
              <w:t>darbai ir pan.), dislokavimo vaizdas (programinių</w:t>
            </w:r>
            <w:r w:rsidR="00896A98" w:rsidRPr="00301D2A">
              <w:t xml:space="preserve"> </w:t>
            </w:r>
            <w:r w:rsidRPr="00301D2A">
              <w:t>komponentų pasiskirstymas techninėje įrangoje) ir</w:t>
            </w:r>
            <w:r w:rsidR="00896A98" w:rsidRPr="00301D2A">
              <w:t xml:space="preserve"> </w:t>
            </w:r>
            <w:r w:rsidRPr="00301D2A">
              <w:t>kt. Projektavimo dokumentai pildomi visų iteracijų</w:t>
            </w:r>
          </w:p>
          <w:p w14:paraId="766AD2EB" w14:textId="77777777" w:rsidR="00196B79" w:rsidRPr="00301D2A" w:rsidRDefault="00196B79" w:rsidP="00196B79">
            <w:pPr>
              <w:cnfStyle w:val="000000100000" w:firstRow="0" w:lastRow="0" w:firstColumn="0" w:lastColumn="0" w:oddVBand="0" w:evenVBand="0" w:oddHBand="1" w:evenHBand="0" w:firstRowFirstColumn="0" w:firstRowLastColumn="0" w:lastRowFirstColumn="0" w:lastRowLastColumn="0"/>
            </w:pPr>
            <w:r w:rsidRPr="00301D2A">
              <w:t>metu.</w:t>
            </w:r>
          </w:p>
          <w:p w14:paraId="48CC0817" w14:textId="77777777" w:rsidR="00DE4EBC" w:rsidRPr="00301D2A" w:rsidRDefault="00DE4EBC" w:rsidP="00196B79">
            <w:pPr>
              <w:cnfStyle w:val="000000100000" w:firstRow="0" w:lastRow="0" w:firstColumn="0" w:lastColumn="0" w:oddVBand="0" w:evenVBand="0" w:oddHBand="1" w:evenHBand="0" w:firstRowFirstColumn="0" w:firstRowLastColumn="0" w:lastRowFirstColumn="0" w:lastRowLastColumn="0"/>
            </w:pPr>
          </w:p>
          <w:p w14:paraId="7B2A67A5" w14:textId="77777777" w:rsidR="00196B79" w:rsidRPr="00301D2A" w:rsidRDefault="00196B79" w:rsidP="00196B79">
            <w:pPr>
              <w:cnfStyle w:val="000000100000" w:firstRow="0" w:lastRow="0" w:firstColumn="0" w:lastColumn="0" w:oddVBand="0" w:evenVBand="0" w:oddHBand="1" w:evenHBand="0" w:firstRowFirstColumn="0" w:firstRowLastColumn="0" w:lastRowFirstColumn="0" w:lastRowLastColumn="0"/>
              <w:rPr>
                <w:b/>
                <w:bCs/>
              </w:rPr>
            </w:pPr>
            <w:r w:rsidRPr="00301D2A">
              <w:rPr>
                <w:b/>
                <w:bCs/>
              </w:rPr>
              <w:t>Integracines sąsajas aprašantys dokumentai.</w:t>
            </w:r>
          </w:p>
          <w:p w14:paraId="6B42EA50" w14:textId="5B1D7EDB" w:rsidR="006E65DB" w:rsidRPr="00301D2A" w:rsidRDefault="60C472BD" w:rsidP="00896A98">
            <w:pPr>
              <w:cnfStyle w:val="000000100000" w:firstRow="0" w:lastRow="0" w:firstColumn="0" w:lastColumn="0" w:oddVBand="0" w:evenVBand="0" w:oddHBand="1" w:evenHBand="0" w:firstRowFirstColumn="0" w:firstRowLastColumn="0" w:lastRowFirstColumn="0" w:lastRowLastColumn="0"/>
              <w:rPr>
                <w:b/>
                <w:bCs/>
              </w:rPr>
            </w:pPr>
            <w:r>
              <w:t>Juose turi būti detalizuojama kiekvienos</w:t>
            </w:r>
            <w:r w:rsidR="035B1879">
              <w:t xml:space="preserve"> </w:t>
            </w:r>
            <w:r>
              <w:t>integracinės ir duomenų mainų sąsajos paskirtis,</w:t>
            </w:r>
            <w:r w:rsidR="035B1879">
              <w:t xml:space="preserve"> </w:t>
            </w:r>
            <w:r>
              <w:t>realizavimo sprendimas, siunčiamus / gaunamos</w:t>
            </w:r>
            <w:r w:rsidR="035B1879">
              <w:t xml:space="preserve"> </w:t>
            </w:r>
            <w:r>
              <w:t>užklausos, teikiami / gaunami duomenys,</w:t>
            </w:r>
            <w:r w:rsidR="035B1879">
              <w:t xml:space="preserve"> </w:t>
            </w:r>
            <w:r>
              <w:t>prisijungimo ir kiti parametrai, integracinės sąsajos</w:t>
            </w:r>
            <w:r w:rsidR="035B1879">
              <w:t xml:space="preserve"> </w:t>
            </w:r>
            <w:r>
              <w:t>naudojimo pavyzdžiai ir scenarijai (angl. sequence</w:t>
            </w:r>
            <w:r w:rsidR="035B1879">
              <w:t xml:space="preserve"> </w:t>
            </w:r>
            <w:r>
              <w:t>diagram) ir kita aktuali informacija, aprašanti</w:t>
            </w:r>
            <w:r w:rsidR="035B1879">
              <w:t xml:space="preserve"> </w:t>
            </w:r>
            <w:r>
              <w:t>integracinės sąsajos veikimą, jos naudojimą.</w:t>
            </w:r>
            <w:r w:rsidR="213F8FFE">
              <w:t xml:space="preserve"> Parengiamas integracijų sąsajos aprašymas Swagger</w:t>
            </w:r>
            <w:r w:rsidR="44E71D67">
              <w:t xml:space="preserve"> priemonėmis kur turi būti aprašytas kiekvienas metodas, kiekvieno metodo </w:t>
            </w:r>
            <w:r w:rsidR="32EC4577">
              <w:lastRenderedPageBreak/>
              <w:t>iškvietimo parametrai, pavyzdinės užklausos, galimi rezultatų statusai, pavyzdiniai rezultatai</w:t>
            </w:r>
            <w:r w:rsidR="16B5D7FC">
              <w:t xml:space="preserve">. Swagger taipogi turi būti tokio detalumo ir tikslumo, kad </w:t>
            </w:r>
            <w:r w:rsidR="2C02456F">
              <w:t>iš</w:t>
            </w:r>
            <w:r w:rsidR="16B5D7FC">
              <w:t xml:space="preserve"> </w:t>
            </w:r>
            <w:r w:rsidR="2C02456F">
              <w:t>Swagger aprašymo</w:t>
            </w:r>
            <w:r w:rsidR="16B5D7FC">
              <w:t xml:space="preserve"> JSON ar YAML </w:t>
            </w:r>
            <w:r w:rsidR="2C02456F">
              <w:t xml:space="preserve">failų </w:t>
            </w:r>
            <w:r w:rsidR="16B5D7FC">
              <w:t xml:space="preserve">būtų galima sugeneruoti </w:t>
            </w:r>
            <w:r w:rsidR="4616F0A7">
              <w:t xml:space="preserve">integracinės sąsajos panaudojimo </w:t>
            </w:r>
            <w:r w:rsidR="6DA80102">
              <w:t xml:space="preserve">metodus </w:t>
            </w:r>
            <w:r w:rsidR="00A27CE3">
              <w:t xml:space="preserve">(angl. „API client“) </w:t>
            </w:r>
            <w:r w:rsidR="6DA80102">
              <w:t>populiariomis programavimo kalbomis (pvz. C</w:t>
            </w:r>
            <w:r w:rsidR="57E65D61">
              <w:t>#, Java, PHP ir kt.)</w:t>
            </w:r>
          </w:p>
        </w:tc>
        <w:tc>
          <w:tcPr>
            <w:tcW w:w="2481" w:type="dxa"/>
          </w:tcPr>
          <w:p w14:paraId="0123EEA3" w14:textId="3827AE3E" w:rsidR="006E65DB" w:rsidRPr="00301D2A" w:rsidRDefault="007520FF" w:rsidP="0029639B">
            <w:pPr>
              <w:cnfStyle w:val="000000100000" w:firstRow="0" w:lastRow="0" w:firstColumn="0" w:lastColumn="0" w:oddVBand="0" w:evenVBand="0" w:oddHBand="1" w:evenHBand="0" w:firstRowFirstColumn="0" w:firstRowLastColumn="0" w:lastRowFirstColumn="0" w:lastRowLastColumn="0"/>
            </w:pPr>
            <w:r w:rsidRPr="00301D2A">
              <w:lastRenderedPageBreak/>
              <w:t xml:space="preserve">Paslaugų teikimo reglamente suderintais terminais, bet </w:t>
            </w:r>
            <w:r w:rsidRPr="00301D2A">
              <w:rPr>
                <w:b/>
                <w:bCs/>
              </w:rPr>
              <w:t xml:space="preserve">ne vėliau nei per </w:t>
            </w:r>
            <w:r w:rsidR="008960BA" w:rsidRPr="00301D2A">
              <w:rPr>
                <w:b/>
                <w:bCs/>
              </w:rPr>
              <w:t>4</w:t>
            </w:r>
            <w:r w:rsidRPr="00301D2A">
              <w:rPr>
                <w:b/>
                <w:bCs/>
              </w:rPr>
              <w:t xml:space="preserve"> mėn.</w:t>
            </w:r>
            <w:r w:rsidRPr="00301D2A">
              <w:t xml:space="preserve"> nuo Paslaugų teikimo sutarties įsigaliojimo dienos</w:t>
            </w:r>
          </w:p>
        </w:tc>
      </w:tr>
      <w:tr w:rsidR="008960BA" w:rsidRPr="00301D2A" w14:paraId="018F0982" w14:textId="77777777" w:rsidTr="037C7CC2">
        <w:tc>
          <w:tcPr>
            <w:cnfStyle w:val="001000000000" w:firstRow="0" w:lastRow="0" w:firstColumn="1" w:lastColumn="0" w:oddVBand="0" w:evenVBand="0" w:oddHBand="0" w:evenHBand="0" w:firstRowFirstColumn="0" w:firstRowLastColumn="0" w:lastRowFirstColumn="0" w:lastRowLastColumn="0"/>
            <w:tcW w:w="562" w:type="dxa"/>
          </w:tcPr>
          <w:p w14:paraId="1A38BC54" w14:textId="77777777" w:rsidR="008960BA" w:rsidRPr="00301D2A" w:rsidRDefault="008960BA" w:rsidP="0029639B">
            <w:pPr>
              <w:pStyle w:val="ListParagraph"/>
              <w:numPr>
                <w:ilvl w:val="0"/>
                <w:numId w:val="21"/>
              </w:numPr>
            </w:pPr>
          </w:p>
        </w:tc>
        <w:tc>
          <w:tcPr>
            <w:tcW w:w="1843" w:type="dxa"/>
          </w:tcPr>
          <w:p w14:paraId="0D9D9851" w14:textId="02DF6FB5" w:rsidR="008960BA" w:rsidRPr="00301D2A" w:rsidRDefault="00E64574" w:rsidP="0029639B">
            <w:pPr>
              <w:cnfStyle w:val="000000000000" w:firstRow="0" w:lastRow="0" w:firstColumn="0" w:lastColumn="0" w:oddVBand="0" w:evenVBand="0" w:oddHBand="0" w:evenHBand="0" w:firstRowFirstColumn="0" w:firstRowLastColumn="0" w:lastRowFirstColumn="0" w:lastRowLastColumn="0"/>
              <w:rPr>
                <w:b/>
                <w:bCs/>
              </w:rPr>
            </w:pPr>
            <w:r w:rsidRPr="00301D2A">
              <w:rPr>
                <w:b/>
                <w:bCs/>
              </w:rPr>
              <w:t>Kūrimas</w:t>
            </w:r>
          </w:p>
        </w:tc>
        <w:tc>
          <w:tcPr>
            <w:tcW w:w="3686" w:type="dxa"/>
          </w:tcPr>
          <w:p w14:paraId="07596FE1" w14:textId="77777777" w:rsidR="008D5370" w:rsidRPr="00301D2A" w:rsidRDefault="008D5370" w:rsidP="008D5370">
            <w:pPr>
              <w:cnfStyle w:val="000000000000" w:firstRow="0" w:lastRow="0" w:firstColumn="0" w:lastColumn="0" w:oddVBand="0" w:evenVBand="0" w:oddHBand="0" w:evenHBand="0" w:firstRowFirstColumn="0" w:firstRowLastColumn="0" w:lastRowFirstColumn="0" w:lastRowLastColumn="0"/>
              <w:rPr>
                <w:b/>
                <w:bCs/>
              </w:rPr>
            </w:pPr>
            <w:r w:rsidRPr="00301D2A">
              <w:rPr>
                <w:b/>
                <w:bCs/>
              </w:rPr>
              <w:t>Diegėjas:</w:t>
            </w:r>
          </w:p>
          <w:p w14:paraId="0C9D071E" w14:textId="2AF5D8DF" w:rsidR="00592A96" w:rsidRPr="00301D2A" w:rsidRDefault="00A27221" w:rsidP="00E85A79">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Iteraciniu būdu v</w:t>
            </w:r>
            <w:r w:rsidR="008D5370" w:rsidRPr="00301D2A">
              <w:t>ykdo reikalingus programavimo ir konfigūravimo darbus (savo kūrimo aplinkoje), įgyvendina</w:t>
            </w:r>
            <w:r w:rsidR="00592A96" w:rsidRPr="00301D2A">
              <w:t xml:space="preserve"> funkcinius ir nefunkcinius reikalavimus;</w:t>
            </w:r>
          </w:p>
          <w:p w14:paraId="57206EE0" w14:textId="77B75E63" w:rsidR="00592A96" w:rsidRPr="00301D2A" w:rsidRDefault="00592A96" w:rsidP="00E85A79">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Atlieka komponentų (angl. unit) testavimą, vidinį testavimą, sąsajų su kitomis sistemomis ir registrais (integravimo) testavimą ir parengia vidinio testavimo ataskaitą ir testavimo scenarijus, pagal kuriuos vykdė vidinį testavimą.</w:t>
            </w:r>
          </w:p>
          <w:p w14:paraId="456B181D" w14:textId="52924809" w:rsidR="008960BA" w:rsidRPr="00301D2A" w:rsidRDefault="2277CDDF">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t xml:space="preserve">Atlieka </w:t>
            </w:r>
            <w:r w:rsidR="5AAB710E">
              <w:t>naudojamumo</w:t>
            </w:r>
            <w:r>
              <w:t xml:space="preserve"> (angl. “</w:t>
            </w:r>
            <w:r w:rsidR="09931932">
              <w:t>usability</w:t>
            </w:r>
            <w:r>
              <w:t>”) testavimą.</w:t>
            </w:r>
            <w:r w:rsidR="476DBF4F">
              <w:t xml:space="preserve"> </w:t>
            </w:r>
          </w:p>
          <w:p w14:paraId="25FBBC0C" w14:textId="3802986F" w:rsidR="008960BA" w:rsidRPr="00301D2A" w:rsidRDefault="00592A96" w:rsidP="00E85A79">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Vykdo SGC IS demonstracijas.</w:t>
            </w:r>
          </w:p>
          <w:p w14:paraId="77220A56" w14:textId="7B1CA462" w:rsidR="00BC5A2D" w:rsidRPr="00301D2A" w:rsidRDefault="00BC5A2D" w:rsidP="00BC5A2D">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Parengia ir pateikia programinę įrangą tinkamą įdiegimui Užsakovo testavimo aplinkoje;</w:t>
            </w:r>
          </w:p>
          <w:p w14:paraId="020DB69F" w14:textId="7273E90A" w:rsidR="00BC5A2D" w:rsidRPr="00301D2A" w:rsidRDefault="00BC5A2D" w:rsidP="00BC5A2D">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lastRenderedPageBreak/>
              <w:t>Parengia SGC IS diegimo instrukcijas</w:t>
            </w:r>
            <w:r w:rsidR="00323057" w:rsidRPr="00301D2A">
              <w:t>;</w:t>
            </w:r>
          </w:p>
          <w:p w14:paraId="27C39C70" w14:textId="16552D1D" w:rsidR="00953771" w:rsidRPr="00301D2A" w:rsidRDefault="00953771" w:rsidP="00BC5A2D">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Atlieka SGC IS infrastruktūros konfigūravimo bei SGC IS diegimo darbus.</w:t>
            </w:r>
          </w:p>
          <w:p w14:paraId="5AD3D433" w14:textId="55B07EB5" w:rsidR="00323057" w:rsidRPr="00301D2A" w:rsidRDefault="00323057" w:rsidP="00323057">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 xml:space="preserve">Parengia </w:t>
            </w:r>
            <w:r w:rsidR="43981298">
              <w:t xml:space="preserve">naudojamumo ir </w:t>
            </w:r>
            <w:r w:rsidRPr="00301D2A">
              <w:t>priėmimo testavim</w:t>
            </w:r>
            <w:r w:rsidR="563B1FE9">
              <w:t>ų</w:t>
            </w:r>
            <w:r w:rsidR="00794939" w:rsidRPr="00301D2A">
              <w:t xml:space="preserve"> </w:t>
            </w:r>
            <w:r w:rsidRPr="00301D2A">
              <w:t>scenarijus ir testavimo</w:t>
            </w:r>
            <w:r w:rsidR="00794939" w:rsidRPr="00301D2A">
              <w:t xml:space="preserve"> </w:t>
            </w:r>
            <w:r w:rsidRPr="00301D2A">
              <w:t>metodiką</w:t>
            </w:r>
          </w:p>
          <w:p w14:paraId="08BA6B87" w14:textId="77777777" w:rsidR="00E85A79" w:rsidRPr="00301D2A" w:rsidRDefault="00E85A79" w:rsidP="00592A96">
            <w:pPr>
              <w:cnfStyle w:val="000000000000" w:firstRow="0" w:lastRow="0" w:firstColumn="0" w:lastColumn="0" w:oddVBand="0" w:evenVBand="0" w:oddHBand="0" w:evenHBand="0" w:firstRowFirstColumn="0" w:firstRowLastColumn="0" w:lastRowFirstColumn="0" w:lastRowLastColumn="0"/>
            </w:pPr>
          </w:p>
          <w:p w14:paraId="6A00BAD5" w14:textId="77777777" w:rsidR="00E85A79" w:rsidRPr="00301D2A" w:rsidRDefault="00E85A79" w:rsidP="00E85A79">
            <w:pPr>
              <w:cnfStyle w:val="000000000000" w:firstRow="0" w:lastRow="0" w:firstColumn="0" w:lastColumn="0" w:oddVBand="0" w:evenVBand="0" w:oddHBand="0" w:evenHBand="0" w:firstRowFirstColumn="0" w:firstRowLastColumn="0" w:lastRowFirstColumn="0" w:lastRowLastColumn="0"/>
              <w:rPr>
                <w:b/>
                <w:bCs/>
              </w:rPr>
            </w:pPr>
            <w:r w:rsidRPr="00301D2A">
              <w:rPr>
                <w:b/>
                <w:bCs/>
              </w:rPr>
              <w:t>Užsakovas:</w:t>
            </w:r>
          </w:p>
          <w:p w14:paraId="390C7FE8" w14:textId="512A6994" w:rsidR="00E85A79" w:rsidRPr="00301D2A" w:rsidRDefault="00E85A79" w:rsidP="00E85A79">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Suteikia reikalingą informaciją;</w:t>
            </w:r>
          </w:p>
          <w:p w14:paraId="65CACAEF" w14:textId="77777777" w:rsidR="00E85A79" w:rsidRPr="00301D2A" w:rsidRDefault="00E85A79" w:rsidP="00E85A79">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Peržiūri ir įvertina vidinio testavimo rezultatus;</w:t>
            </w:r>
          </w:p>
          <w:p w14:paraId="71E91EEF" w14:textId="30F4DB4B" w:rsidR="00E97FE4" w:rsidRPr="00301D2A" w:rsidRDefault="00E97FE4" w:rsidP="00E85A79">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Atlieka SGC IS infrastruktūros konfigūravimo bei SGC IS diegimo darbus.</w:t>
            </w:r>
          </w:p>
        </w:tc>
        <w:tc>
          <w:tcPr>
            <w:tcW w:w="5031" w:type="dxa"/>
          </w:tcPr>
          <w:p w14:paraId="7AC4D090" w14:textId="77777777" w:rsidR="0064243A" w:rsidRPr="00301D2A" w:rsidRDefault="0068089E" w:rsidP="0064243A">
            <w:pPr>
              <w:cnfStyle w:val="000000000000" w:firstRow="0" w:lastRow="0" w:firstColumn="0" w:lastColumn="0" w:oddVBand="0" w:evenVBand="0" w:oddHBand="0" w:evenHBand="0" w:firstRowFirstColumn="0" w:firstRowLastColumn="0" w:lastRowFirstColumn="0" w:lastRowLastColumn="0"/>
            </w:pPr>
            <w:r w:rsidRPr="00301D2A">
              <w:rPr>
                <w:b/>
                <w:bCs/>
              </w:rPr>
              <w:lastRenderedPageBreak/>
              <w:t>Vidinio testavimo ataskaita</w:t>
            </w:r>
            <w:r w:rsidRPr="00301D2A">
              <w:t>, kurioje aprašyti atlikto vidinio testavimo rezultatai (apimtis, vykdymo metodika, naudoti testavimo scenarijai,</w:t>
            </w:r>
            <w:r w:rsidR="0064243A" w:rsidRPr="00301D2A">
              <w:t xml:space="preserve"> testavimo scenarijų vykdymo rezultatai, testavimo aplinka, išvados).</w:t>
            </w:r>
          </w:p>
          <w:p w14:paraId="555A7CF8" w14:textId="77777777" w:rsidR="00DE4EBC" w:rsidRPr="00301D2A" w:rsidRDefault="00DE4EBC" w:rsidP="0064243A">
            <w:pPr>
              <w:cnfStyle w:val="000000000000" w:firstRow="0" w:lastRow="0" w:firstColumn="0" w:lastColumn="0" w:oddVBand="0" w:evenVBand="0" w:oddHBand="0" w:evenHBand="0" w:firstRowFirstColumn="0" w:firstRowLastColumn="0" w:lastRowFirstColumn="0" w:lastRowLastColumn="0"/>
            </w:pPr>
          </w:p>
          <w:p w14:paraId="22BF1C46" w14:textId="7D990C52" w:rsidR="3BB080C0" w:rsidRDefault="3BB080C0" w:rsidP="19721253">
            <w:pPr>
              <w:cnfStyle w:val="000000000000" w:firstRow="0" w:lastRow="0" w:firstColumn="0" w:lastColumn="0" w:oddVBand="0" w:evenVBand="0" w:oddHBand="0" w:evenHBand="0" w:firstRowFirstColumn="0" w:firstRowLastColumn="0" w:lastRowFirstColumn="0" w:lastRowLastColumn="0"/>
              <w:rPr>
                <w:b/>
                <w:bCs/>
              </w:rPr>
            </w:pPr>
            <w:r w:rsidRPr="19721253">
              <w:rPr>
                <w:b/>
                <w:bCs/>
              </w:rPr>
              <w:t>Naudojamumo testavimo ataskaita ir naudojamumo testavimo vaizdo įrašai.</w:t>
            </w:r>
          </w:p>
          <w:p w14:paraId="1203AA96" w14:textId="4BBA487D" w:rsidR="19721253" w:rsidRDefault="19721253">
            <w:pPr>
              <w:cnfStyle w:val="000000000000" w:firstRow="0" w:lastRow="0" w:firstColumn="0" w:lastColumn="0" w:oddVBand="0" w:evenVBand="0" w:oddHBand="0" w:evenHBand="0" w:firstRowFirstColumn="0" w:firstRowLastColumn="0" w:lastRowFirstColumn="0" w:lastRowLastColumn="0"/>
            </w:pPr>
          </w:p>
          <w:p w14:paraId="2127D103" w14:textId="215AFD80" w:rsidR="008960BA" w:rsidRPr="00301D2A" w:rsidRDefault="0064243A" w:rsidP="0064243A">
            <w:pPr>
              <w:cnfStyle w:val="000000000000" w:firstRow="0" w:lastRow="0" w:firstColumn="0" w:lastColumn="0" w:oddVBand="0" w:evenVBand="0" w:oddHBand="0" w:evenHBand="0" w:firstRowFirstColumn="0" w:firstRowLastColumn="0" w:lastRowFirstColumn="0" w:lastRowLastColumn="0"/>
              <w:rPr>
                <w:b/>
                <w:bCs/>
              </w:rPr>
            </w:pPr>
            <w:r w:rsidRPr="00301D2A">
              <w:rPr>
                <w:b/>
                <w:bCs/>
              </w:rPr>
              <w:t xml:space="preserve">Atliktos </w:t>
            </w:r>
            <w:r w:rsidR="00DE4EBC" w:rsidRPr="00301D2A">
              <w:rPr>
                <w:b/>
                <w:bCs/>
              </w:rPr>
              <w:t>SGC IS</w:t>
            </w:r>
            <w:r w:rsidRPr="00301D2A">
              <w:rPr>
                <w:b/>
                <w:bCs/>
              </w:rPr>
              <w:t xml:space="preserve"> demonstracijos.</w:t>
            </w:r>
          </w:p>
          <w:p w14:paraId="3F67C9DB" w14:textId="77777777" w:rsidR="00DE4EBC" w:rsidRPr="00301D2A" w:rsidRDefault="00DE4EBC" w:rsidP="0064243A">
            <w:pPr>
              <w:cnfStyle w:val="000000000000" w:firstRow="0" w:lastRow="0" w:firstColumn="0" w:lastColumn="0" w:oddVBand="0" w:evenVBand="0" w:oddHBand="0" w:evenHBand="0" w:firstRowFirstColumn="0" w:firstRowLastColumn="0" w:lastRowFirstColumn="0" w:lastRowLastColumn="0"/>
              <w:rPr>
                <w:b/>
                <w:bCs/>
              </w:rPr>
            </w:pPr>
          </w:p>
          <w:p w14:paraId="1E33AE63" w14:textId="77777777" w:rsidR="007762D6" w:rsidRPr="00301D2A" w:rsidRDefault="007762D6" w:rsidP="007762D6">
            <w:pPr>
              <w:cnfStyle w:val="000000000000" w:firstRow="0" w:lastRow="0" w:firstColumn="0" w:lastColumn="0" w:oddVBand="0" w:evenVBand="0" w:oddHBand="0" w:evenHBand="0" w:firstRowFirstColumn="0" w:firstRowLastColumn="0" w:lastRowFirstColumn="0" w:lastRowLastColumn="0"/>
              <w:rPr>
                <w:b/>
                <w:bCs/>
              </w:rPr>
            </w:pPr>
            <w:r w:rsidRPr="00301D2A">
              <w:rPr>
                <w:b/>
                <w:bCs/>
              </w:rPr>
              <w:t>Sukurta programinė įranga įdiegta Užsakovo</w:t>
            </w:r>
          </w:p>
          <w:p w14:paraId="3FB5C0CA" w14:textId="77777777" w:rsidR="007762D6" w:rsidRPr="00301D2A" w:rsidRDefault="007762D6" w:rsidP="007762D6">
            <w:pPr>
              <w:cnfStyle w:val="000000000000" w:firstRow="0" w:lastRow="0" w:firstColumn="0" w:lastColumn="0" w:oddVBand="0" w:evenVBand="0" w:oddHBand="0" w:evenHBand="0" w:firstRowFirstColumn="0" w:firstRowLastColumn="0" w:lastRowFirstColumn="0" w:lastRowLastColumn="0"/>
              <w:rPr>
                <w:b/>
                <w:bCs/>
              </w:rPr>
            </w:pPr>
            <w:r w:rsidRPr="00301D2A">
              <w:rPr>
                <w:b/>
                <w:bCs/>
              </w:rPr>
              <w:t>testavimo aplinkoje.</w:t>
            </w:r>
          </w:p>
          <w:p w14:paraId="22CE7585" w14:textId="77777777" w:rsidR="00DE4EBC" w:rsidRPr="00301D2A" w:rsidRDefault="00DE4EBC" w:rsidP="007762D6">
            <w:pPr>
              <w:cnfStyle w:val="000000000000" w:firstRow="0" w:lastRow="0" w:firstColumn="0" w:lastColumn="0" w:oddVBand="0" w:evenVBand="0" w:oddHBand="0" w:evenHBand="0" w:firstRowFirstColumn="0" w:firstRowLastColumn="0" w:lastRowFirstColumn="0" w:lastRowLastColumn="0"/>
              <w:rPr>
                <w:b/>
                <w:bCs/>
              </w:rPr>
            </w:pPr>
          </w:p>
          <w:p w14:paraId="13EE6E12" w14:textId="73583070" w:rsidR="007762D6" w:rsidRPr="00301D2A" w:rsidRDefault="007762D6" w:rsidP="007762D6">
            <w:pPr>
              <w:cnfStyle w:val="000000000000" w:firstRow="0" w:lastRow="0" w:firstColumn="0" w:lastColumn="0" w:oddVBand="0" w:evenVBand="0" w:oddHBand="0" w:evenHBand="0" w:firstRowFirstColumn="0" w:firstRowLastColumn="0" w:lastRowFirstColumn="0" w:lastRowLastColumn="0"/>
              <w:rPr>
                <w:b/>
                <w:bCs/>
              </w:rPr>
            </w:pPr>
            <w:r w:rsidRPr="00301D2A">
              <w:rPr>
                <w:b/>
                <w:bCs/>
              </w:rPr>
              <w:t xml:space="preserve">Parengti priėmimo testavimo scenarijai ir </w:t>
            </w:r>
            <w:r w:rsidR="00D40D6C" w:rsidRPr="00301D2A">
              <w:rPr>
                <w:b/>
                <w:bCs/>
              </w:rPr>
              <w:t>metodika.</w:t>
            </w:r>
          </w:p>
          <w:p w14:paraId="5B88BED8" w14:textId="77777777" w:rsidR="00DE4EBC" w:rsidRPr="00301D2A" w:rsidRDefault="00DE4EBC" w:rsidP="007762D6">
            <w:pPr>
              <w:cnfStyle w:val="000000000000" w:firstRow="0" w:lastRow="0" w:firstColumn="0" w:lastColumn="0" w:oddVBand="0" w:evenVBand="0" w:oddHBand="0" w:evenHBand="0" w:firstRowFirstColumn="0" w:firstRowLastColumn="0" w:lastRowFirstColumn="0" w:lastRowLastColumn="0"/>
              <w:rPr>
                <w:b/>
                <w:bCs/>
              </w:rPr>
            </w:pPr>
          </w:p>
          <w:p w14:paraId="1754A9EB" w14:textId="6CB0B13D" w:rsidR="007762D6" w:rsidRPr="00301D2A" w:rsidRDefault="007762D6" w:rsidP="007762D6">
            <w:pPr>
              <w:cnfStyle w:val="000000000000" w:firstRow="0" w:lastRow="0" w:firstColumn="0" w:lastColumn="0" w:oddVBand="0" w:evenVBand="0" w:oddHBand="0" w:evenHBand="0" w:firstRowFirstColumn="0" w:firstRowLastColumn="0" w:lastRowFirstColumn="0" w:lastRowLastColumn="0"/>
              <w:rPr>
                <w:b/>
                <w:bCs/>
              </w:rPr>
            </w:pPr>
            <w:r w:rsidRPr="00301D2A">
              <w:rPr>
                <w:b/>
                <w:bCs/>
              </w:rPr>
              <w:t>Parengtos SGC IS diegimo instrukcijos.</w:t>
            </w:r>
          </w:p>
        </w:tc>
        <w:tc>
          <w:tcPr>
            <w:tcW w:w="2481" w:type="dxa"/>
          </w:tcPr>
          <w:p w14:paraId="26074FD9" w14:textId="3CF645EE" w:rsidR="008960BA" w:rsidRPr="00301D2A" w:rsidRDefault="0001336C" w:rsidP="0029639B">
            <w:pPr>
              <w:cnfStyle w:val="000000000000" w:firstRow="0" w:lastRow="0" w:firstColumn="0" w:lastColumn="0" w:oddVBand="0" w:evenVBand="0" w:oddHBand="0" w:evenHBand="0" w:firstRowFirstColumn="0" w:firstRowLastColumn="0" w:lastRowFirstColumn="0" w:lastRowLastColumn="0"/>
            </w:pPr>
            <w:r w:rsidRPr="00301D2A">
              <w:t xml:space="preserve">Paslaugų teikimo reglamente suderintais terminais, bet </w:t>
            </w:r>
            <w:r w:rsidRPr="00301D2A">
              <w:rPr>
                <w:b/>
                <w:bCs/>
              </w:rPr>
              <w:t xml:space="preserve">ne vėliau nei per </w:t>
            </w:r>
            <w:r w:rsidR="007F46BB" w:rsidRPr="00301D2A">
              <w:rPr>
                <w:b/>
                <w:bCs/>
              </w:rPr>
              <w:t>7</w:t>
            </w:r>
            <w:r w:rsidRPr="00301D2A">
              <w:rPr>
                <w:b/>
                <w:bCs/>
              </w:rPr>
              <w:t xml:space="preserve"> mėn.</w:t>
            </w:r>
            <w:r w:rsidRPr="00301D2A">
              <w:t xml:space="preserve"> nuo Paslaugų teikimo sutarties įsigaliojimo dienos</w:t>
            </w:r>
          </w:p>
        </w:tc>
      </w:tr>
      <w:tr w:rsidR="00E64574" w:rsidRPr="00301D2A" w14:paraId="76BFFA6F" w14:textId="77777777" w:rsidTr="037C7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3D55B8C4" w14:textId="77777777" w:rsidR="00E64574" w:rsidRPr="00301D2A" w:rsidRDefault="00E64574" w:rsidP="0029639B">
            <w:pPr>
              <w:pStyle w:val="ListParagraph"/>
              <w:numPr>
                <w:ilvl w:val="0"/>
                <w:numId w:val="21"/>
              </w:numPr>
            </w:pPr>
          </w:p>
        </w:tc>
        <w:tc>
          <w:tcPr>
            <w:tcW w:w="1843" w:type="dxa"/>
          </w:tcPr>
          <w:p w14:paraId="1C9E0608" w14:textId="27460363" w:rsidR="00E64574" w:rsidRPr="00301D2A" w:rsidRDefault="000E729C" w:rsidP="000E729C">
            <w:pPr>
              <w:cnfStyle w:val="000000100000" w:firstRow="0" w:lastRow="0" w:firstColumn="0" w:lastColumn="0" w:oddVBand="0" w:evenVBand="0" w:oddHBand="1" w:evenHBand="0" w:firstRowFirstColumn="0" w:firstRowLastColumn="0" w:lastRowFirstColumn="0" w:lastRowLastColumn="0"/>
              <w:rPr>
                <w:b/>
                <w:bCs/>
              </w:rPr>
            </w:pPr>
            <w:r w:rsidRPr="00301D2A">
              <w:rPr>
                <w:b/>
                <w:bCs/>
              </w:rPr>
              <w:t>Priėmimo testavimas</w:t>
            </w:r>
          </w:p>
        </w:tc>
        <w:tc>
          <w:tcPr>
            <w:tcW w:w="3686" w:type="dxa"/>
          </w:tcPr>
          <w:p w14:paraId="10BF095A" w14:textId="77777777" w:rsidR="00F20823" w:rsidRPr="00301D2A" w:rsidRDefault="00F20823" w:rsidP="00F20823">
            <w:pPr>
              <w:cnfStyle w:val="000000100000" w:firstRow="0" w:lastRow="0" w:firstColumn="0" w:lastColumn="0" w:oddVBand="0" w:evenVBand="0" w:oddHBand="1" w:evenHBand="0" w:firstRowFirstColumn="0" w:firstRowLastColumn="0" w:lastRowFirstColumn="0" w:lastRowLastColumn="0"/>
              <w:rPr>
                <w:b/>
                <w:bCs/>
              </w:rPr>
            </w:pPr>
            <w:r w:rsidRPr="00301D2A">
              <w:rPr>
                <w:b/>
                <w:bCs/>
              </w:rPr>
              <w:t>Diegėjas:</w:t>
            </w:r>
          </w:p>
          <w:p w14:paraId="0BD66AAF" w14:textId="1C3ADF21" w:rsidR="00F20823" w:rsidRPr="00301D2A" w:rsidRDefault="00F20823" w:rsidP="00F20823">
            <w:pPr>
              <w:pStyle w:val="ListParagraph"/>
              <w:numPr>
                <w:ilvl w:val="0"/>
                <w:numId w:val="35"/>
              </w:numPr>
              <w:cnfStyle w:val="000000100000" w:firstRow="0" w:lastRow="0" w:firstColumn="0" w:lastColumn="0" w:oddVBand="0" w:evenVBand="0" w:oddHBand="1" w:evenHBand="0" w:firstRowFirstColumn="0" w:firstRowLastColumn="0" w:lastRowFirstColumn="0" w:lastRowLastColumn="0"/>
            </w:pPr>
            <w:r w:rsidRPr="00301D2A">
              <w:t>Vykdo priėmimo testavimą;</w:t>
            </w:r>
          </w:p>
          <w:p w14:paraId="72700912" w14:textId="77A114FE" w:rsidR="00F20823" w:rsidRPr="00301D2A" w:rsidRDefault="00F20823" w:rsidP="00F20823">
            <w:pPr>
              <w:pStyle w:val="ListParagraph"/>
              <w:numPr>
                <w:ilvl w:val="0"/>
                <w:numId w:val="35"/>
              </w:numPr>
              <w:cnfStyle w:val="000000100000" w:firstRow="0" w:lastRow="0" w:firstColumn="0" w:lastColumn="0" w:oddVBand="0" w:evenVBand="0" w:oddHBand="1" w:evenHBand="0" w:firstRowFirstColumn="0" w:firstRowLastColumn="0" w:lastRowFirstColumn="0" w:lastRowLastColumn="0"/>
            </w:pPr>
            <w:r w:rsidRPr="00301D2A">
              <w:t>Atlieka testavimo metu išaiškėjusius reikalingus klaidų/neatitikčių taisymus;</w:t>
            </w:r>
          </w:p>
          <w:p w14:paraId="337E03CA" w14:textId="6DE3DF39" w:rsidR="00F20823" w:rsidRPr="00301D2A" w:rsidRDefault="003B633E" w:rsidP="00F20823">
            <w:pPr>
              <w:pStyle w:val="ListParagraph"/>
              <w:numPr>
                <w:ilvl w:val="0"/>
                <w:numId w:val="35"/>
              </w:numPr>
              <w:cnfStyle w:val="000000100000" w:firstRow="0" w:lastRow="0" w:firstColumn="0" w:lastColumn="0" w:oddVBand="0" w:evenVBand="0" w:oddHBand="1" w:evenHBand="0" w:firstRowFirstColumn="0" w:firstRowLastColumn="0" w:lastRowFirstColumn="0" w:lastRowLastColumn="0"/>
            </w:pPr>
            <w:r w:rsidRPr="00301D2A">
              <w:t>Patikslina</w:t>
            </w:r>
            <w:r w:rsidR="00F20823" w:rsidRPr="00301D2A">
              <w:t xml:space="preserve"> ir suderin</w:t>
            </w:r>
            <w:r w:rsidRPr="00301D2A">
              <w:t>a</w:t>
            </w:r>
            <w:r w:rsidR="00F20823" w:rsidRPr="00301D2A">
              <w:t xml:space="preserve"> su Užsakovu </w:t>
            </w:r>
            <w:r w:rsidR="005E5AEC" w:rsidRPr="00301D2A">
              <w:t>PDB IS</w:t>
            </w:r>
            <w:r w:rsidR="00F20823" w:rsidRPr="00301D2A">
              <w:t xml:space="preserve"> techninį aprašymo (specifikacija) projektą</w:t>
            </w:r>
            <w:r w:rsidR="005E5AEC" w:rsidRPr="00301D2A">
              <w:t>.</w:t>
            </w:r>
          </w:p>
          <w:p w14:paraId="046436AD" w14:textId="77777777" w:rsidR="00F20823" w:rsidRPr="00301D2A" w:rsidRDefault="00F20823" w:rsidP="00F20823">
            <w:pPr>
              <w:cnfStyle w:val="000000100000" w:firstRow="0" w:lastRow="0" w:firstColumn="0" w:lastColumn="0" w:oddVBand="0" w:evenVBand="0" w:oddHBand="1" w:evenHBand="0" w:firstRowFirstColumn="0" w:firstRowLastColumn="0" w:lastRowFirstColumn="0" w:lastRowLastColumn="0"/>
              <w:rPr>
                <w:b/>
                <w:bCs/>
              </w:rPr>
            </w:pPr>
            <w:r w:rsidRPr="00301D2A">
              <w:rPr>
                <w:b/>
                <w:bCs/>
              </w:rPr>
              <w:t>Užsakovas:</w:t>
            </w:r>
          </w:p>
          <w:p w14:paraId="1392399B" w14:textId="39AA49AF" w:rsidR="00F20823" w:rsidRPr="00301D2A" w:rsidRDefault="00F20823" w:rsidP="00F20823">
            <w:pPr>
              <w:pStyle w:val="ListParagraph"/>
              <w:numPr>
                <w:ilvl w:val="0"/>
                <w:numId w:val="35"/>
              </w:numPr>
              <w:cnfStyle w:val="000000100000" w:firstRow="0" w:lastRow="0" w:firstColumn="0" w:lastColumn="0" w:oddVBand="0" w:evenVBand="0" w:oddHBand="1" w:evenHBand="0" w:firstRowFirstColumn="0" w:firstRowLastColumn="0" w:lastRowFirstColumn="0" w:lastRowLastColumn="0"/>
            </w:pPr>
            <w:r w:rsidRPr="00301D2A">
              <w:t>Vykdo priėmimo testavimą;</w:t>
            </w:r>
          </w:p>
          <w:p w14:paraId="755A17AD" w14:textId="217A0BA5" w:rsidR="00E64574" w:rsidRPr="00301D2A" w:rsidRDefault="00F20823" w:rsidP="001C1F61">
            <w:pPr>
              <w:cnfStyle w:val="000000100000" w:firstRow="0" w:lastRow="0" w:firstColumn="0" w:lastColumn="0" w:oddVBand="0" w:evenVBand="0" w:oddHBand="1" w:evenHBand="0" w:firstRowFirstColumn="0" w:firstRowLastColumn="0" w:lastRowFirstColumn="0" w:lastRowLastColumn="0"/>
            </w:pPr>
            <w:r w:rsidRPr="00301D2A">
              <w:t>Priima programinę įrangą diegimui</w:t>
            </w:r>
            <w:r w:rsidR="002949FD" w:rsidRPr="00301D2A">
              <w:t xml:space="preserve"> </w:t>
            </w:r>
            <w:r w:rsidRPr="00301D2A">
              <w:t>į gamybinę aplinką</w:t>
            </w:r>
          </w:p>
        </w:tc>
        <w:tc>
          <w:tcPr>
            <w:tcW w:w="5031" w:type="dxa"/>
          </w:tcPr>
          <w:p w14:paraId="7A7D7373" w14:textId="0E61190D" w:rsidR="002A27F0" w:rsidRPr="00301D2A" w:rsidRDefault="002A27F0" w:rsidP="002A27F0">
            <w:pPr>
              <w:cnfStyle w:val="000000100000" w:firstRow="0" w:lastRow="0" w:firstColumn="0" w:lastColumn="0" w:oddVBand="0" w:evenVBand="0" w:oddHBand="1" w:evenHBand="0" w:firstRowFirstColumn="0" w:firstRowLastColumn="0" w:lastRowFirstColumn="0" w:lastRowLastColumn="0"/>
              <w:rPr>
                <w:b/>
                <w:bCs/>
              </w:rPr>
            </w:pPr>
            <w:r w:rsidRPr="00301D2A">
              <w:t xml:space="preserve">Sėkmingai atliktas priėmimo testavimas </w:t>
            </w:r>
            <w:r w:rsidR="00BA6B39" w:rsidRPr="00301D2A">
              <w:t xml:space="preserve">- </w:t>
            </w:r>
            <w:r w:rsidRPr="00301D2A">
              <w:rPr>
                <w:b/>
                <w:bCs/>
              </w:rPr>
              <w:t>tenkinami</w:t>
            </w:r>
          </w:p>
          <w:p w14:paraId="180B38C0" w14:textId="79DB7832" w:rsidR="002A27F0" w:rsidRPr="00301D2A" w:rsidRDefault="002A27F0" w:rsidP="002A27F0">
            <w:pPr>
              <w:cnfStyle w:val="000000100000" w:firstRow="0" w:lastRow="0" w:firstColumn="0" w:lastColumn="0" w:oddVBand="0" w:evenVBand="0" w:oddHBand="1" w:evenHBand="0" w:firstRowFirstColumn="0" w:firstRowLastColumn="0" w:lastRowFirstColumn="0" w:lastRowLastColumn="0"/>
            </w:pPr>
            <w:r w:rsidRPr="00301D2A">
              <w:rPr>
                <w:b/>
                <w:bCs/>
              </w:rPr>
              <w:t>sėkmingo priėmimo testavimo kriterijai</w:t>
            </w:r>
            <w:r w:rsidRPr="00301D2A">
              <w:t>.</w:t>
            </w:r>
          </w:p>
          <w:p w14:paraId="3AE1B209" w14:textId="77777777" w:rsidR="00667039" w:rsidRPr="00301D2A" w:rsidRDefault="00667039" w:rsidP="002A27F0">
            <w:pPr>
              <w:cnfStyle w:val="000000100000" w:firstRow="0" w:lastRow="0" w:firstColumn="0" w:lastColumn="0" w:oddVBand="0" w:evenVBand="0" w:oddHBand="1" w:evenHBand="0" w:firstRowFirstColumn="0" w:firstRowLastColumn="0" w:lastRowFirstColumn="0" w:lastRowLastColumn="0"/>
              <w:rPr>
                <w:b/>
                <w:bCs/>
              </w:rPr>
            </w:pPr>
          </w:p>
          <w:p w14:paraId="6B45A559" w14:textId="7719FF75" w:rsidR="269B1D53" w:rsidRPr="001C1F61" w:rsidRDefault="269B1D53" w:rsidP="19721253">
            <w:pPr>
              <w:cnfStyle w:val="000000100000" w:firstRow="0" w:lastRow="0" w:firstColumn="0" w:lastColumn="0" w:oddVBand="0" w:evenVBand="0" w:oddHBand="1" w:evenHBand="0" w:firstRowFirstColumn="0" w:firstRowLastColumn="0" w:lastRowFirstColumn="0" w:lastRowLastColumn="0"/>
            </w:pPr>
            <w:r w:rsidRPr="19721253">
              <w:rPr>
                <w:b/>
                <w:bCs/>
              </w:rPr>
              <w:t>Priėmimo testavimo ataskaita</w:t>
            </w:r>
            <w:r>
              <w:t>, kurioje apibendrinami testavimo rezultatai bei pateikiama testavimo išvada.</w:t>
            </w:r>
          </w:p>
          <w:p w14:paraId="521F0969" w14:textId="2334C7C8" w:rsidR="19721253" w:rsidRDefault="19721253" w:rsidP="19721253">
            <w:pPr>
              <w:cnfStyle w:val="000000100000" w:firstRow="0" w:lastRow="0" w:firstColumn="0" w:lastColumn="0" w:oddVBand="0" w:evenVBand="0" w:oddHBand="1" w:evenHBand="0" w:firstRowFirstColumn="0" w:firstRowLastColumn="0" w:lastRowFirstColumn="0" w:lastRowLastColumn="0"/>
              <w:rPr>
                <w:b/>
                <w:bCs/>
              </w:rPr>
            </w:pPr>
          </w:p>
          <w:p w14:paraId="1C4B3F96" w14:textId="381A6BF5" w:rsidR="00E64574" w:rsidRPr="00301D2A" w:rsidRDefault="7BD75779" w:rsidP="00BA6B39">
            <w:pPr>
              <w:cnfStyle w:val="000000100000" w:firstRow="0" w:lastRow="0" w:firstColumn="0" w:lastColumn="0" w:oddVBand="0" w:evenVBand="0" w:oddHBand="1" w:evenHBand="0" w:firstRowFirstColumn="0" w:firstRowLastColumn="0" w:lastRowFirstColumn="0" w:lastRowLastColumn="0"/>
              <w:rPr>
                <w:b/>
                <w:bCs/>
              </w:rPr>
            </w:pPr>
            <w:r w:rsidRPr="2DD74750">
              <w:rPr>
                <w:b/>
                <w:bCs/>
              </w:rPr>
              <w:t>Patikslintas</w:t>
            </w:r>
            <w:r w:rsidR="1A31CA3E" w:rsidRPr="2DD74750">
              <w:rPr>
                <w:b/>
                <w:bCs/>
              </w:rPr>
              <w:t xml:space="preserve"> PDB IS technini</w:t>
            </w:r>
            <w:r w:rsidRPr="2DD74750">
              <w:rPr>
                <w:b/>
                <w:bCs/>
              </w:rPr>
              <w:t>s</w:t>
            </w:r>
            <w:r w:rsidR="1A31CA3E" w:rsidRPr="2DD74750">
              <w:rPr>
                <w:b/>
                <w:bCs/>
              </w:rPr>
              <w:t xml:space="preserve"> aprašymas</w:t>
            </w:r>
            <w:r w:rsidRPr="2DD74750">
              <w:rPr>
                <w:b/>
                <w:bCs/>
              </w:rPr>
              <w:t xml:space="preserve"> </w:t>
            </w:r>
            <w:r w:rsidR="1A31CA3E" w:rsidRPr="2DD74750">
              <w:rPr>
                <w:b/>
                <w:bCs/>
              </w:rPr>
              <w:t>(specifikacija).</w:t>
            </w:r>
          </w:p>
        </w:tc>
        <w:tc>
          <w:tcPr>
            <w:tcW w:w="2481" w:type="dxa"/>
          </w:tcPr>
          <w:p w14:paraId="0DD31B03" w14:textId="5CD7889B" w:rsidR="00E64574" w:rsidRPr="00301D2A" w:rsidRDefault="003161C4" w:rsidP="0029639B">
            <w:pPr>
              <w:cnfStyle w:val="000000100000" w:firstRow="0" w:lastRow="0" w:firstColumn="0" w:lastColumn="0" w:oddVBand="0" w:evenVBand="0" w:oddHBand="1" w:evenHBand="0" w:firstRowFirstColumn="0" w:firstRowLastColumn="0" w:lastRowFirstColumn="0" w:lastRowLastColumn="0"/>
            </w:pPr>
            <w:r w:rsidRPr="00301D2A">
              <w:t xml:space="preserve">Paslaugų teikimo reglamente suderintais terminais, bet </w:t>
            </w:r>
            <w:r w:rsidRPr="00301D2A">
              <w:rPr>
                <w:b/>
                <w:bCs/>
              </w:rPr>
              <w:t xml:space="preserve">ne vėliau nei per </w:t>
            </w:r>
            <w:r w:rsidR="00B95CCA" w:rsidRPr="00301D2A">
              <w:rPr>
                <w:b/>
                <w:bCs/>
              </w:rPr>
              <w:t>8</w:t>
            </w:r>
            <w:r w:rsidRPr="00301D2A">
              <w:rPr>
                <w:b/>
                <w:bCs/>
              </w:rPr>
              <w:t xml:space="preserve"> mėn.</w:t>
            </w:r>
            <w:r w:rsidRPr="00301D2A">
              <w:t xml:space="preserve"> nuo Paslaugų teikimo sutarties įsigaliojimo dienos</w:t>
            </w:r>
          </w:p>
        </w:tc>
      </w:tr>
      <w:tr w:rsidR="00E64574" w:rsidRPr="00301D2A" w14:paraId="2609B668" w14:textId="77777777" w:rsidTr="037C7CC2">
        <w:tc>
          <w:tcPr>
            <w:cnfStyle w:val="001000000000" w:firstRow="0" w:lastRow="0" w:firstColumn="1" w:lastColumn="0" w:oddVBand="0" w:evenVBand="0" w:oddHBand="0" w:evenHBand="0" w:firstRowFirstColumn="0" w:firstRowLastColumn="0" w:lastRowFirstColumn="0" w:lastRowLastColumn="0"/>
            <w:tcW w:w="562" w:type="dxa"/>
          </w:tcPr>
          <w:p w14:paraId="235274D1" w14:textId="77777777" w:rsidR="00E64574" w:rsidRPr="00301D2A" w:rsidRDefault="00E64574" w:rsidP="0029639B">
            <w:pPr>
              <w:pStyle w:val="ListParagraph"/>
              <w:numPr>
                <w:ilvl w:val="0"/>
                <w:numId w:val="21"/>
              </w:numPr>
            </w:pPr>
          </w:p>
        </w:tc>
        <w:tc>
          <w:tcPr>
            <w:tcW w:w="1843" w:type="dxa"/>
          </w:tcPr>
          <w:p w14:paraId="2D583C36" w14:textId="05CB495D" w:rsidR="00E64574" w:rsidRPr="00301D2A" w:rsidRDefault="00461124" w:rsidP="00461124">
            <w:pPr>
              <w:cnfStyle w:val="000000000000" w:firstRow="0" w:lastRow="0" w:firstColumn="0" w:lastColumn="0" w:oddVBand="0" w:evenVBand="0" w:oddHBand="0" w:evenHBand="0" w:firstRowFirstColumn="0" w:firstRowLastColumn="0" w:lastRowFirstColumn="0" w:lastRowLastColumn="0"/>
              <w:rPr>
                <w:b/>
                <w:bCs/>
              </w:rPr>
            </w:pPr>
            <w:r w:rsidRPr="00301D2A">
              <w:rPr>
                <w:b/>
                <w:bCs/>
              </w:rPr>
              <w:t>Diegimas gamybinėje aplinkoje</w:t>
            </w:r>
          </w:p>
        </w:tc>
        <w:tc>
          <w:tcPr>
            <w:tcW w:w="3686" w:type="dxa"/>
          </w:tcPr>
          <w:p w14:paraId="793C3164" w14:textId="77777777" w:rsidR="004D7C7F" w:rsidRPr="00301D2A" w:rsidRDefault="004D7C7F" w:rsidP="004D7C7F">
            <w:pPr>
              <w:cnfStyle w:val="000000000000" w:firstRow="0" w:lastRow="0" w:firstColumn="0" w:lastColumn="0" w:oddVBand="0" w:evenVBand="0" w:oddHBand="0" w:evenHBand="0" w:firstRowFirstColumn="0" w:firstRowLastColumn="0" w:lastRowFirstColumn="0" w:lastRowLastColumn="0"/>
              <w:rPr>
                <w:b/>
                <w:bCs/>
              </w:rPr>
            </w:pPr>
            <w:r w:rsidRPr="00301D2A">
              <w:rPr>
                <w:b/>
                <w:bCs/>
              </w:rPr>
              <w:t>Diegėjas:</w:t>
            </w:r>
          </w:p>
          <w:p w14:paraId="5DEE59C7" w14:textId="0822F7AA" w:rsidR="00E64574" w:rsidRPr="00301D2A" w:rsidRDefault="004D7C7F" w:rsidP="00AD3EEE">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Parengia ir pateikia programinę įrangą tinkamą įdiegimui į Užsakovo gamybinę aplinką;</w:t>
            </w:r>
          </w:p>
          <w:p w14:paraId="067B8B2F" w14:textId="61EB9B40" w:rsidR="00AD3EEE" w:rsidRPr="00301D2A" w:rsidRDefault="00AD3EEE" w:rsidP="00AD3EEE">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Įdiegia programinę įrangą Užsakovo gamybinėje aplinkoje ir atlieka konfigūravimo darbus;</w:t>
            </w:r>
          </w:p>
          <w:p w14:paraId="61A835D0" w14:textId="1F33BBC4" w:rsidR="00AD3EEE" w:rsidRPr="00301D2A" w:rsidRDefault="00AD3EEE" w:rsidP="00AD3EEE">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Atnaujina SGC IS diegimo instrukcijas;</w:t>
            </w:r>
          </w:p>
          <w:p w14:paraId="6F7150E2" w14:textId="4F3D36DD" w:rsidR="00AD3EEE" w:rsidRPr="00301D2A" w:rsidRDefault="00AD3EEE" w:rsidP="00AD3EEE">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Parengia duomenų migravimo aprašą;</w:t>
            </w:r>
          </w:p>
          <w:p w14:paraId="119F3E8D" w14:textId="66FFE7E7" w:rsidR="00AD3EEE" w:rsidRPr="00301D2A" w:rsidRDefault="00AD3EEE" w:rsidP="00AD3EEE">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Atlieka duomenų migravimą.</w:t>
            </w:r>
          </w:p>
          <w:p w14:paraId="24C2D62F" w14:textId="77777777" w:rsidR="00AD3EEE" w:rsidRPr="00301D2A" w:rsidRDefault="00AD3EEE" w:rsidP="00AD3EEE">
            <w:pPr>
              <w:cnfStyle w:val="000000000000" w:firstRow="0" w:lastRow="0" w:firstColumn="0" w:lastColumn="0" w:oddVBand="0" w:evenVBand="0" w:oddHBand="0" w:evenHBand="0" w:firstRowFirstColumn="0" w:firstRowLastColumn="0" w:lastRowFirstColumn="0" w:lastRowLastColumn="0"/>
            </w:pPr>
          </w:p>
          <w:p w14:paraId="4C1A9925" w14:textId="77777777" w:rsidR="00AD3EEE" w:rsidRPr="00301D2A" w:rsidRDefault="00AD3EEE" w:rsidP="00AD3EEE">
            <w:pPr>
              <w:cnfStyle w:val="000000000000" w:firstRow="0" w:lastRow="0" w:firstColumn="0" w:lastColumn="0" w:oddVBand="0" w:evenVBand="0" w:oddHBand="0" w:evenHBand="0" w:firstRowFirstColumn="0" w:firstRowLastColumn="0" w:lastRowFirstColumn="0" w:lastRowLastColumn="0"/>
              <w:rPr>
                <w:b/>
                <w:bCs/>
              </w:rPr>
            </w:pPr>
            <w:r w:rsidRPr="00301D2A">
              <w:rPr>
                <w:b/>
                <w:bCs/>
              </w:rPr>
              <w:t>Užsakovas:</w:t>
            </w:r>
          </w:p>
          <w:p w14:paraId="33720FC9" w14:textId="2E558076" w:rsidR="00AD3EEE" w:rsidRPr="00301D2A" w:rsidRDefault="00AD3EEE" w:rsidP="00AD3EEE">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Teikia pastabas ir rekomendacijas;</w:t>
            </w:r>
          </w:p>
          <w:p w14:paraId="24C1EE07" w14:textId="62FF53FB" w:rsidR="00AD3EEE" w:rsidRPr="00301D2A" w:rsidRDefault="00AD3EEE" w:rsidP="00AD3EEE">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Teikia informaciją dėl gamybinės aplinkos;</w:t>
            </w:r>
          </w:p>
          <w:p w14:paraId="4B972934" w14:textId="77777777" w:rsidR="00AD3EEE" w:rsidRPr="00301D2A" w:rsidRDefault="00AD3EEE" w:rsidP="00AD3EEE">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Įdiegia programinę įrangą Užsakovo gamybinėje aplinkoje ir atlieka konfigūravimo darbus;</w:t>
            </w:r>
          </w:p>
          <w:p w14:paraId="2D0AA5A1" w14:textId="74F04255" w:rsidR="00AD3EEE" w:rsidRPr="00301D2A" w:rsidRDefault="00AD3EEE" w:rsidP="00AD3EEE">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Suteikia duomenis ar prieigą prie duomenų, kuriuos reikia migruoti.</w:t>
            </w:r>
          </w:p>
        </w:tc>
        <w:tc>
          <w:tcPr>
            <w:tcW w:w="5031" w:type="dxa"/>
          </w:tcPr>
          <w:p w14:paraId="3A552CF5" w14:textId="5D881F99" w:rsidR="004E42E4" w:rsidRPr="00301D2A" w:rsidRDefault="004E42E4" w:rsidP="004E42E4">
            <w:pPr>
              <w:cnfStyle w:val="000000000000" w:firstRow="0" w:lastRow="0" w:firstColumn="0" w:lastColumn="0" w:oddVBand="0" w:evenVBand="0" w:oddHBand="0" w:evenHBand="0" w:firstRowFirstColumn="0" w:firstRowLastColumn="0" w:lastRowFirstColumn="0" w:lastRowLastColumn="0"/>
            </w:pPr>
            <w:r w:rsidRPr="00BA39B0">
              <w:rPr>
                <w:b/>
              </w:rPr>
              <w:t>P</w:t>
            </w:r>
            <w:r w:rsidRPr="00301D2A">
              <w:rPr>
                <w:b/>
                <w:bCs/>
              </w:rPr>
              <w:t>arengta gamybinė aplinka</w:t>
            </w:r>
            <w:r w:rsidR="00C964F2" w:rsidRPr="00301D2A">
              <w:t xml:space="preserve"> </w:t>
            </w:r>
            <w:r w:rsidRPr="00301D2A">
              <w:t>Užsakovo nurodytoje infrastruktūroje.</w:t>
            </w:r>
          </w:p>
          <w:p w14:paraId="70AA8858" w14:textId="77777777" w:rsidR="004E42E4" w:rsidRPr="00301D2A" w:rsidRDefault="004E42E4" w:rsidP="004E42E4">
            <w:pPr>
              <w:cnfStyle w:val="000000000000" w:firstRow="0" w:lastRow="0" w:firstColumn="0" w:lastColumn="0" w:oddVBand="0" w:evenVBand="0" w:oddHBand="0" w:evenHBand="0" w:firstRowFirstColumn="0" w:firstRowLastColumn="0" w:lastRowFirstColumn="0" w:lastRowLastColumn="0"/>
            </w:pPr>
            <w:r w:rsidRPr="00301D2A">
              <w:t xml:space="preserve">Sukurta </w:t>
            </w:r>
            <w:r w:rsidRPr="00301D2A">
              <w:rPr>
                <w:b/>
                <w:bCs/>
              </w:rPr>
              <w:t>programinė įranga įdiegta</w:t>
            </w:r>
            <w:r w:rsidRPr="00301D2A">
              <w:t xml:space="preserve"> Užsakovo</w:t>
            </w:r>
          </w:p>
          <w:p w14:paraId="593D93E6" w14:textId="53E1244D" w:rsidR="004E42E4" w:rsidRPr="00301D2A" w:rsidRDefault="00C964F2" w:rsidP="004E42E4">
            <w:pPr>
              <w:cnfStyle w:val="000000000000" w:firstRow="0" w:lastRow="0" w:firstColumn="0" w:lastColumn="0" w:oddVBand="0" w:evenVBand="0" w:oddHBand="0" w:evenHBand="0" w:firstRowFirstColumn="0" w:firstRowLastColumn="0" w:lastRowFirstColumn="0" w:lastRowLastColumn="0"/>
            </w:pPr>
            <w:r w:rsidRPr="00301D2A">
              <w:t>gamybinėje</w:t>
            </w:r>
            <w:r w:rsidR="004E42E4" w:rsidRPr="00301D2A">
              <w:t xml:space="preserve"> aplinkoje ir atlikti konfigūravimo</w:t>
            </w:r>
          </w:p>
          <w:p w14:paraId="3AD7AD63" w14:textId="77777777" w:rsidR="00E64574" w:rsidRPr="00301D2A" w:rsidRDefault="004E42E4" w:rsidP="004E42E4">
            <w:pPr>
              <w:cnfStyle w:val="000000000000" w:firstRow="0" w:lastRow="0" w:firstColumn="0" w:lastColumn="0" w:oddVBand="0" w:evenVBand="0" w:oddHBand="0" w:evenHBand="0" w:firstRowFirstColumn="0" w:firstRowLastColumn="0" w:lastRowFirstColumn="0" w:lastRowLastColumn="0"/>
            </w:pPr>
            <w:r w:rsidRPr="00301D2A">
              <w:t>darbai;</w:t>
            </w:r>
          </w:p>
          <w:p w14:paraId="36EBA91B" w14:textId="61EFF799" w:rsidR="004E42E4" w:rsidRPr="00301D2A" w:rsidRDefault="004E42E4" w:rsidP="004E42E4">
            <w:pPr>
              <w:cnfStyle w:val="000000000000" w:firstRow="0" w:lastRow="0" w:firstColumn="0" w:lastColumn="0" w:oddVBand="0" w:evenVBand="0" w:oddHBand="0" w:evenHBand="0" w:firstRowFirstColumn="0" w:firstRowLastColumn="0" w:lastRowFirstColumn="0" w:lastRowLastColumn="0"/>
              <w:rPr>
                <w:b/>
                <w:bCs/>
              </w:rPr>
            </w:pPr>
            <w:r w:rsidRPr="00301D2A">
              <w:rPr>
                <w:b/>
                <w:bCs/>
              </w:rPr>
              <w:t xml:space="preserve">Pateiktos atnaujintos </w:t>
            </w:r>
            <w:r w:rsidR="00C964F2" w:rsidRPr="00301D2A">
              <w:rPr>
                <w:b/>
                <w:bCs/>
              </w:rPr>
              <w:t>SGC IS</w:t>
            </w:r>
            <w:r w:rsidRPr="00301D2A">
              <w:rPr>
                <w:b/>
                <w:bCs/>
              </w:rPr>
              <w:t xml:space="preserve"> diegimo</w:t>
            </w:r>
          </w:p>
          <w:p w14:paraId="09C330A7" w14:textId="77777777" w:rsidR="004E42E4" w:rsidRPr="00301D2A" w:rsidRDefault="004E42E4" w:rsidP="004E42E4">
            <w:pPr>
              <w:cnfStyle w:val="000000000000" w:firstRow="0" w:lastRow="0" w:firstColumn="0" w:lastColumn="0" w:oddVBand="0" w:evenVBand="0" w:oddHBand="0" w:evenHBand="0" w:firstRowFirstColumn="0" w:firstRowLastColumn="0" w:lastRowFirstColumn="0" w:lastRowLastColumn="0"/>
            </w:pPr>
            <w:r w:rsidRPr="00301D2A">
              <w:rPr>
                <w:b/>
                <w:bCs/>
              </w:rPr>
              <w:t>instrukcijos.</w:t>
            </w:r>
          </w:p>
          <w:p w14:paraId="0C80EC4E" w14:textId="6FB0AA7B" w:rsidR="004E42E4" w:rsidRPr="00301D2A" w:rsidRDefault="004E42E4" w:rsidP="004E42E4">
            <w:pPr>
              <w:cnfStyle w:val="000000000000" w:firstRow="0" w:lastRow="0" w:firstColumn="0" w:lastColumn="0" w:oddVBand="0" w:evenVBand="0" w:oddHBand="0" w:evenHBand="0" w:firstRowFirstColumn="0" w:firstRowLastColumn="0" w:lastRowFirstColumn="0" w:lastRowLastColumn="0"/>
              <w:rPr>
                <w:b/>
                <w:bCs/>
              </w:rPr>
            </w:pPr>
            <w:r w:rsidRPr="00301D2A">
              <w:rPr>
                <w:b/>
                <w:bCs/>
              </w:rPr>
              <w:t>Atliktas duomenų migravimas.</w:t>
            </w:r>
          </w:p>
        </w:tc>
        <w:tc>
          <w:tcPr>
            <w:tcW w:w="2481" w:type="dxa"/>
          </w:tcPr>
          <w:p w14:paraId="48F62582" w14:textId="5C480231" w:rsidR="00E64574" w:rsidRPr="00301D2A" w:rsidRDefault="00E43107" w:rsidP="00E43107">
            <w:pPr>
              <w:cnfStyle w:val="000000000000" w:firstRow="0" w:lastRow="0" w:firstColumn="0" w:lastColumn="0" w:oddVBand="0" w:evenVBand="0" w:oddHBand="0" w:evenHBand="0" w:firstRowFirstColumn="0" w:firstRowLastColumn="0" w:lastRowFirstColumn="0" w:lastRowLastColumn="0"/>
            </w:pPr>
            <w:r w:rsidRPr="00301D2A">
              <w:rPr>
                <w:b/>
                <w:bCs/>
              </w:rPr>
              <w:t>Per 2 sav.</w:t>
            </w:r>
            <w:r w:rsidRPr="00301D2A">
              <w:t xml:space="preserve"> nuo priėmimo testavimo etapo pabaigos</w:t>
            </w:r>
            <w:r w:rsidR="000028D2" w:rsidRPr="00301D2A">
              <w:t xml:space="preserve"> arba kitu Paslaugų teikimo reglamente suderintu terminu.</w:t>
            </w:r>
          </w:p>
        </w:tc>
      </w:tr>
      <w:tr w:rsidR="008F06D7" w:rsidRPr="00301D2A" w14:paraId="6ACC4250" w14:textId="77777777" w:rsidTr="037C7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7CCA650A" w14:textId="77777777" w:rsidR="008F06D7" w:rsidRPr="00301D2A" w:rsidRDefault="008F06D7" w:rsidP="0029639B">
            <w:pPr>
              <w:pStyle w:val="ListParagraph"/>
              <w:numPr>
                <w:ilvl w:val="0"/>
                <w:numId w:val="21"/>
              </w:numPr>
            </w:pPr>
          </w:p>
        </w:tc>
        <w:tc>
          <w:tcPr>
            <w:tcW w:w="1843" w:type="dxa"/>
          </w:tcPr>
          <w:p w14:paraId="7B932CEF" w14:textId="4168C99B" w:rsidR="008F06D7" w:rsidRPr="00301D2A" w:rsidRDefault="002B5D17" w:rsidP="0029639B">
            <w:pPr>
              <w:cnfStyle w:val="000000100000" w:firstRow="0" w:lastRow="0" w:firstColumn="0" w:lastColumn="0" w:oddVBand="0" w:evenVBand="0" w:oddHBand="1" w:evenHBand="0" w:firstRowFirstColumn="0" w:firstRowLastColumn="0" w:lastRowFirstColumn="0" w:lastRowLastColumn="0"/>
            </w:pPr>
            <w:r w:rsidRPr="00301D2A">
              <w:t>Mokymai</w:t>
            </w:r>
          </w:p>
        </w:tc>
        <w:tc>
          <w:tcPr>
            <w:tcW w:w="3686" w:type="dxa"/>
          </w:tcPr>
          <w:p w14:paraId="28608614" w14:textId="68AFE54A" w:rsidR="002B5D17" w:rsidRPr="00301D2A" w:rsidRDefault="002B5D17" w:rsidP="002B5D17">
            <w:pPr>
              <w:cnfStyle w:val="000000100000" w:firstRow="0" w:lastRow="0" w:firstColumn="0" w:lastColumn="0" w:oddVBand="0" w:evenVBand="0" w:oddHBand="1" w:evenHBand="0" w:firstRowFirstColumn="0" w:firstRowLastColumn="0" w:lastRowFirstColumn="0" w:lastRowLastColumn="0"/>
            </w:pPr>
            <w:r w:rsidRPr="00301D2A">
              <w:rPr>
                <w:b/>
                <w:bCs/>
              </w:rPr>
              <w:t>Diegėjas:</w:t>
            </w:r>
          </w:p>
          <w:p w14:paraId="1A0483E3" w14:textId="246CC475" w:rsidR="002B5D17" w:rsidRPr="00301D2A" w:rsidRDefault="002B5D17" w:rsidP="000A7FCC">
            <w:pPr>
              <w:pStyle w:val="ListParagraph"/>
              <w:numPr>
                <w:ilvl w:val="0"/>
                <w:numId w:val="35"/>
              </w:numPr>
              <w:cnfStyle w:val="000000100000" w:firstRow="0" w:lastRow="0" w:firstColumn="0" w:lastColumn="0" w:oddVBand="0" w:evenVBand="0" w:oddHBand="1" w:evenHBand="0" w:firstRowFirstColumn="0" w:firstRowLastColumn="0" w:lastRowFirstColumn="0" w:lastRowLastColumn="0"/>
            </w:pPr>
            <w:r w:rsidRPr="00301D2A">
              <w:t>Parengia mokymų planą;</w:t>
            </w:r>
          </w:p>
          <w:p w14:paraId="6972C6C6" w14:textId="3AE903EE" w:rsidR="002B5D17" w:rsidRPr="00301D2A" w:rsidRDefault="002B5D17" w:rsidP="000A7FCC">
            <w:pPr>
              <w:pStyle w:val="ListParagraph"/>
              <w:numPr>
                <w:ilvl w:val="0"/>
                <w:numId w:val="35"/>
              </w:numPr>
              <w:cnfStyle w:val="000000100000" w:firstRow="0" w:lastRow="0" w:firstColumn="0" w:lastColumn="0" w:oddVBand="0" w:evenVBand="0" w:oddHBand="1" w:evenHBand="0" w:firstRowFirstColumn="0" w:firstRowLastColumn="0" w:lastRowFirstColumn="0" w:lastRowLastColumn="0"/>
            </w:pPr>
            <w:r w:rsidRPr="00301D2A">
              <w:lastRenderedPageBreak/>
              <w:t>Parengia mokymų medžiagą ir</w:t>
            </w:r>
            <w:r w:rsidR="000A7FCC" w:rsidRPr="00301D2A">
              <w:t xml:space="preserve"> </w:t>
            </w:r>
            <w:r w:rsidRPr="00301D2A">
              <w:t>kitas reikalingas priemones;</w:t>
            </w:r>
          </w:p>
          <w:p w14:paraId="26DE8BEE" w14:textId="77FE9BFD" w:rsidR="002B5D17" w:rsidRPr="00301D2A" w:rsidRDefault="002B5D17" w:rsidP="000A7FCC">
            <w:pPr>
              <w:pStyle w:val="ListParagraph"/>
              <w:numPr>
                <w:ilvl w:val="0"/>
                <w:numId w:val="35"/>
              </w:numPr>
              <w:cnfStyle w:val="000000100000" w:firstRow="0" w:lastRow="0" w:firstColumn="0" w:lastColumn="0" w:oddVBand="0" w:evenVBand="0" w:oddHBand="1" w:evenHBand="0" w:firstRowFirstColumn="0" w:firstRowLastColumn="0" w:lastRowFirstColumn="0" w:lastRowLastColumn="0"/>
            </w:pPr>
            <w:r w:rsidRPr="00301D2A">
              <w:t>Parengia naudotojų, administravimo</w:t>
            </w:r>
            <w:r w:rsidR="004E34F9" w:rsidRPr="00301D2A">
              <w:t xml:space="preserve"> </w:t>
            </w:r>
            <w:r w:rsidRPr="00301D2A">
              <w:t>instrukcijas, atnaujina IS diegimo</w:t>
            </w:r>
            <w:r w:rsidR="004E34F9" w:rsidRPr="00301D2A">
              <w:t xml:space="preserve"> </w:t>
            </w:r>
            <w:r w:rsidRPr="00301D2A">
              <w:t>instrukciją;</w:t>
            </w:r>
          </w:p>
          <w:p w14:paraId="32538443" w14:textId="072FA908" w:rsidR="00357397" w:rsidRPr="00301D2A" w:rsidRDefault="002B5D17" w:rsidP="00764070">
            <w:pPr>
              <w:pStyle w:val="ListParagraph"/>
              <w:numPr>
                <w:ilvl w:val="0"/>
                <w:numId w:val="35"/>
              </w:numPr>
              <w:cnfStyle w:val="000000100000" w:firstRow="0" w:lastRow="0" w:firstColumn="0" w:lastColumn="0" w:oddVBand="0" w:evenVBand="0" w:oddHBand="1" w:evenHBand="0" w:firstRowFirstColumn="0" w:firstRowLastColumn="0" w:lastRowFirstColumn="0" w:lastRowLastColumn="0"/>
            </w:pPr>
            <w:r w:rsidRPr="00301D2A">
              <w:t>Parengia metodines</w:t>
            </w:r>
            <w:r w:rsidR="004E34F9" w:rsidRPr="00301D2A">
              <w:t xml:space="preserve"> </w:t>
            </w:r>
            <w:r w:rsidRPr="00301D2A">
              <w:t xml:space="preserve">rekomendacijas </w:t>
            </w:r>
            <w:r w:rsidR="00764070" w:rsidRPr="00301D2A">
              <w:t>integravimuisi per integracijų sąsają;</w:t>
            </w:r>
          </w:p>
          <w:p w14:paraId="7CD675D3" w14:textId="345F9EE8" w:rsidR="00357397" w:rsidRPr="00301D2A" w:rsidRDefault="00357397" w:rsidP="000A7FCC">
            <w:pPr>
              <w:pStyle w:val="ListParagraph"/>
              <w:numPr>
                <w:ilvl w:val="0"/>
                <w:numId w:val="35"/>
              </w:numPr>
              <w:cnfStyle w:val="000000100000" w:firstRow="0" w:lastRow="0" w:firstColumn="0" w:lastColumn="0" w:oddVBand="0" w:evenVBand="0" w:oddHBand="1" w:evenHBand="0" w:firstRowFirstColumn="0" w:firstRowLastColumn="0" w:lastRowFirstColumn="0" w:lastRowLastColumn="0"/>
            </w:pPr>
            <w:r w:rsidRPr="00301D2A">
              <w:t>Įdiegia IS į mokymų aplinką (jeigu</w:t>
            </w:r>
            <w:r w:rsidR="00764070" w:rsidRPr="00301D2A">
              <w:t xml:space="preserve"> </w:t>
            </w:r>
            <w:r w:rsidRPr="00301D2A">
              <w:t>tokia aplinka bus);</w:t>
            </w:r>
          </w:p>
          <w:p w14:paraId="4A731657" w14:textId="453FDAF9" w:rsidR="00357397" w:rsidRPr="00301D2A" w:rsidRDefault="00764070" w:rsidP="000A7FCC">
            <w:pPr>
              <w:pStyle w:val="ListParagraph"/>
              <w:numPr>
                <w:ilvl w:val="0"/>
                <w:numId w:val="35"/>
              </w:numPr>
              <w:cnfStyle w:val="000000100000" w:firstRow="0" w:lastRow="0" w:firstColumn="0" w:lastColumn="0" w:oddVBand="0" w:evenVBand="0" w:oddHBand="1" w:evenHBand="0" w:firstRowFirstColumn="0" w:firstRowLastColumn="0" w:lastRowFirstColumn="0" w:lastRowLastColumn="0"/>
            </w:pPr>
            <w:r w:rsidRPr="00301D2A">
              <w:t>Praveda</w:t>
            </w:r>
            <w:r w:rsidR="00357397" w:rsidRPr="00301D2A">
              <w:t xml:space="preserve"> mokymus</w:t>
            </w:r>
            <w:r w:rsidR="004A5E59" w:rsidRPr="00301D2A">
              <w:t>;</w:t>
            </w:r>
          </w:p>
          <w:p w14:paraId="3C2CD6A8" w14:textId="3687FC36" w:rsidR="00357397" w:rsidRPr="00301D2A" w:rsidRDefault="00357397" w:rsidP="000A7FCC">
            <w:pPr>
              <w:pStyle w:val="ListParagraph"/>
              <w:numPr>
                <w:ilvl w:val="0"/>
                <w:numId w:val="35"/>
              </w:numPr>
              <w:cnfStyle w:val="000000100000" w:firstRow="0" w:lastRow="0" w:firstColumn="0" w:lastColumn="0" w:oddVBand="0" w:evenVBand="0" w:oddHBand="1" w:evenHBand="0" w:firstRowFirstColumn="0" w:firstRowLastColumn="0" w:lastRowFirstColumn="0" w:lastRowLastColumn="0"/>
            </w:pPr>
            <w:r w:rsidRPr="00301D2A">
              <w:t xml:space="preserve">Parengia </w:t>
            </w:r>
            <w:r w:rsidR="00764070" w:rsidRPr="00301D2A">
              <w:t xml:space="preserve">mokymų video </w:t>
            </w:r>
            <w:r w:rsidR="004A5E59" w:rsidRPr="00301D2A">
              <w:t>įrašą.</w:t>
            </w:r>
          </w:p>
          <w:p w14:paraId="1F33B6B6" w14:textId="77777777" w:rsidR="00357397" w:rsidRPr="00301D2A" w:rsidRDefault="00357397" w:rsidP="00357397">
            <w:pPr>
              <w:cnfStyle w:val="000000100000" w:firstRow="0" w:lastRow="0" w:firstColumn="0" w:lastColumn="0" w:oddVBand="0" w:evenVBand="0" w:oddHBand="1" w:evenHBand="0" w:firstRowFirstColumn="0" w:firstRowLastColumn="0" w:lastRowFirstColumn="0" w:lastRowLastColumn="0"/>
              <w:rPr>
                <w:b/>
                <w:bCs/>
              </w:rPr>
            </w:pPr>
            <w:r w:rsidRPr="00301D2A">
              <w:rPr>
                <w:b/>
                <w:bCs/>
              </w:rPr>
              <w:t>Užsakovas:</w:t>
            </w:r>
          </w:p>
          <w:p w14:paraId="1DF52921" w14:textId="16377194" w:rsidR="00357397" w:rsidRPr="00301D2A" w:rsidRDefault="00357397" w:rsidP="000A7FCC">
            <w:pPr>
              <w:pStyle w:val="ListParagraph"/>
              <w:numPr>
                <w:ilvl w:val="0"/>
                <w:numId w:val="35"/>
              </w:numPr>
              <w:cnfStyle w:val="000000100000" w:firstRow="0" w:lastRow="0" w:firstColumn="0" w:lastColumn="0" w:oddVBand="0" w:evenVBand="0" w:oddHBand="1" w:evenHBand="0" w:firstRowFirstColumn="0" w:firstRowLastColumn="0" w:lastRowFirstColumn="0" w:lastRowLastColumn="0"/>
            </w:pPr>
            <w:r w:rsidRPr="00301D2A">
              <w:t>Pateikia pastabas mokymų planui;</w:t>
            </w:r>
          </w:p>
          <w:p w14:paraId="582FDA36" w14:textId="561EEF89" w:rsidR="008F06D7" w:rsidRPr="00301D2A" w:rsidRDefault="00357397" w:rsidP="000A7FCC">
            <w:pPr>
              <w:pStyle w:val="ListParagraph"/>
              <w:numPr>
                <w:ilvl w:val="0"/>
                <w:numId w:val="35"/>
              </w:numPr>
              <w:cnfStyle w:val="000000100000" w:firstRow="0" w:lastRow="0" w:firstColumn="0" w:lastColumn="0" w:oddVBand="0" w:evenVBand="0" w:oddHBand="1" w:evenHBand="0" w:firstRowFirstColumn="0" w:firstRowLastColumn="0" w:lastRowFirstColumn="0" w:lastRowLastColumn="0"/>
            </w:pPr>
            <w:r w:rsidRPr="00301D2A">
              <w:t>Dalyvauja mokymuose.</w:t>
            </w:r>
          </w:p>
        </w:tc>
        <w:tc>
          <w:tcPr>
            <w:tcW w:w="5031" w:type="dxa"/>
          </w:tcPr>
          <w:p w14:paraId="41999E10" w14:textId="09346DD3" w:rsidR="005A647B" w:rsidRPr="00301D2A" w:rsidRDefault="00357397" w:rsidP="00357397">
            <w:pPr>
              <w:cnfStyle w:val="000000100000" w:firstRow="0" w:lastRow="0" w:firstColumn="0" w:lastColumn="0" w:oddVBand="0" w:evenVBand="0" w:oddHBand="1" w:evenHBand="0" w:firstRowFirstColumn="0" w:firstRowLastColumn="0" w:lastRowFirstColumn="0" w:lastRowLastColumn="0"/>
            </w:pPr>
            <w:r w:rsidRPr="00301D2A">
              <w:rPr>
                <w:b/>
                <w:bCs/>
              </w:rPr>
              <w:lastRenderedPageBreak/>
              <w:t>Parengtas mokymų planas.</w:t>
            </w:r>
            <w:r w:rsidRPr="00301D2A">
              <w:t xml:space="preserve"> Dokumente turi būti</w:t>
            </w:r>
            <w:r w:rsidR="004A5E59" w:rsidRPr="00301D2A">
              <w:t xml:space="preserve"> </w:t>
            </w:r>
            <w:r w:rsidRPr="00301D2A">
              <w:t>aprašytas mokymų kursų organizavimas, pateikti</w:t>
            </w:r>
            <w:r w:rsidR="004A5E59" w:rsidRPr="00301D2A">
              <w:t xml:space="preserve"> </w:t>
            </w:r>
            <w:r w:rsidRPr="00301D2A">
              <w:lastRenderedPageBreak/>
              <w:t>detalūs mokymų planai/grafikai, mokymų grupės,</w:t>
            </w:r>
            <w:r w:rsidR="004A5E59" w:rsidRPr="00301D2A">
              <w:t xml:space="preserve"> </w:t>
            </w:r>
            <w:r w:rsidRPr="00301D2A">
              <w:t>mokymų vietos, nurodytos mokymų priemonės.</w:t>
            </w:r>
          </w:p>
          <w:p w14:paraId="7FE82DDD" w14:textId="77777777" w:rsidR="005A647B" w:rsidRPr="00301D2A" w:rsidRDefault="005A647B" w:rsidP="00357397">
            <w:pPr>
              <w:cnfStyle w:val="000000100000" w:firstRow="0" w:lastRow="0" w:firstColumn="0" w:lastColumn="0" w:oddVBand="0" w:evenVBand="0" w:oddHBand="1" w:evenHBand="0" w:firstRowFirstColumn="0" w:firstRowLastColumn="0" w:lastRowFirstColumn="0" w:lastRowLastColumn="0"/>
              <w:rPr>
                <w:b/>
                <w:bCs/>
              </w:rPr>
            </w:pPr>
          </w:p>
          <w:p w14:paraId="63B53932" w14:textId="3D51A308" w:rsidR="00357397" w:rsidRPr="00301D2A" w:rsidRDefault="00357397" w:rsidP="00357397">
            <w:pPr>
              <w:cnfStyle w:val="000000100000" w:firstRow="0" w:lastRow="0" w:firstColumn="0" w:lastColumn="0" w:oddVBand="0" w:evenVBand="0" w:oddHBand="1" w:evenHBand="0" w:firstRowFirstColumn="0" w:firstRowLastColumn="0" w:lastRowFirstColumn="0" w:lastRowLastColumn="0"/>
            </w:pPr>
            <w:r w:rsidRPr="00301D2A">
              <w:rPr>
                <w:b/>
                <w:bCs/>
              </w:rPr>
              <w:t>Parengta mokymų medžiaga.</w:t>
            </w:r>
          </w:p>
          <w:p w14:paraId="765DBE2C" w14:textId="77777777" w:rsidR="005A647B" w:rsidRPr="00301D2A" w:rsidRDefault="005A647B" w:rsidP="00357397">
            <w:pPr>
              <w:cnfStyle w:val="000000100000" w:firstRow="0" w:lastRow="0" w:firstColumn="0" w:lastColumn="0" w:oddVBand="0" w:evenVBand="0" w:oddHBand="1" w:evenHBand="0" w:firstRowFirstColumn="0" w:firstRowLastColumn="0" w:lastRowFirstColumn="0" w:lastRowLastColumn="0"/>
              <w:rPr>
                <w:b/>
                <w:bCs/>
              </w:rPr>
            </w:pPr>
          </w:p>
          <w:p w14:paraId="3B80923B" w14:textId="6CD65A94" w:rsidR="00357397" w:rsidRPr="00301D2A" w:rsidRDefault="00357397" w:rsidP="00357397">
            <w:pPr>
              <w:cnfStyle w:val="000000100000" w:firstRow="0" w:lastRow="0" w:firstColumn="0" w:lastColumn="0" w:oddVBand="0" w:evenVBand="0" w:oddHBand="1" w:evenHBand="0" w:firstRowFirstColumn="0" w:firstRowLastColumn="0" w:lastRowFirstColumn="0" w:lastRowLastColumn="0"/>
            </w:pPr>
            <w:r w:rsidRPr="00301D2A">
              <w:rPr>
                <w:b/>
                <w:bCs/>
              </w:rPr>
              <w:t>Parengti naudotojų vadovai</w:t>
            </w:r>
            <w:r w:rsidRPr="00301D2A">
              <w:t xml:space="preserve"> (naudotojų</w:t>
            </w:r>
            <w:r w:rsidR="004A5E59" w:rsidRPr="00301D2A">
              <w:t xml:space="preserve"> </w:t>
            </w:r>
            <w:r w:rsidRPr="00301D2A">
              <w:t>instrukcijos, administravimo instrukcijos), diegimo</w:t>
            </w:r>
            <w:r w:rsidR="004A5E59" w:rsidRPr="00301D2A">
              <w:t xml:space="preserve"> </w:t>
            </w:r>
            <w:r w:rsidRPr="00301D2A">
              <w:t>instrukcijos.</w:t>
            </w:r>
          </w:p>
          <w:p w14:paraId="00F25C94" w14:textId="77777777" w:rsidR="005A647B" w:rsidRPr="00301D2A" w:rsidRDefault="005A647B" w:rsidP="004339AE">
            <w:pPr>
              <w:cnfStyle w:val="000000100000" w:firstRow="0" w:lastRow="0" w:firstColumn="0" w:lastColumn="0" w:oddVBand="0" w:evenVBand="0" w:oddHBand="1" w:evenHBand="0" w:firstRowFirstColumn="0" w:firstRowLastColumn="0" w:lastRowFirstColumn="0" w:lastRowLastColumn="0"/>
              <w:rPr>
                <w:b/>
                <w:bCs/>
              </w:rPr>
            </w:pPr>
          </w:p>
          <w:p w14:paraId="39BF37D7" w14:textId="6DC385D6" w:rsidR="00357397" w:rsidRPr="00301D2A" w:rsidRDefault="00357397" w:rsidP="004339AE">
            <w:pPr>
              <w:cnfStyle w:val="000000100000" w:firstRow="0" w:lastRow="0" w:firstColumn="0" w:lastColumn="0" w:oddVBand="0" w:evenVBand="0" w:oddHBand="1" w:evenHBand="0" w:firstRowFirstColumn="0" w:firstRowLastColumn="0" w:lastRowFirstColumn="0" w:lastRowLastColumn="0"/>
              <w:rPr>
                <w:b/>
                <w:bCs/>
              </w:rPr>
            </w:pPr>
            <w:r w:rsidRPr="00301D2A">
              <w:rPr>
                <w:b/>
                <w:bCs/>
              </w:rPr>
              <w:t xml:space="preserve">Parengtos metodinės rekomendacijos </w:t>
            </w:r>
            <w:r w:rsidR="004339AE" w:rsidRPr="00301D2A">
              <w:rPr>
                <w:b/>
                <w:bCs/>
              </w:rPr>
              <w:t>sistemų integratoriams</w:t>
            </w:r>
            <w:r w:rsidRPr="00301D2A">
              <w:rPr>
                <w:b/>
                <w:bCs/>
              </w:rPr>
              <w:t>.</w:t>
            </w:r>
          </w:p>
          <w:p w14:paraId="533D3267" w14:textId="77777777" w:rsidR="005A647B" w:rsidRPr="00301D2A" w:rsidRDefault="005A647B" w:rsidP="004339AE">
            <w:pPr>
              <w:cnfStyle w:val="000000100000" w:firstRow="0" w:lastRow="0" w:firstColumn="0" w:lastColumn="0" w:oddVBand="0" w:evenVBand="0" w:oddHBand="1" w:evenHBand="0" w:firstRowFirstColumn="0" w:firstRowLastColumn="0" w:lastRowFirstColumn="0" w:lastRowLastColumn="0"/>
              <w:rPr>
                <w:b/>
                <w:bCs/>
              </w:rPr>
            </w:pPr>
          </w:p>
          <w:p w14:paraId="3ED34087" w14:textId="7875E787" w:rsidR="008F06D7" w:rsidRPr="00301D2A" w:rsidRDefault="00357397" w:rsidP="00357397">
            <w:pPr>
              <w:cnfStyle w:val="000000100000" w:firstRow="0" w:lastRow="0" w:firstColumn="0" w:lastColumn="0" w:oddVBand="0" w:evenVBand="0" w:oddHBand="1" w:evenHBand="0" w:firstRowFirstColumn="0" w:firstRowLastColumn="0" w:lastRowFirstColumn="0" w:lastRowLastColumn="0"/>
            </w:pPr>
            <w:r w:rsidRPr="00301D2A">
              <w:rPr>
                <w:b/>
                <w:bCs/>
              </w:rPr>
              <w:t>Įvykdyti mokymai</w:t>
            </w:r>
            <w:r w:rsidRPr="00301D2A">
              <w:t>.</w:t>
            </w:r>
          </w:p>
        </w:tc>
        <w:tc>
          <w:tcPr>
            <w:tcW w:w="2481" w:type="dxa"/>
          </w:tcPr>
          <w:p w14:paraId="495F5EFF" w14:textId="7FF15752" w:rsidR="008F06D7" w:rsidRPr="00301D2A" w:rsidRDefault="000028D2" w:rsidP="0029639B">
            <w:pPr>
              <w:cnfStyle w:val="000000100000" w:firstRow="0" w:lastRow="0" w:firstColumn="0" w:lastColumn="0" w:oddVBand="0" w:evenVBand="0" w:oddHBand="1" w:evenHBand="0" w:firstRowFirstColumn="0" w:firstRowLastColumn="0" w:lastRowFirstColumn="0" w:lastRowLastColumn="0"/>
            </w:pPr>
            <w:r w:rsidRPr="00301D2A">
              <w:rPr>
                <w:b/>
                <w:bCs/>
              </w:rPr>
              <w:lastRenderedPageBreak/>
              <w:t>Per 2 sav.</w:t>
            </w:r>
            <w:r w:rsidRPr="00301D2A">
              <w:t xml:space="preserve"> nuo priėmimo testavimo etapo pabaigos arba kitu </w:t>
            </w:r>
            <w:r w:rsidRPr="00301D2A">
              <w:lastRenderedPageBreak/>
              <w:t>Paslaugų teikimo reglamente suderintu terminu.</w:t>
            </w:r>
          </w:p>
        </w:tc>
      </w:tr>
      <w:tr w:rsidR="008F06D7" w:rsidRPr="00301D2A" w14:paraId="5FA6CD8B" w14:textId="77777777" w:rsidTr="037C7CC2">
        <w:tc>
          <w:tcPr>
            <w:cnfStyle w:val="001000000000" w:firstRow="0" w:lastRow="0" w:firstColumn="1" w:lastColumn="0" w:oddVBand="0" w:evenVBand="0" w:oddHBand="0" w:evenHBand="0" w:firstRowFirstColumn="0" w:firstRowLastColumn="0" w:lastRowFirstColumn="0" w:lastRowLastColumn="0"/>
            <w:tcW w:w="562" w:type="dxa"/>
          </w:tcPr>
          <w:p w14:paraId="02381291" w14:textId="77777777" w:rsidR="008F06D7" w:rsidRPr="00301D2A" w:rsidRDefault="008F06D7" w:rsidP="0029639B">
            <w:pPr>
              <w:pStyle w:val="ListParagraph"/>
              <w:numPr>
                <w:ilvl w:val="0"/>
                <w:numId w:val="21"/>
              </w:numPr>
            </w:pPr>
          </w:p>
        </w:tc>
        <w:tc>
          <w:tcPr>
            <w:tcW w:w="1843" w:type="dxa"/>
          </w:tcPr>
          <w:p w14:paraId="3C2D0544" w14:textId="027572E7" w:rsidR="008F06D7" w:rsidRPr="00301D2A" w:rsidRDefault="00033487" w:rsidP="00033487">
            <w:pPr>
              <w:cnfStyle w:val="000000000000" w:firstRow="0" w:lastRow="0" w:firstColumn="0" w:lastColumn="0" w:oddVBand="0" w:evenVBand="0" w:oddHBand="0" w:evenHBand="0" w:firstRowFirstColumn="0" w:firstRowLastColumn="0" w:lastRowFirstColumn="0" w:lastRowLastColumn="0"/>
              <w:rPr>
                <w:b/>
                <w:bCs/>
              </w:rPr>
            </w:pPr>
            <w:r w:rsidRPr="00301D2A">
              <w:rPr>
                <w:b/>
                <w:bCs/>
              </w:rPr>
              <w:t>Bandomoji eksploatacija</w:t>
            </w:r>
          </w:p>
        </w:tc>
        <w:tc>
          <w:tcPr>
            <w:tcW w:w="3686" w:type="dxa"/>
          </w:tcPr>
          <w:p w14:paraId="64F37BDA" w14:textId="77777777" w:rsidR="00033487" w:rsidRPr="00301D2A" w:rsidRDefault="00033487" w:rsidP="00033487">
            <w:pPr>
              <w:cnfStyle w:val="000000000000" w:firstRow="0" w:lastRow="0" w:firstColumn="0" w:lastColumn="0" w:oddVBand="0" w:evenVBand="0" w:oddHBand="0" w:evenHBand="0" w:firstRowFirstColumn="0" w:firstRowLastColumn="0" w:lastRowFirstColumn="0" w:lastRowLastColumn="0"/>
              <w:rPr>
                <w:b/>
                <w:bCs/>
              </w:rPr>
            </w:pPr>
            <w:r w:rsidRPr="00301D2A">
              <w:rPr>
                <w:b/>
                <w:bCs/>
              </w:rPr>
              <w:t>Diegėjas:</w:t>
            </w:r>
          </w:p>
          <w:p w14:paraId="07A33FAF" w14:textId="6FFF5F37" w:rsidR="005E4499" w:rsidRPr="00301D2A" w:rsidRDefault="00033487" w:rsidP="005E4499">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 xml:space="preserve">Vykdo </w:t>
            </w:r>
            <w:r w:rsidR="000664D8" w:rsidRPr="00301D2A">
              <w:t>SGC IS</w:t>
            </w:r>
            <w:r w:rsidRPr="00301D2A">
              <w:t xml:space="preserve"> bandomąją</w:t>
            </w:r>
            <w:r w:rsidR="000664D8" w:rsidRPr="00301D2A">
              <w:t xml:space="preserve"> </w:t>
            </w:r>
            <w:r w:rsidRPr="00301D2A">
              <w:t>eksploataciją</w:t>
            </w:r>
            <w:r w:rsidR="005E4499" w:rsidRPr="00301D2A">
              <w:t>;</w:t>
            </w:r>
          </w:p>
          <w:p w14:paraId="53506F17" w14:textId="3F537EE0" w:rsidR="00033487" w:rsidRPr="00301D2A" w:rsidRDefault="00033487" w:rsidP="000664D8">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Teikia konsultacijas bandomosios</w:t>
            </w:r>
            <w:r w:rsidR="005E4499" w:rsidRPr="00301D2A">
              <w:t xml:space="preserve"> </w:t>
            </w:r>
            <w:r w:rsidRPr="00301D2A">
              <w:t>eksploatacijos klausimais</w:t>
            </w:r>
            <w:r w:rsidR="005E4499" w:rsidRPr="00301D2A">
              <w:t xml:space="preserve"> </w:t>
            </w:r>
            <w:r w:rsidRPr="00301D2A">
              <w:t>(konsultuoja bandomosios</w:t>
            </w:r>
            <w:r w:rsidR="005E4499" w:rsidRPr="00301D2A">
              <w:t xml:space="preserve"> </w:t>
            </w:r>
            <w:r w:rsidRPr="00301D2A">
              <w:t>eksploatacijos dalyvius</w:t>
            </w:r>
            <w:r w:rsidR="005E4499" w:rsidRPr="00301D2A">
              <w:t>;</w:t>
            </w:r>
          </w:p>
          <w:p w14:paraId="7753DEFD" w14:textId="0C01FF4D" w:rsidR="00033487" w:rsidRPr="00301D2A" w:rsidRDefault="00033487" w:rsidP="000664D8">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Reaguoja ir pašalina eksploatacijos</w:t>
            </w:r>
            <w:r w:rsidR="005E4499" w:rsidRPr="00301D2A">
              <w:t xml:space="preserve"> </w:t>
            </w:r>
            <w:r w:rsidRPr="00301D2A">
              <w:t>metu nustatytus defektus;</w:t>
            </w:r>
          </w:p>
          <w:p w14:paraId="008D5D63" w14:textId="558EB45A" w:rsidR="00C61BEB" w:rsidRPr="00301D2A" w:rsidRDefault="00033487" w:rsidP="000664D8">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Atlieka reikiamus pakeitimus</w:t>
            </w:r>
            <w:r w:rsidR="001702B3" w:rsidRPr="00301D2A">
              <w:t xml:space="preserve"> </w:t>
            </w:r>
            <w:r w:rsidRPr="00301D2A">
              <w:t>atsižvelgiant į atsparumo</w:t>
            </w:r>
            <w:r w:rsidR="00C61BEB" w:rsidRPr="00301D2A">
              <w:t xml:space="preserve"> </w:t>
            </w:r>
            <w:r w:rsidR="00C61BEB" w:rsidRPr="00301D2A">
              <w:lastRenderedPageBreak/>
              <w:t>įsilaužimams ir greitaveikos</w:t>
            </w:r>
            <w:r w:rsidR="001702B3" w:rsidRPr="00301D2A">
              <w:t xml:space="preserve"> </w:t>
            </w:r>
            <w:r w:rsidR="00C61BEB" w:rsidRPr="00301D2A">
              <w:t>testavimo rezultatus.</w:t>
            </w:r>
          </w:p>
          <w:p w14:paraId="3BA55902" w14:textId="2802A2B7" w:rsidR="00C61BEB" w:rsidRPr="00301D2A" w:rsidRDefault="001702B3" w:rsidP="000664D8">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Patikslina</w:t>
            </w:r>
            <w:r w:rsidR="00C61BEB" w:rsidRPr="00301D2A">
              <w:t xml:space="preserve"> </w:t>
            </w:r>
            <w:r w:rsidRPr="00301D2A">
              <w:t>PDB IS</w:t>
            </w:r>
            <w:r w:rsidR="00C61BEB" w:rsidRPr="00301D2A">
              <w:t xml:space="preserve"> techninį</w:t>
            </w:r>
            <w:r w:rsidRPr="00301D2A">
              <w:t xml:space="preserve"> </w:t>
            </w:r>
            <w:r w:rsidR="00C61BEB" w:rsidRPr="00301D2A">
              <w:t>aprašymą.</w:t>
            </w:r>
          </w:p>
          <w:p w14:paraId="2E5BED95" w14:textId="710E6D7C" w:rsidR="008F06D7" w:rsidRPr="00301D2A" w:rsidRDefault="00C61BEB" w:rsidP="000664D8">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Parengia garantinės priežiūros</w:t>
            </w:r>
            <w:r w:rsidR="001702B3" w:rsidRPr="00301D2A">
              <w:t xml:space="preserve"> </w:t>
            </w:r>
            <w:r w:rsidRPr="00301D2A">
              <w:t>procedūros dokumentus.</w:t>
            </w:r>
          </w:p>
          <w:p w14:paraId="367D4702" w14:textId="76A97412" w:rsidR="001702B3" w:rsidRPr="00301D2A" w:rsidRDefault="001702B3" w:rsidP="000664D8">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Parengia bandomosios eksploatacijos vertinimo ataskaitą.</w:t>
            </w:r>
          </w:p>
          <w:p w14:paraId="44C5212C" w14:textId="77777777" w:rsidR="00C61BEB" w:rsidRPr="00301D2A" w:rsidRDefault="00C61BEB" w:rsidP="00C61BEB">
            <w:pPr>
              <w:cnfStyle w:val="000000000000" w:firstRow="0" w:lastRow="0" w:firstColumn="0" w:lastColumn="0" w:oddVBand="0" w:evenVBand="0" w:oddHBand="0" w:evenHBand="0" w:firstRowFirstColumn="0" w:firstRowLastColumn="0" w:lastRowFirstColumn="0" w:lastRowLastColumn="0"/>
            </w:pPr>
          </w:p>
          <w:p w14:paraId="4C6309CE" w14:textId="77777777" w:rsidR="00C61BEB" w:rsidRPr="00301D2A" w:rsidRDefault="00C61BEB" w:rsidP="00C61BEB">
            <w:pPr>
              <w:cnfStyle w:val="000000000000" w:firstRow="0" w:lastRow="0" w:firstColumn="0" w:lastColumn="0" w:oddVBand="0" w:evenVBand="0" w:oddHBand="0" w:evenHBand="0" w:firstRowFirstColumn="0" w:firstRowLastColumn="0" w:lastRowFirstColumn="0" w:lastRowLastColumn="0"/>
              <w:rPr>
                <w:b/>
                <w:bCs/>
              </w:rPr>
            </w:pPr>
            <w:r w:rsidRPr="00301D2A">
              <w:rPr>
                <w:b/>
                <w:bCs/>
              </w:rPr>
              <w:t>Užsakovas:</w:t>
            </w:r>
          </w:p>
          <w:p w14:paraId="4640F9F8" w14:textId="0135D253" w:rsidR="00C61BEB" w:rsidRPr="00301D2A" w:rsidRDefault="00C61BEB" w:rsidP="000664D8">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Vykdo bandomosios eksploatacijos</w:t>
            </w:r>
            <w:r w:rsidR="001702B3" w:rsidRPr="00301D2A">
              <w:t xml:space="preserve"> </w:t>
            </w:r>
            <w:r w:rsidRPr="00301D2A">
              <w:t xml:space="preserve">veiklas </w:t>
            </w:r>
            <w:r w:rsidR="001702B3" w:rsidRPr="00301D2A">
              <w:t>pagal</w:t>
            </w:r>
            <w:r w:rsidRPr="00301D2A">
              <w:t xml:space="preserve"> bandomosios</w:t>
            </w:r>
            <w:r w:rsidR="001702B3" w:rsidRPr="00301D2A">
              <w:t xml:space="preserve"> </w:t>
            </w:r>
            <w:r w:rsidRPr="00301D2A">
              <w:t>eksploatacijos planą;</w:t>
            </w:r>
          </w:p>
          <w:p w14:paraId="52ED4748" w14:textId="7E1A39AF" w:rsidR="00C61BEB" w:rsidRPr="00301D2A" w:rsidRDefault="00C61BEB" w:rsidP="000664D8">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 xml:space="preserve">Dirba su įdiegta </w:t>
            </w:r>
            <w:r w:rsidR="001702B3" w:rsidRPr="00301D2A">
              <w:t>SGC IS</w:t>
            </w:r>
            <w:r w:rsidRPr="00301D2A">
              <w:t>;</w:t>
            </w:r>
          </w:p>
          <w:p w14:paraId="5164B3DD" w14:textId="2EC114FC" w:rsidR="00C61BEB" w:rsidRPr="00301D2A" w:rsidRDefault="00C61BEB" w:rsidP="000664D8">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Registruoja bandomosios</w:t>
            </w:r>
            <w:r w:rsidR="001702B3" w:rsidRPr="00301D2A">
              <w:t xml:space="preserve"> </w:t>
            </w:r>
            <w:r w:rsidRPr="00301D2A">
              <w:t>eksploatacijos metu nustatytas</w:t>
            </w:r>
            <w:r w:rsidR="001702B3" w:rsidRPr="00301D2A">
              <w:t xml:space="preserve"> </w:t>
            </w:r>
            <w:r w:rsidRPr="00301D2A">
              <w:t>klaidas;</w:t>
            </w:r>
          </w:p>
          <w:p w14:paraId="0B6A544C" w14:textId="5A7F4C58" w:rsidR="00C61BEB" w:rsidRPr="00301D2A" w:rsidRDefault="00C61BEB" w:rsidP="000664D8">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Vykdo bandomosios eksploatacijos</w:t>
            </w:r>
            <w:r w:rsidR="001702B3" w:rsidRPr="00301D2A">
              <w:t xml:space="preserve"> </w:t>
            </w:r>
            <w:r w:rsidRPr="00301D2A">
              <w:t>metu nustatytų problemų šalinimo</w:t>
            </w:r>
            <w:r w:rsidR="001702B3" w:rsidRPr="00301D2A">
              <w:t xml:space="preserve"> </w:t>
            </w:r>
            <w:r w:rsidRPr="00301D2A">
              <w:t>kontrolę.</w:t>
            </w:r>
          </w:p>
          <w:p w14:paraId="262FCB36" w14:textId="2784D48B" w:rsidR="001702B3" w:rsidRPr="00301D2A" w:rsidRDefault="00C61BEB" w:rsidP="001702B3">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Atlieka atsparumo įsilaužimams ir</w:t>
            </w:r>
            <w:r w:rsidR="001702B3" w:rsidRPr="00301D2A">
              <w:t xml:space="preserve"> </w:t>
            </w:r>
            <w:r w:rsidRPr="00301D2A">
              <w:t>greitaveikos testavimą.</w:t>
            </w:r>
          </w:p>
        </w:tc>
        <w:tc>
          <w:tcPr>
            <w:tcW w:w="5031" w:type="dxa"/>
          </w:tcPr>
          <w:p w14:paraId="13232F92" w14:textId="5B16732C" w:rsidR="00363EFA" w:rsidRPr="00301D2A" w:rsidRDefault="00363EFA" w:rsidP="00363EFA">
            <w:pPr>
              <w:cnfStyle w:val="000000000000" w:firstRow="0" w:lastRow="0" w:firstColumn="0" w:lastColumn="0" w:oddVBand="0" w:evenVBand="0" w:oddHBand="0" w:evenHBand="0" w:firstRowFirstColumn="0" w:firstRowLastColumn="0" w:lastRowFirstColumn="0" w:lastRowLastColumn="0"/>
            </w:pPr>
            <w:r w:rsidRPr="00301D2A">
              <w:lastRenderedPageBreak/>
              <w:t>Sėkmingai baigta bandomoji eksploatacija</w:t>
            </w:r>
            <w:r w:rsidR="00932EDF" w:rsidRPr="00301D2A">
              <w:t xml:space="preserve"> </w:t>
            </w:r>
            <w:r w:rsidR="00493687" w:rsidRPr="00301D2A">
              <w:t xml:space="preserve"> - </w:t>
            </w:r>
            <w:r w:rsidRPr="00301D2A">
              <w:rPr>
                <w:b/>
                <w:bCs/>
              </w:rPr>
              <w:t>tenkinami bandomosios eksploatacijos</w:t>
            </w:r>
            <w:r w:rsidR="00932EDF" w:rsidRPr="00301D2A">
              <w:rPr>
                <w:b/>
                <w:bCs/>
              </w:rPr>
              <w:t xml:space="preserve"> </w:t>
            </w:r>
            <w:r w:rsidRPr="00301D2A">
              <w:rPr>
                <w:b/>
                <w:bCs/>
              </w:rPr>
              <w:t>bandomosios plane apibrėžti kriterijai</w:t>
            </w:r>
            <w:r w:rsidRPr="00301D2A">
              <w:t>.</w:t>
            </w:r>
          </w:p>
          <w:p w14:paraId="0FFFCF03" w14:textId="77777777" w:rsidR="00C85F79" w:rsidRPr="00301D2A" w:rsidRDefault="00C85F79" w:rsidP="00363EFA">
            <w:pPr>
              <w:cnfStyle w:val="000000000000" w:firstRow="0" w:lastRow="0" w:firstColumn="0" w:lastColumn="0" w:oddVBand="0" w:evenVBand="0" w:oddHBand="0" w:evenHBand="0" w:firstRowFirstColumn="0" w:firstRowLastColumn="0" w:lastRowFirstColumn="0" w:lastRowLastColumn="0"/>
            </w:pPr>
          </w:p>
          <w:p w14:paraId="2C70C84E" w14:textId="08E478A2" w:rsidR="00363EFA" w:rsidRPr="00301D2A" w:rsidRDefault="00363EFA" w:rsidP="00363EFA">
            <w:pPr>
              <w:cnfStyle w:val="000000000000" w:firstRow="0" w:lastRow="0" w:firstColumn="0" w:lastColumn="0" w:oddVBand="0" w:evenVBand="0" w:oddHBand="0" w:evenHBand="0" w:firstRowFirstColumn="0" w:firstRowLastColumn="0" w:lastRowFirstColumn="0" w:lastRowLastColumn="0"/>
              <w:rPr>
                <w:b/>
                <w:bCs/>
              </w:rPr>
            </w:pPr>
            <w:r w:rsidRPr="00301D2A">
              <w:rPr>
                <w:b/>
                <w:bCs/>
              </w:rPr>
              <w:t>Pašalintos bandomosios eksploatacijos metu</w:t>
            </w:r>
            <w:r w:rsidR="00932EDF" w:rsidRPr="00301D2A">
              <w:rPr>
                <w:b/>
                <w:bCs/>
              </w:rPr>
              <w:t xml:space="preserve"> </w:t>
            </w:r>
            <w:r w:rsidRPr="00301D2A">
              <w:rPr>
                <w:b/>
                <w:bCs/>
              </w:rPr>
              <w:t>nustatytos klaidos.</w:t>
            </w:r>
          </w:p>
          <w:p w14:paraId="3F8D3D99" w14:textId="77777777" w:rsidR="00C85F79" w:rsidRPr="00301D2A" w:rsidRDefault="00C85F79" w:rsidP="00363EFA">
            <w:pPr>
              <w:cnfStyle w:val="000000000000" w:firstRow="0" w:lastRow="0" w:firstColumn="0" w:lastColumn="0" w:oddVBand="0" w:evenVBand="0" w:oddHBand="0" w:evenHBand="0" w:firstRowFirstColumn="0" w:firstRowLastColumn="0" w:lastRowFirstColumn="0" w:lastRowLastColumn="0"/>
            </w:pPr>
          </w:p>
          <w:p w14:paraId="7DC11D91" w14:textId="77777777" w:rsidR="00363EFA" w:rsidRPr="00301D2A" w:rsidRDefault="00363EFA" w:rsidP="00363EFA">
            <w:pPr>
              <w:cnfStyle w:val="000000000000" w:firstRow="0" w:lastRow="0" w:firstColumn="0" w:lastColumn="0" w:oddVBand="0" w:evenVBand="0" w:oddHBand="0" w:evenHBand="0" w:firstRowFirstColumn="0" w:firstRowLastColumn="0" w:lastRowFirstColumn="0" w:lastRowLastColumn="0"/>
              <w:rPr>
                <w:b/>
                <w:bCs/>
              </w:rPr>
            </w:pPr>
            <w:r w:rsidRPr="00301D2A">
              <w:rPr>
                <w:b/>
                <w:bCs/>
              </w:rPr>
              <w:t>Suteiktos konsultacijos.</w:t>
            </w:r>
          </w:p>
          <w:p w14:paraId="74D9594F" w14:textId="77777777" w:rsidR="00C85F79" w:rsidRPr="00301D2A" w:rsidRDefault="00C85F79" w:rsidP="00363EFA">
            <w:pPr>
              <w:cnfStyle w:val="000000000000" w:firstRow="0" w:lastRow="0" w:firstColumn="0" w:lastColumn="0" w:oddVBand="0" w:evenVBand="0" w:oddHBand="0" w:evenHBand="0" w:firstRowFirstColumn="0" w:firstRowLastColumn="0" w:lastRowFirstColumn="0" w:lastRowLastColumn="0"/>
            </w:pPr>
          </w:p>
          <w:p w14:paraId="41F58685" w14:textId="06E1AC34" w:rsidR="00363EFA" w:rsidRPr="00301D2A" w:rsidRDefault="00363EFA" w:rsidP="00363EFA">
            <w:pPr>
              <w:cnfStyle w:val="000000000000" w:firstRow="0" w:lastRow="0" w:firstColumn="0" w:lastColumn="0" w:oddVBand="0" w:evenVBand="0" w:oddHBand="0" w:evenHBand="0" w:firstRowFirstColumn="0" w:firstRowLastColumn="0" w:lastRowFirstColumn="0" w:lastRowLastColumn="0"/>
            </w:pPr>
            <w:r w:rsidRPr="00301D2A">
              <w:rPr>
                <w:b/>
                <w:bCs/>
              </w:rPr>
              <w:t>Parengtas garantinės priežiūros procedūros</w:t>
            </w:r>
            <w:r w:rsidR="00932EDF" w:rsidRPr="00301D2A">
              <w:rPr>
                <w:b/>
                <w:bCs/>
              </w:rPr>
              <w:t xml:space="preserve"> </w:t>
            </w:r>
            <w:r w:rsidRPr="00301D2A">
              <w:rPr>
                <w:b/>
                <w:bCs/>
              </w:rPr>
              <w:t>reglamentas.</w:t>
            </w:r>
            <w:r w:rsidRPr="00301D2A">
              <w:t xml:space="preserve"> Dokumente turi būti aprašytas</w:t>
            </w:r>
            <w:r w:rsidR="00916E92" w:rsidRPr="00301D2A">
              <w:t xml:space="preserve"> </w:t>
            </w:r>
            <w:r w:rsidRPr="00301D2A">
              <w:t>garantinės priežiūros teikimo būdas, detalizuotos</w:t>
            </w:r>
            <w:r w:rsidR="00916E92" w:rsidRPr="00301D2A">
              <w:t xml:space="preserve"> </w:t>
            </w:r>
            <w:r w:rsidRPr="00301D2A">
              <w:t>garantinės priežiūros teikimo sąlygos, Diegėjo</w:t>
            </w:r>
            <w:r w:rsidR="00916E92" w:rsidRPr="00301D2A">
              <w:t xml:space="preserve"> </w:t>
            </w:r>
            <w:r w:rsidRPr="00301D2A">
              <w:lastRenderedPageBreak/>
              <w:t>atsakomybė, Užsakovo atsakomybė, kontaktinė</w:t>
            </w:r>
            <w:r w:rsidR="00916E92" w:rsidRPr="00301D2A">
              <w:t xml:space="preserve"> </w:t>
            </w:r>
            <w:r w:rsidRPr="00301D2A">
              <w:t>informacija, papildomos tvarkos (eskalavimo, klaidų</w:t>
            </w:r>
            <w:r w:rsidR="00916E92" w:rsidRPr="00301D2A">
              <w:t xml:space="preserve"> </w:t>
            </w:r>
            <w:r w:rsidRPr="00301D2A">
              <w:t>registravimo, konsultavimo) ir kt.).</w:t>
            </w:r>
          </w:p>
          <w:p w14:paraId="50C65857" w14:textId="77777777" w:rsidR="00916E92" w:rsidRPr="00301D2A" w:rsidRDefault="00916E92" w:rsidP="00363EFA">
            <w:pPr>
              <w:cnfStyle w:val="000000000000" w:firstRow="0" w:lastRow="0" w:firstColumn="0" w:lastColumn="0" w:oddVBand="0" w:evenVBand="0" w:oddHBand="0" w:evenHBand="0" w:firstRowFirstColumn="0" w:firstRowLastColumn="0" w:lastRowFirstColumn="0" w:lastRowLastColumn="0"/>
            </w:pPr>
          </w:p>
          <w:p w14:paraId="7B1A8920" w14:textId="77777777" w:rsidR="00363EFA" w:rsidRPr="00301D2A" w:rsidRDefault="00363EFA" w:rsidP="00363EFA">
            <w:pPr>
              <w:cnfStyle w:val="000000000000" w:firstRow="0" w:lastRow="0" w:firstColumn="0" w:lastColumn="0" w:oddVBand="0" w:evenVBand="0" w:oddHBand="0" w:evenHBand="0" w:firstRowFirstColumn="0" w:firstRowLastColumn="0" w:lastRowFirstColumn="0" w:lastRowLastColumn="0"/>
              <w:rPr>
                <w:b/>
                <w:bCs/>
              </w:rPr>
            </w:pPr>
            <w:r w:rsidRPr="00301D2A">
              <w:rPr>
                <w:b/>
                <w:bCs/>
              </w:rPr>
              <w:t>Atlikti reikiami pakeitimai atsižvelgiant į</w:t>
            </w:r>
            <w:r w:rsidR="00916E92" w:rsidRPr="00301D2A">
              <w:rPr>
                <w:b/>
                <w:bCs/>
              </w:rPr>
              <w:t xml:space="preserve"> </w:t>
            </w:r>
            <w:r w:rsidRPr="00301D2A">
              <w:rPr>
                <w:b/>
                <w:bCs/>
              </w:rPr>
              <w:t>atsparumo įsilaužimams ir greitaveikos testavimo</w:t>
            </w:r>
            <w:r w:rsidR="00916E92" w:rsidRPr="00301D2A">
              <w:rPr>
                <w:b/>
                <w:bCs/>
              </w:rPr>
              <w:t xml:space="preserve"> </w:t>
            </w:r>
            <w:r w:rsidRPr="00301D2A">
              <w:rPr>
                <w:b/>
                <w:bCs/>
              </w:rPr>
              <w:t>rezultatus</w:t>
            </w:r>
            <w:r w:rsidR="00C85F79" w:rsidRPr="00301D2A">
              <w:rPr>
                <w:b/>
                <w:bCs/>
              </w:rPr>
              <w:t>.</w:t>
            </w:r>
          </w:p>
          <w:p w14:paraId="0758EDE1" w14:textId="77777777" w:rsidR="00AF2EAC" w:rsidRPr="00301D2A" w:rsidRDefault="00AF2EAC" w:rsidP="00363EFA">
            <w:pPr>
              <w:cnfStyle w:val="000000000000" w:firstRow="0" w:lastRow="0" w:firstColumn="0" w:lastColumn="0" w:oddVBand="0" w:evenVBand="0" w:oddHBand="0" w:evenHBand="0" w:firstRowFirstColumn="0" w:firstRowLastColumn="0" w:lastRowFirstColumn="0" w:lastRowLastColumn="0"/>
              <w:rPr>
                <w:b/>
                <w:bCs/>
              </w:rPr>
            </w:pPr>
          </w:p>
          <w:p w14:paraId="1293A85E" w14:textId="1017590D" w:rsidR="00AF2EAC" w:rsidRPr="00301D2A" w:rsidRDefault="00AF2EAC" w:rsidP="00363EFA">
            <w:pPr>
              <w:cnfStyle w:val="000000000000" w:firstRow="0" w:lastRow="0" w:firstColumn="0" w:lastColumn="0" w:oddVBand="0" w:evenVBand="0" w:oddHBand="0" w:evenHBand="0" w:firstRowFirstColumn="0" w:firstRowLastColumn="0" w:lastRowFirstColumn="0" w:lastRowLastColumn="0"/>
              <w:rPr>
                <w:b/>
                <w:bCs/>
              </w:rPr>
            </w:pPr>
            <w:r w:rsidRPr="00301D2A">
              <w:rPr>
                <w:b/>
                <w:bCs/>
              </w:rPr>
              <w:t>Parengta bandomosios eksploatacijos vertinimo ataskaita.</w:t>
            </w:r>
          </w:p>
        </w:tc>
        <w:tc>
          <w:tcPr>
            <w:tcW w:w="2481" w:type="dxa"/>
          </w:tcPr>
          <w:p w14:paraId="038BC1D2" w14:textId="4BB5FDDD" w:rsidR="00135998" w:rsidRPr="00301D2A" w:rsidRDefault="00135998" w:rsidP="00135998">
            <w:pPr>
              <w:cnfStyle w:val="000000000000" w:firstRow="0" w:lastRow="0" w:firstColumn="0" w:lastColumn="0" w:oddVBand="0" w:evenVBand="0" w:oddHBand="0" w:evenHBand="0" w:firstRowFirstColumn="0" w:firstRowLastColumn="0" w:lastRowFirstColumn="0" w:lastRowLastColumn="0"/>
            </w:pPr>
            <w:r w:rsidRPr="00301D2A">
              <w:lastRenderedPageBreak/>
              <w:t xml:space="preserve">Ne trumpiau nei </w:t>
            </w:r>
            <w:r w:rsidRPr="00301D2A">
              <w:rPr>
                <w:b/>
                <w:bCs/>
              </w:rPr>
              <w:t xml:space="preserve">1 mėn. </w:t>
            </w:r>
            <w:r w:rsidRPr="00301D2A">
              <w:t>nuo diegimo į nurodytą bandomosios eksploatacijos aplinką ir atlikto duomenų migravimo (pagal</w:t>
            </w:r>
          </w:p>
          <w:p w14:paraId="239745EB" w14:textId="77777777" w:rsidR="00135998" w:rsidRPr="00301D2A" w:rsidRDefault="00135998" w:rsidP="00135998">
            <w:pPr>
              <w:cnfStyle w:val="000000000000" w:firstRow="0" w:lastRow="0" w:firstColumn="0" w:lastColumn="0" w:oddVBand="0" w:evenVBand="0" w:oddHBand="0" w:evenHBand="0" w:firstRowFirstColumn="0" w:firstRowLastColumn="0" w:lastRowFirstColumn="0" w:lastRowLastColumn="0"/>
            </w:pPr>
            <w:r w:rsidRPr="00301D2A">
              <w:t>suderintą diegimo planą</w:t>
            </w:r>
          </w:p>
          <w:p w14:paraId="45AED825" w14:textId="6A6148C7" w:rsidR="008F06D7" w:rsidRPr="00301D2A" w:rsidRDefault="00135998" w:rsidP="00932EDF">
            <w:pPr>
              <w:cnfStyle w:val="000000000000" w:firstRow="0" w:lastRow="0" w:firstColumn="0" w:lastColumn="0" w:oddVBand="0" w:evenVBand="0" w:oddHBand="0" w:evenHBand="0" w:firstRowFirstColumn="0" w:firstRowLastColumn="0" w:lastRowFirstColumn="0" w:lastRowLastColumn="0"/>
            </w:pPr>
            <w:r w:rsidRPr="00301D2A">
              <w:t>paslaugų teikimo</w:t>
            </w:r>
            <w:r w:rsidR="00932EDF" w:rsidRPr="00301D2A">
              <w:t xml:space="preserve"> </w:t>
            </w:r>
            <w:r w:rsidRPr="00301D2A">
              <w:t>reglamente).</w:t>
            </w:r>
          </w:p>
        </w:tc>
      </w:tr>
      <w:tr w:rsidR="005A647B" w:rsidRPr="00301D2A" w14:paraId="08BA557E" w14:textId="77777777" w:rsidTr="037C7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5D846F87" w14:textId="77777777" w:rsidR="005A647B" w:rsidRPr="00301D2A" w:rsidRDefault="005A647B" w:rsidP="0029639B">
            <w:pPr>
              <w:pStyle w:val="ListParagraph"/>
              <w:numPr>
                <w:ilvl w:val="0"/>
                <w:numId w:val="21"/>
              </w:numPr>
            </w:pPr>
          </w:p>
        </w:tc>
        <w:tc>
          <w:tcPr>
            <w:tcW w:w="1843" w:type="dxa"/>
          </w:tcPr>
          <w:p w14:paraId="3CB76A94" w14:textId="4A71E56E" w:rsidR="005A647B" w:rsidRPr="00301D2A" w:rsidRDefault="007E1B75" w:rsidP="007E1B75">
            <w:pPr>
              <w:cnfStyle w:val="000000100000" w:firstRow="0" w:lastRow="0" w:firstColumn="0" w:lastColumn="0" w:oddVBand="0" w:evenVBand="0" w:oddHBand="1" w:evenHBand="0" w:firstRowFirstColumn="0" w:firstRowLastColumn="0" w:lastRowFirstColumn="0" w:lastRowLastColumn="0"/>
              <w:rPr>
                <w:b/>
                <w:bCs/>
              </w:rPr>
            </w:pPr>
            <w:r w:rsidRPr="00301D2A">
              <w:rPr>
                <w:b/>
                <w:bCs/>
              </w:rPr>
              <w:t>Garantinė priežiūra</w:t>
            </w:r>
          </w:p>
        </w:tc>
        <w:tc>
          <w:tcPr>
            <w:tcW w:w="3686" w:type="dxa"/>
          </w:tcPr>
          <w:p w14:paraId="5CA7E6C4" w14:textId="304CC791" w:rsidR="007E1B75" w:rsidRPr="00301D2A" w:rsidRDefault="007E1B75" w:rsidP="007E1B75">
            <w:pPr>
              <w:cnfStyle w:val="000000100000" w:firstRow="0" w:lastRow="0" w:firstColumn="0" w:lastColumn="0" w:oddVBand="0" w:evenVBand="0" w:oddHBand="1" w:evenHBand="0" w:firstRowFirstColumn="0" w:firstRowLastColumn="0" w:lastRowFirstColumn="0" w:lastRowLastColumn="0"/>
              <w:rPr>
                <w:b/>
                <w:bCs/>
              </w:rPr>
            </w:pPr>
            <w:r w:rsidRPr="00301D2A">
              <w:rPr>
                <w:b/>
                <w:bCs/>
              </w:rPr>
              <w:t>Diegėjas:</w:t>
            </w:r>
          </w:p>
          <w:p w14:paraId="6380961E" w14:textId="45DA241B" w:rsidR="005A647B" w:rsidRPr="00301D2A" w:rsidRDefault="007E1B75" w:rsidP="007E1B75">
            <w:pPr>
              <w:cnfStyle w:val="000000100000" w:firstRow="0" w:lastRow="0" w:firstColumn="0" w:lastColumn="0" w:oddVBand="0" w:evenVBand="0" w:oddHBand="1" w:evenHBand="0" w:firstRowFirstColumn="0" w:firstRowLastColumn="0" w:lastRowFirstColumn="0" w:lastRowLastColumn="0"/>
            </w:pPr>
            <w:r w:rsidRPr="00301D2A">
              <w:t xml:space="preserve">suteikia ne trumpesnį nei </w:t>
            </w:r>
            <w:r w:rsidRPr="001C1F61">
              <w:t>12 mėnesių</w:t>
            </w:r>
            <w:r w:rsidRPr="00301D2A">
              <w:t xml:space="preserve"> garantinės priežiūros paslaugas.</w:t>
            </w:r>
          </w:p>
        </w:tc>
        <w:tc>
          <w:tcPr>
            <w:tcW w:w="5031" w:type="dxa"/>
          </w:tcPr>
          <w:p w14:paraId="570BDB62" w14:textId="392EC4B0" w:rsidR="005A647B" w:rsidRPr="00301D2A" w:rsidRDefault="003D0169" w:rsidP="00196B79">
            <w:pPr>
              <w:cnfStyle w:val="000000100000" w:firstRow="0" w:lastRow="0" w:firstColumn="0" w:lastColumn="0" w:oddVBand="0" w:evenVBand="0" w:oddHBand="1" w:evenHBand="0" w:firstRowFirstColumn="0" w:firstRowLastColumn="0" w:lastRowFirstColumn="0" w:lastRowLastColumn="0"/>
            </w:pPr>
            <w:r w:rsidRPr="00301D2A">
              <w:t xml:space="preserve">Teikiami </w:t>
            </w:r>
            <w:r w:rsidRPr="00301D2A">
              <w:rPr>
                <w:b/>
                <w:bCs/>
              </w:rPr>
              <w:t>garantinės priežiūros įsipareigojimai</w:t>
            </w:r>
            <w:r w:rsidRPr="00301D2A">
              <w:t>.</w:t>
            </w:r>
          </w:p>
        </w:tc>
        <w:tc>
          <w:tcPr>
            <w:tcW w:w="2481" w:type="dxa"/>
          </w:tcPr>
          <w:p w14:paraId="7CEC1A4F" w14:textId="78312149" w:rsidR="005A647B" w:rsidRPr="00301D2A" w:rsidRDefault="003D0169" w:rsidP="003D0169">
            <w:pPr>
              <w:cnfStyle w:val="000000100000" w:firstRow="0" w:lastRow="0" w:firstColumn="0" w:lastColumn="0" w:oddVBand="0" w:evenVBand="0" w:oddHBand="1" w:evenHBand="0" w:firstRowFirstColumn="0" w:firstRowLastColumn="0" w:lastRowFirstColumn="0" w:lastRowLastColumn="0"/>
            </w:pPr>
            <w:r w:rsidRPr="001C1F61">
              <w:rPr>
                <w:b/>
              </w:rPr>
              <w:t>12 mėnesių</w:t>
            </w:r>
            <w:r w:rsidRPr="00301D2A">
              <w:t xml:space="preserve"> nuo perdavimo akto pasirašymo </w:t>
            </w:r>
            <w:r w:rsidR="00363EFA" w:rsidRPr="00301D2A">
              <w:t>dienos</w:t>
            </w:r>
            <w:r w:rsidRPr="00301D2A">
              <w:t>.</w:t>
            </w:r>
          </w:p>
        </w:tc>
      </w:tr>
      <w:tr w:rsidR="009A3B9C" w:rsidRPr="00301D2A" w14:paraId="52579EE8" w14:textId="77777777" w:rsidTr="037C7CC2">
        <w:tc>
          <w:tcPr>
            <w:cnfStyle w:val="001000000000" w:firstRow="0" w:lastRow="0" w:firstColumn="1" w:lastColumn="0" w:oddVBand="0" w:evenVBand="0" w:oddHBand="0" w:evenHBand="0" w:firstRowFirstColumn="0" w:firstRowLastColumn="0" w:lastRowFirstColumn="0" w:lastRowLastColumn="0"/>
            <w:tcW w:w="562" w:type="dxa"/>
          </w:tcPr>
          <w:p w14:paraId="33A06123" w14:textId="77777777" w:rsidR="009A3B9C" w:rsidRPr="00301D2A" w:rsidRDefault="009A3B9C" w:rsidP="0029639B">
            <w:pPr>
              <w:pStyle w:val="ListParagraph"/>
              <w:numPr>
                <w:ilvl w:val="0"/>
                <w:numId w:val="21"/>
              </w:numPr>
            </w:pPr>
          </w:p>
        </w:tc>
        <w:tc>
          <w:tcPr>
            <w:tcW w:w="1843" w:type="dxa"/>
          </w:tcPr>
          <w:p w14:paraId="0430C5E4" w14:textId="77777777" w:rsidR="007C00A2" w:rsidRPr="00301D2A" w:rsidRDefault="007C00A2" w:rsidP="007C00A2">
            <w:pPr>
              <w:cnfStyle w:val="000000000000" w:firstRow="0" w:lastRow="0" w:firstColumn="0" w:lastColumn="0" w:oddVBand="0" w:evenVBand="0" w:oddHBand="0" w:evenHBand="0" w:firstRowFirstColumn="0" w:firstRowLastColumn="0" w:lastRowFirstColumn="0" w:lastRowLastColumn="0"/>
              <w:rPr>
                <w:b/>
                <w:bCs/>
              </w:rPr>
            </w:pPr>
            <w:r w:rsidRPr="00301D2A">
              <w:rPr>
                <w:b/>
                <w:bCs/>
              </w:rPr>
              <w:t>Ataskaitų</w:t>
            </w:r>
          </w:p>
          <w:p w14:paraId="2ABB4D50" w14:textId="51DFD00B" w:rsidR="009A3B9C" w:rsidRPr="00301D2A" w:rsidRDefault="0C8E9954" w:rsidP="007C00A2">
            <w:pPr>
              <w:cnfStyle w:val="000000000000" w:firstRow="0" w:lastRow="0" w:firstColumn="0" w:lastColumn="0" w:oddVBand="0" w:evenVBand="0" w:oddHBand="0" w:evenHBand="0" w:firstRowFirstColumn="0" w:firstRowLastColumn="0" w:lastRowFirstColumn="0" w:lastRowLastColumn="0"/>
              <w:rPr>
                <w:b/>
                <w:bCs/>
              </w:rPr>
            </w:pPr>
            <w:r w:rsidRPr="2DD74750">
              <w:rPr>
                <w:b/>
                <w:bCs/>
              </w:rPr>
              <w:lastRenderedPageBreak/>
              <w:t xml:space="preserve">rengimas </w:t>
            </w:r>
            <w:r>
              <w:t xml:space="preserve">(viso </w:t>
            </w:r>
            <w:r w:rsidR="00E33AB8">
              <w:t>P</w:t>
            </w:r>
            <w:r>
              <w:t>rojekto metu)</w:t>
            </w:r>
          </w:p>
        </w:tc>
        <w:tc>
          <w:tcPr>
            <w:tcW w:w="3686" w:type="dxa"/>
          </w:tcPr>
          <w:p w14:paraId="6896F698" w14:textId="77777777" w:rsidR="005F4D7B" w:rsidRPr="00301D2A" w:rsidRDefault="005F4D7B" w:rsidP="005F4D7B">
            <w:pPr>
              <w:cnfStyle w:val="000000000000" w:firstRow="0" w:lastRow="0" w:firstColumn="0" w:lastColumn="0" w:oddVBand="0" w:evenVBand="0" w:oddHBand="0" w:evenHBand="0" w:firstRowFirstColumn="0" w:firstRowLastColumn="0" w:lastRowFirstColumn="0" w:lastRowLastColumn="0"/>
              <w:rPr>
                <w:b/>
                <w:bCs/>
              </w:rPr>
            </w:pPr>
            <w:r w:rsidRPr="00301D2A">
              <w:rPr>
                <w:b/>
                <w:bCs/>
              </w:rPr>
              <w:lastRenderedPageBreak/>
              <w:t>Diegėjas:</w:t>
            </w:r>
          </w:p>
          <w:p w14:paraId="57B42F62" w14:textId="585727E8" w:rsidR="005F4D7B" w:rsidRPr="00301D2A" w:rsidRDefault="005F4D7B" w:rsidP="005F4D7B">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lastRenderedPageBreak/>
              <w:t xml:space="preserve">Rengia </w:t>
            </w:r>
            <w:r w:rsidR="009D1C56" w:rsidRPr="00301D2A">
              <w:t>paslaugų teikimo</w:t>
            </w:r>
            <w:r w:rsidRPr="00301D2A">
              <w:t xml:space="preserve"> eigos ataskait</w:t>
            </w:r>
            <w:r w:rsidR="00CD1BD4" w:rsidRPr="00301D2A">
              <w:t>as</w:t>
            </w:r>
            <w:r w:rsidRPr="00301D2A">
              <w:t xml:space="preserve"> ne rečiau kaip kas mėnesį;</w:t>
            </w:r>
          </w:p>
          <w:p w14:paraId="0E884C88" w14:textId="16803804" w:rsidR="002444B4" w:rsidRPr="00301D2A" w:rsidRDefault="002444B4" w:rsidP="005F4D7B">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 xml:space="preserve">Pristato </w:t>
            </w:r>
            <w:r w:rsidR="00CC3963">
              <w:t>P</w:t>
            </w:r>
            <w:r w:rsidR="00CC3963" w:rsidRPr="00301D2A">
              <w:t xml:space="preserve">rojekto </w:t>
            </w:r>
            <w:r w:rsidRPr="00301D2A">
              <w:t xml:space="preserve">progresą </w:t>
            </w:r>
            <w:r w:rsidR="00E33AB8">
              <w:t>PPK</w:t>
            </w:r>
            <w:r w:rsidR="00C942AC" w:rsidRPr="00301D2A">
              <w:t>;</w:t>
            </w:r>
          </w:p>
          <w:p w14:paraId="05F3FB37" w14:textId="3FDD417C" w:rsidR="005F4D7B" w:rsidRPr="00301D2A" w:rsidRDefault="005F4D7B" w:rsidP="005F4D7B">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 xml:space="preserve">Rengia galutinę </w:t>
            </w:r>
            <w:r w:rsidR="009D1C56" w:rsidRPr="00301D2A">
              <w:t>paslaugų teikimo</w:t>
            </w:r>
            <w:r w:rsidRPr="00301D2A">
              <w:t xml:space="preserve"> ataskaitą (po sėkmingai</w:t>
            </w:r>
            <w:r w:rsidR="0050437C" w:rsidRPr="00301D2A">
              <w:t xml:space="preserve"> </w:t>
            </w:r>
            <w:r w:rsidRPr="00301D2A">
              <w:t>įvykdytos bandomosios</w:t>
            </w:r>
            <w:r w:rsidR="0050437C" w:rsidRPr="00301D2A">
              <w:t xml:space="preserve"> </w:t>
            </w:r>
            <w:r w:rsidRPr="00301D2A">
              <w:t>eksploatacijos).</w:t>
            </w:r>
          </w:p>
          <w:p w14:paraId="31B82A80" w14:textId="77777777" w:rsidR="005F4D7B" w:rsidRPr="00301D2A" w:rsidRDefault="005F4D7B" w:rsidP="005F4D7B">
            <w:pPr>
              <w:cnfStyle w:val="000000000000" w:firstRow="0" w:lastRow="0" w:firstColumn="0" w:lastColumn="0" w:oddVBand="0" w:evenVBand="0" w:oddHBand="0" w:evenHBand="0" w:firstRowFirstColumn="0" w:firstRowLastColumn="0" w:lastRowFirstColumn="0" w:lastRowLastColumn="0"/>
            </w:pPr>
          </w:p>
          <w:p w14:paraId="7BF910CB" w14:textId="77777777" w:rsidR="005F4D7B" w:rsidRPr="00301D2A" w:rsidRDefault="005F4D7B" w:rsidP="005F4D7B">
            <w:pPr>
              <w:cnfStyle w:val="000000000000" w:firstRow="0" w:lastRow="0" w:firstColumn="0" w:lastColumn="0" w:oddVBand="0" w:evenVBand="0" w:oddHBand="0" w:evenHBand="0" w:firstRowFirstColumn="0" w:firstRowLastColumn="0" w:lastRowFirstColumn="0" w:lastRowLastColumn="0"/>
              <w:rPr>
                <w:b/>
                <w:bCs/>
              </w:rPr>
            </w:pPr>
            <w:r w:rsidRPr="00301D2A">
              <w:rPr>
                <w:b/>
                <w:bCs/>
              </w:rPr>
              <w:t>Užsakovas:</w:t>
            </w:r>
          </w:p>
          <w:p w14:paraId="6E91C87B" w14:textId="2E11F82B" w:rsidR="009A3B9C" w:rsidRPr="00301D2A" w:rsidRDefault="005F4D7B" w:rsidP="0050437C">
            <w:pPr>
              <w:pStyle w:val="ListParagraph"/>
              <w:numPr>
                <w:ilvl w:val="0"/>
                <w:numId w:val="35"/>
              </w:numPr>
              <w:cnfStyle w:val="000000000000" w:firstRow="0" w:lastRow="0" w:firstColumn="0" w:lastColumn="0" w:oddVBand="0" w:evenVBand="0" w:oddHBand="0" w:evenHBand="0" w:firstRowFirstColumn="0" w:firstRowLastColumn="0" w:lastRowFirstColumn="0" w:lastRowLastColumn="0"/>
              <w:rPr>
                <w:b/>
                <w:bCs/>
              </w:rPr>
            </w:pPr>
            <w:r w:rsidRPr="00301D2A">
              <w:t>Pateikia pastabas ir rekomendacijas</w:t>
            </w:r>
            <w:r w:rsidR="0050437C" w:rsidRPr="00301D2A">
              <w:t xml:space="preserve"> </w:t>
            </w:r>
            <w:r w:rsidRPr="00301D2A">
              <w:t>ataskaitoms.</w:t>
            </w:r>
          </w:p>
        </w:tc>
        <w:tc>
          <w:tcPr>
            <w:tcW w:w="5031" w:type="dxa"/>
          </w:tcPr>
          <w:p w14:paraId="42604C1E" w14:textId="77777777" w:rsidR="00C942AC" w:rsidRPr="00301D2A" w:rsidRDefault="00C942AC" w:rsidP="00C942AC">
            <w:pPr>
              <w:cnfStyle w:val="000000000000" w:firstRow="0" w:lastRow="0" w:firstColumn="0" w:lastColumn="0" w:oddVBand="0" w:evenVBand="0" w:oddHBand="0" w:evenHBand="0" w:firstRowFirstColumn="0" w:firstRowLastColumn="0" w:lastRowFirstColumn="0" w:lastRowLastColumn="0"/>
            </w:pPr>
            <w:r w:rsidRPr="00301D2A">
              <w:rPr>
                <w:b/>
                <w:bCs/>
              </w:rPr>
              <w:lastRenderedPageBreak/>
              <w:t>Parengtos ataskaitos.</w:t>
            </w:r>
            <w:r w:rsidRPr="00301D2A">
              <w:t xml:space="preserve"> Ataskaitose išdėstoma</w:t>
            </w:r>
          </w:p>
          <w:p w14:paraId="0354E3E2" w14:textId="77777777" w:rsidR="00C942AC" w:rsidRPr="00301D2A" w:rsidRDefault="00C942AC" w:rsidP="00C942AC">
            <w:pPr>
              <w:cnfStyle w:val="000000000000" w:firstRow="0" w:lastRow="0" w:firstColumn="0" w:lastColumn="0" w:oddVBand="0" w:evenVBand="0" w:oddHBand="0" w:evenHBand="0" w:firstRowFirstColumn="0" w:firstRowLastColumn="0" w:lastRowFirstColumn="0" w:lastRowLastColumn="0"/>
            </w:pPr>
            <w:r w:rsidRPr="00301D2A">
              <w:t>(neapsiribojant):</w:t>
            </w:r>
          </w:p>
          <w:p w14:paraId="73BE44AB" w14:textId="426C3874" w:rsidR="00C942AC" w:rsidRPr="00301D2A" w:rsidRDefault="00C942AC" w:rsidP="00C942AC">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lastRenderedPageBreak/>
              <w:t>pasiekti rezultatai, vykdomos veiklos ir jų progresas Paslaugų teikimo sutarties</w:t>
            </w:r>
            <w:r w:rsidR="005F133F" w:rsidRPr="00301D2A">
              <w:t xml:space="preserve"> </w:t>
            </w:r>
            <w:r w:rsidRPr="00301D2A">
              <w:t>vykdymo plano – grafiko atžvilgiu;</w:t>
            </w:r>
          </w:p>
          <w:p w14:paraId="6870160C" w14:textId="77777777" w:rsidR="009A3B9C" w:rsidRPr="00301D2A" w:rsidRDefault="00C942AC" w:rsidP="005F133F">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rsidRPr="00301D2A">
              <w:t>rizikos, kritiniai faktoriai ir numatomi</w:t>
            </w:r>
            <w:r w:rsidR="005F133F" w:rsidRPr="00301D2A">
              <w:t xml:space="preserve"> </w:t>
            </w:r>
            <w:r w:rsidRPr="00301D2A">
              <w:t>veiksmai, prognozės ir kitos Projekto</w:t>
            </w:r>
            <w:r w:rsidR="005F133F" w:rsidRPr="00301D2A">
              <w:t xml:space="preserve"> </w:t>
            </w:r>
            <w:r w:rsidRPr="00301D2A">
              <w:t>įgyvendinimui svarbios aplinkybės</w:t>
            </w:r>
            <w:r w:rsidR="005F133F" w:rsidRPr="00301D2A">
              <w:t>.</w:t>
            </w:r>
          </w:p>
          <w:p w14:paraId="6138FC95" w14:textId="77777777" w:rsidR="005F133F" w:rsidRPr="00301D2A" w:rsidRDefault="005F133F" w:rsidP="005F133F">
            <w:pPr>
              <w:cnfStyle w:val="000000000000" w:firstRow="0" w:lastRow="0" w:firstColumn="0" w:lastColumn="0" w:oddVBand="0" w:evenVBand="0" w:oddHBand="0" w:evenHBand="0" w:firstRowFirstColumn="0" w:firstRowLastColumn="0" w:lastRowFirstColumn="0" w:lastRowLastColumn="0"/>
            </w:pPr>
          </w:p>
          <w:p w14:paraId="69C50F64" w14:textId="1D150531" w:rsidR="005F133F" w:rsidRPr="00301D2A" w:rsidRDefault="124A99C5" w:rsidP="005F133F">
            <w:pPr>
              <w:cnfStyle w:val="000000000000" w:firstRow="0" w:lastRow="0" w:firstColumn="0" w:lastColumn="0" w:oddVBand="0" w:evenVBand="0" w:oddHBand="0" w:evenHBand="0" w:firstRowFirstColumn="0" w:firstRowLastColumn="0" w:lastRowFirstColumn="0" w:lastRowLastColumn="0"/>
              <w:rPr>
                <w:b/>
                <w:bCs/>
              </w:rPr>
            </w:pPr>
            <w:r w:rsidRPr="037C7CC2">
              <w:rPr>
                <w:b/>
                <w:bCs/>
              </w:rPr>
              <w:t>Ataskaitos pristatytos PPK</w:t>
            </w:r>
            <w:r w:rsidR="07BA6634" w:rsidRPr="037C7CC2">
              <w:rPr>
                <w:b/>
                <w:bCs/>
              </w:rPr>
              <w:t xml:space="preserve"> (pagal poreikį)</w:t>
            </w:r>
            <w:r w:rsidRPr="037C7CC2">
              <w:rPr>
                <w:b/>
                <w:bCs/>
              </w:rPr>
              <w:t>.</w:t>
            </w:r>
          </w:p>
        </w:tc>
        <w:tc>
          <w:tcPr>
            <w:tcW w:w="2481" w:type="dxa"/>
          </w:tcPr>
          <w:p w14:paraId="47EC6125" w14:textId="26B3ED39" w:rsidR="009A3B9C" w:rsidRPr="00301D2A" w:rsidRDefault="005F133F" w:rsidP="003D0169">
            <w:pPr>
              <w:cnfStyle w:val="000000000000" w:firstRow="0" w:lastRow="0" w:firstColumn="0" w:lastColumn="0" w:oddVBand="0" w:evenVBand="0" w:oddHBand="0" w:evenHBand="0" w:firstRowFirstColumn="0" w:firstRowLastColumn="0" w:lastRowFirstColumn="0" w:lastRowLastColumn="0"/>
              <w:rPr>
                <w:b/>
                <w:bCs/>
                <w:highlight w:val="yellow"/>
              </w:rPr>
            </w:pPr>
            <w:r w:rsidRPr="00301D2A">
              <w:rPr>
                <w:b/>
                <w:bCs/>
              </w:rPr>
              <w:lastRenderedPageBreak/>
              <w:t>-</w:t>
            </w:r>
          </w:p>
        </w:tc>
      </w:tr>
    </w:tbl>
    <w:p w14:paraId="29CB4A66" w14:textId="77777777" w:rsidR="00663E18" w:rsidRPr="00301D2A" w:rsidRDefault="00663E18" w:rsidP="00663E18"/>
    <w:p w14:paraId="55391820" w14:textId="77777777" w:rsidR="008C5687" w:rsidRPr="00301D2A" w:rsidRDefault="008C5687" w:rsidP="00663E18">
      <w:pPr>
        <w:sectPr w:rsidR="008C5687" w:rsidRPr="00301D2A" w:rsidSect="008C5687">
          <w:headerReference w:type="default" r:id="rId16"/>
          <w:pgSz w:w="16838" w:h="11906" w:orient="landscape"/>
          <w:pgMar w:top="567" w:right="1134" w:bottom="1701" w:left="1135" w:header="708" w:footer="708" w:gutter="0"/>
          <w:cols w:space="708"/>
          <w:docGrid w:linePitch="360"/>
        </w:sectPr>
      </w:pPr>
    </w:p>
    <w:p w14:paraId="6883C960" w14:textId="7856A561" w:rsidR="00F945E7" w:rsidRPr="00301D2A" w:rsidRDefault="23AE7533" w:rsidP="00F945E7">
      <w:pPr>
        <w:pStyle w:val="Heading1"/>
      </w:pPr>
      <w:r>
        <w:lastRenderedPageBreak/>
        <w:t xml:space="preserve"> </w:t>
      </w:r>
      <w:bookmarkStart w:id="47" w:name="_Toc231452039"/>
      <w:r w:rsidR="00F945E7">
        <w:t>REIKALAVIMAI PASLAUGŲ TEIKIMUI</w:t>
      </w:r>
      <w:bookmarkEnd w:id="47"/>
    </w:p>
    <w:p w14:paraId="6D2CA5FA" w14:textId="0FF041B8" w:rsidR="00F945E7" w:rsidRPr="00301D2A" w:rsidRDefault="3545AB15" w:rsidP="00F945E7">
      <w:pPr>
        <w:pStyle w:val="Heading2"/>
      </w:pPr>
      <w:r>
        <w:t xml:space="preserve"> </w:t>
      </w:r>
      <w:bookmarkStart w:id="48" w:name="_Toc231452040"/>
      <w:r w:rsidR="00F945E7">
        <w:t xml:space="preserve">Reikalavimai </w:t>
      </w:r>
      <w:r w:rsidR="00357A0A">
        <w:t xml:space="preserve">rezultatams </w:t>
      </w:r>
      <w:r w:rsidR="00F945E7">
        <w:t xml:space="preserve">ir </w:t>
      </w:r>
      <w:r w:rsidR="00103A6C">
        <w:t xml:space="preserve">jų </w:t>
      </w:r>
      <w:r w:rsidR="00F945E7">
        <w:t>derinimui</w:t>
      </w:r>
      <w:bookmarkEnd w:id="48"/>
    </w:p>
    <w:p w14:paraId="4F4AE63B" w14:textId="57702DDC" w:rsidR="00A64768" w:rsidRPr="00301D2A" w:rsidRDefault="00A64768" w:rsidP="00A946DA">
      <w:pPr>
        <w:pStyle w:val="Punktas1"/>
      </w:pPr>
      <w:r w:rsidRPr="00301D2A">
        <w:t>Visa dokumentacija turi būti parengta laikantis bendrinės lietuvių kalbos taisyklių.</w:t>
      </w:r>
    </w:p>
    <w:p w14:paraId="0F7FE4B6" w14:textId="1270BC15" w:rsidR="00A946DA" w:rsidRPr="00301D2A" w:rsidRDefault="00400F81" w:rsidP="00A946DA">
      <w:pPr>
        <w:pStyle w:val="Punktas1"/>
      </w:pPr>
      <w:r w:rsidRPr="00301D2A">
        <w:t xml:space="preserve">Visi </w:t>
      </w:r>
      <w:r w:rsidR="001400B6">
        <w:t>Diegėjo</w:t>
      </w:r>
      <w:r w:rsidRPr="00301D2A">
        <w:t xml:space="preserve"> parengti dokumentai turės būti suderinti su Užsakovu.</w:t>
      </w:r>
    </w:p>
    <w:p w14:paraId="2A7AD331" w14:textId="26871391" w:rsidR="00400F81" w:rsidRPr="00301D2A" w:rsidRDefault="00F86B8C" w:rsidP="00A946DA">
      <w:pPr>
        <w:pStyle w:val="Punktas1"/>
      </w:pPr>
      <w:r w:rsidRPr="00301D2A">
        <w:t>Reikalavimai rezultatų pateikimo ir derinimo terminams:</w:t>
      </w:r>
    </w:p>
    <w:p w14:paraId="3B257203" w14:textId="699C2395" w:rsidR="00F86B8C" w:rsidRPr="00301D2A" w:rsidRDefault="0042284F" w:rsidP="00F86B8C">
      <w:pPr>
        <w:pStyle w:val="Punktas2"/>
      </w:pPr>
      <w:r w:rsidRPr="00301D2A">
        <w:t>dokumentų pateikimo terminas turi būti sutartas Paslaugų teikimo reglamente;</w:t>
      </w:r>
    </w:p>
    <w:p w14:paraId="0428E9CE" w14:textId="7CCB69E3" w:rsidR="0042284F" w:rsidRPr="00301D2A" w:rsidRDefault="0042284F" w:rsidP="00F86B8C">
      <w:pPr>
        <w:pStyle w:val="Punktas2"/>
      </w:pPr>
      <w:r w:rsidRPr="00301D2A">
        <w:t>Užsakovas įsipareigoja pateikti pastabas derinimui pateiktiems dokumentams tokiais terminais:</w:t>
      </w:r>
    </w:p>
    <w:p w14:paraId="73D404E3" w14:textId="39E4B5A3" w:rsidR="0042284F" w:rsidRPr="00301D2A" w:rsidRDefault="00D93C30" w:rsidP="0042284F">
      <w:pPr>
        <w:pStyle w:val="Punktas3"/>
      </w:pPr>
      <w:r w:rsidRPr="00301D2A">
        <w:t>iki 100 puslapių dokumento:</w:t>
      </w:r>
    </w:p>
    <w:p w14:paraId="592E9491" w14:textId="4FC77409" w:rsidR="00D93C30" w:rsidRPr="00301D2A" w:rsidRDefault="007F221B" w:rsidP="00D93C30">
      <w:pPr>
        <w:pStyle w:val="Punktas4"/>
      </w:pPr>
      <w:r w:rsidRPr="00301D2A">
        <w:t>pirma versija – per 5 darbo dienas ar kitą sutartą terminą;</w:t>
      </w:r>
    </w:p>
    <w:p w14:paraId="7B06BEF8" w14:textId="0C58734B" w:rsidR="007F221B" w:rsidRPr="00301D2A" w:rsidRDefault="008B61EE" w:rsidP="00D93C30">
      <w:pPr>
        <w:pStyle w:val="Punktas4"/>
      </w:pPr>
      <w:r w:rsidRPr="00301D2A">
        <w:t>po pastabų pataisyta dokumento versija – per 3 darbo dienas ar kitą sutartą terminą</w:t>
      </w:r>
      <w:r w:rsidR="00B2563B" w:rsidRPr="00301D2A">
        <w:t>.</w:t>
      </w:r>
    </w:p>
    <w:p w14:paraId="413AAE73" w14:textId="0BB6D113" w:rsidR="008B61EE" w:rsidRPr="00301D2A" w:rsidRDefault="00FF7328" w:rsidP="008B61EE">
      <w:pPr>
        <w:pStyle w:val="Punktas3"/>
      </w:pPr>
      <w:r w:rsidRPr="00301D2A">
        <w:t>virš 100 puslapių dokumento:</w:t>
      </w:r>
    </w:p>
    <w:p w14:paraId="58F5C92F" w14:textId="4F1664C9" w:rsidR="00FF7328" w:rsidRPr="00301D2A" w:rsidRDefault="00FF7328" w:rsidP="00FF7328">
      <w:pPr>
        <w:pStyle w:val="Punktas4"/>
      </w:pPr>
      <w:r w:rsidRPr="00301D2A">
        <w:t>pirma versija – per 8 darbo dienas ar kitą sutartą terminą;</w:t>
      </w:r>
    </w:p>
    <w:p w14:paraId="15C07415" w14:textId="1894381C" w:rsidR="00FF7328" w:rsidRPr="00301D2A" w:rsidRDefault="00B2563B" w:rsidP="00FF7328">
      <w:pPr>
        <w:pStyle w:val="Punktas4"/>
      </w:pPr>
      <w:r w:rsidRPr="00301D2A">
        <w:t>po pastabų pataisyta dokumento versija – per 5 darbo dienas ar kitą sutartą terminą.</w:t>
      </w:r>
    </w:p>
    <w:p w14:paraId="742FB8C6" w14:textId="11D16CC6" w:rsidR="00B2563B" w:rsidRPr="00301D2A" w:rsidRDefault="001400B6" w:rsidP="00327B98">
      <w:pPr>
        <w:pStyle w:val="Punktas3"/>
      </w:pPr>
      <w:r>
        <w:t>Diegėj</w:t>
      </w:r>
      <w:r w:rsidR="00495C0D">
        <w:t>as</w:t>
      </w:r>
      <w:r w:rsidR="00EA03BA" w:rsidRPr="00301D2A">
        <w:t xml:space="preserve"> dokumentus tikslinta ir teikia ne ilgiau kaip per </w:t>
      </w:r>
      <w:r w:rsidR="00365DA7" w:rsidRPr="00301D2A">
        <w:t>5</w:t>
      </w:r>
      <w:r w:rsidR="00EA03BA" w:rsidRPr="00301D2A">
        <w:t xml:space="preserve"> darbo dien</w:t>
      </w:r>
      <w:r w:rsidR="00365DA7" w:rsidRPr="00301D2A">
        <w:t>as</w:t>
      </w:r>
      <w:r w:rsidR="00EA03BA" w:rsidRPr="00301D2A">
        <w:t xml:space="preserve"> nuo pastabų gavimo dienos.</w:t>
      </w:r>
    </w:p>
    <w:p w14:paraId="7994E9E4" w14:textId="3476CE2C" w:rsidR="00327B98" w:rsidRPr="00301D2A" w:rsidRDefault="00495C0D" w:rsidP="005D039A">
      <w:pPr>
        <w:pStyle w:val="Punktas3"/>
      </w:pPr>
      <w:r>
        <w:t>Diegėjo</w:t>
      </w:r>
      <w:r w:rsidR="005D039A" w:rsidRPr="00301D2A">
        <w:t xml:space="preserve"> rezultatai derinami su Užsakovu ne daugiau kaip 2 (dviem) iteracijomis, jeigu nesutarta kitaip.</w:t>
      </w:r>
    </w:p>
    <w:p w14:paraId="17164B67" w14:textId="2303F502" w:rsidR="005D039A" w:rsidRPr="00301D2A" w:rsidRDefault="0010025A" w:rsidP="0010025A">
      <w:pPr>
        <w:pStyle w:val="Punktas3"/>
      </w:pPr>
      <w:r w:rsidRPr="00301D2A">
        <w:t>Užsakovas turi teisę per derinimui skirtus terminus atsisakyti teikti pastabas pirmai dokumento versijai, jeigu ji nėra tinkama derinimui ir pastabų teikimui:</w:t>
      </w:r>
    </w:p>
    <w:p w14:paraId="1325C9EB" w14:textId="4E0F68FD" w:rsidR="0010025A" w:rsidRPr="00301D2A" w:rsidRDefault="00895898" w:rsidP="00895898">
      <w:pPr>
        <w:pStyle w:val="Punktas4"/>
      </w:pPr>
      <w:r w:rsidRPr="00301D2A">
        <w:t>Dokumente pateikta ne visa apimtis vertikaliai, t. y. nepateikti visi būtini tokiam dokumentui skyriai ir dalys.</w:t>
      </w:r>
    </w:p>
    <w:p w14:paraId="0BCD05EF" w14:textId="6961EC98" w:rsidR="00954B92" w:rsidRPr="00301D2A" w:rsidRDefault="00954B92" w:rsidP="00954B92">
      <w:pPr>
        <w:pStyle w:val="Punktas4"/>
      </w:pPr>
      <w:r w:rsidRPr="00301D2A">
        <w:t>Dokumente pateikta ne visa apimtis horizontaliai, t. y. dokumentas neapima visų modulių ar funkcijų, kurie (-ios) turi būti šiame dokumente.</w:t>
      </w:r>
    </w:p>
    <w:p w14:paraId="54B6C796" w14:textId="093D1C10" w:rsidR="002110EC" w:rsidRPr="00301D2A" w:rsidRDefault="00495C0D" w:rsidP="00F40225">
      <w:pPr>
        <w:pStyle w:val="Punktas1"/>
      </w:pPr>
      <w:r>
        <w:t>Diegėjo</w:t>
      </w:r>
      <w:r w:rsidR="002110EC" w:rsidRPr="00301D2A">
        <w:t xml:space="preserve"> pataisyti dokumentai turi būti teikiami su matomais pakeitimais („track changes“ funkcija).</w:t>
      </w:r>
    </w:p>
    <w:p w14:paraId="7DAE3DBC" w14:textId="0981A7AA" w:rsidR="00A50EB7" w:rsidRPr="00301D2A" w:rsidRDefault="004827B3" w:rsidP="004827B3">
      <w:pPr>
        <w:pStyle w:val="Punktas1"/>
      </w:pPr>
      <w:r w:rsidRPr="00301D2A">
        <w:t xml:space="preserve">Su Užsakovu suderinti dokumentai turi (gali) būti keičiami vėlesnių etapų metu, jeigu yra vykdomi kuriamos Sistemos pakeitimai, atsižvelgiant į priėmimo testavimo bei bandomosios eksploatacijos rezultatus, kitas </w:t>
      </w:r>
      <w:r w:rsidR="000D70E5">
        <w:t>P</w:t>
      </w:r>
      <w:r w:rsidR="000D70E5" w:rsidRPr="00301D2A">
        <w:t xml:space="preserve">rojekto </w:t>
      </w:r>
      <w:r w:rsidRPr="00301D2A">
        <w:t>veiklas ir aplinkybes, kurios susijusios su pateiktos dokumentacijos turiniu. Projekto dokumentacija turi būti aktualizuojama (atnaujinama) ir galutinės versijos pateiktos su Užsakovu suderintais terminais bet ne vėliau kaip iki galutinio priėmimo perdavimo akto pateikimo dienos.</w:t>
      </w:r>
    </w:p>
    <w:p w14:paraId="439D7403" w14:textId="43BBFD5F" w:rsidR="00E31C5E" w:rsidRPr="00301D2A" w:rsidRDefault="00E31C5E" w:rsidP="00E31C5E">
      <w:pPr>
        <w:pStyle w:val="Punktas1"/>
      </w:pPr>
      <w:r w:rsidRPr="00301D2A">
        <w:t>Dokumentų galutinės versijos turi būti pateiktos elektroniniu (MS Word arba kitu su Užsakovu</w:t>
      </w:r>
      <w:r w:rsidR="00F056E6" w:rsidRPr="00301D2A">
        <w:t xml:space="preserve"> </w:t>
      </w:r>
      <w:r w:rsidRPr="00301D2A">
        <w:t>suderintu</w:t>
      </w:r>
      <w:r w:rsidR="000E5AB1" w:rsidRPr="00301D2A">
        <w:t>)</w:t>
      </w:r>
      <w:r w:rsidRPr="00301D2A">
        <w:t xml:space="preserve"> redagavimui tinkamu formatu</w:t>
      </w:r>
      <w:r w:rsidR="000E5AB1" w:rsidRPr="00301D2A">
        <w:t>.</w:t>
      </w:r>
    </w:p>
    <w:p w14:paraId="33AF1BD8" w14:textId="652FA621" w:rsidR="000E5AB1" w:rsidRPr="00301D2A" w:rsidRDefault="000E5AB1" w:rsidP="00E31C5E">
      <w:pPr>
        <w:pStyle w:val="Punktas1"/>
      </w:pPr>
      <w:r w:rsidRPr="00301D2A">
        <w:t xml:space="preserve">Kartu su dokumentacija turi būti pateikti </w:t>
      </w:r>
      <w:r w:rsidR="00341365" w:rsidRPr="00301D2A">
        <w:t xml:space="preserve">diagramų (pvz. procesų) pirminiai </w:t>
      </w:r>
      <w:r w:rsidR="00425465" w:rsidRPr="00301D2A">
        <w:t>failai, kad vėliau galima būtų diagramas koreguoti ar tikslinti.</w:t>
      </w:r>
    </w:p>
    <w:p w14:paraId="0ED3AAA8" w14:textId="6F6D1519" w:rsidR="00425465" w:rsidRDefault="00425465" w:rsidP="00E31C5E">
      <w:pPr>
        <w:pStyle w:val="Punktas1"/>
      </w:pPr>
      <w:r w:rsidRPr="00301D2A">
        <w:t>Vi</w:t>
      </w:r>
      <w:r w:rsidR="001A44BE" w:rsidRPr="00301D2A">
        <w:t>si dokumentai</w:t>
      </w:r>
      <w:r w:rsidR="00DC095B" w:rsidRPr="00301D2A">
        <w:t xml:space="preserve"> ir kitos pateiktys (išskyrus programo</w:t>
      </w:r>
      <w:r w:rsidR="00E83173" w:rsidRPr="00301D2A">
        <w:t>s išeities tekstus)</w:t>
      </w:r>
      <w:r w:rsidR="001A44BE" w:rsidRPr="00301D2A">
        <w:t xml:space="preserve"> turi būti pateikiami derinimu</w:t>
      </w:r>
      <w:r w:rsidR="00E83173" w:rsidRPr="00301D2A">
        <w:t>i ir derinami</w:t>
      </w:r>
      <w:r w:rsidR="001A44BE" w:rsidRPr="00301D2A">
        <w:t xml:space="preserve"> </w:t>
      </w:r>
      <w:r w:rsidR="00E83173" w:rsidRPr="00301D2A">
        <w:t xml:space="preserve">Užsakovo </w:t>
      </w:r>
      <w:r w:rsidR="001A44BE" w:rsidRPr="00301D2A">
        <w:t>MS Teams/Sharepoint platformoje.</w:t>
      </w:r>
    </w:p>
    <w:p w14:paraId="752FB475" w14:textId="77777777" w:rsidR="00163688" w:rsidRPr="00301D2A" w:rsidRDefault="00163688" w:rsidP="00163688">
      <w:pPr>
        <w:pStyle w:val="Punktas1"/>
        <w:numPr>
          <w:ilvl w:val="0"/>
          <w:numId w:val="0"/>
        </w:numPr>
        <w:ind w:left="357"/>
      </w:pPr>
    </w:p>
    <w:p w14:paraId="2B50E378" w14:textId="1C8E555F" w:rsidR="00F945E7" w:rsidRPr="00301D2A" w:rsidRDefault="26B92739" w:rsidP="00F945E7">
      <w:pPr>
        <w:pStyle w:val="Heading2"/>
      </w:pPr>
      <w:r>
        <w:t xml:space="preserve"> </w:t>
      </w:r>
      <w:bookmarkStart w:id="49" w:name="_Toc231452041"/>
      <w:r w:rsidR="00F945E7">
        <w:t>Reikalavimai demonstracijoms</w:t>
      </w:r>
      <w:bookmarkEnd w:id="49"/>
    </w:p>
    <w:p w14:paraId="57CC8DAF" w14:textId="056D6AE1" w:rsidR="004871B5" w:rsidRPr="00301D2A" w:rsidRDefault="00B352B3" w:rsidP="004871B5">
      <w:pPr>
        <w:pStyle w:val="Punktas1"/>
      </w:pPr>
      <w:r w:rsidRPr="00301D2A">
        <w:t xml:space="preserve">Detalios analizės metu </w:t>
      </w:r>
      <w:r w:rsidR="00495C0D">
        <w:t>Diegėjas</w:t>
      </w:r>
      <w:r w:rsidR="00D64A0A" w:rsidRPr="00301D2A">
        <w:t xml:space="preserve"> </w:t>
      </w:r>
      <w:r w:rsidRPr="00301D2A">
        <w:t xml:space="preserve">turi </w:t>
      </w:r>
      <w:r w:rsidR="00D64A0A" w:rsidRPr="00301D2A">
        <w:t>demonstruoti</w:t>
      </w:r>
      <w:r w:rsidRPr="00301D2A">
        <w:t xml:space="preserve"> interaktyv</w:t>
      </w:r>
      <w:r w:rsidR="00D64A0A" w:rsidRPr="00301D2A">
        <w:t>ius</w:t>
      </w:r>
      <w:r w:rsidRPr="00301D2A">
        <w:t xml:space="preserve"> naudotojo sąsajos prototip</w:t>
      </w:r>
      <w:r w:rsidR="00D64A0A" w:rsidRPr="00301D2A">
        <w:t>us</w:t>
      </w:r>
      <w:r w:rsidRPr="00301D2A">
        <w:t>.</w:t>
      </w:r>
    </w:p>
    <w:p w14:paraId="5867CEFF" w14:textId="369CF4AC" w:rsidR="00B352B3" w:rsidRPr="00301D2A" w:rsidRDefault="00D64A0A" w:rsidP="00B352B3">
      <w:pPr>
        <w:pStyle w:val="Punktas1"/>
      </w:pPr>
      <w:r w:rsidRPr="00301D2A">
        <w:t>K</w:t>
      </w:r>
      <w:r w:rsidR="00B352B3" w:rsidRPr="00301D2A">
        <w:t xml:space="preserve">ūrimo etape </w:t>
      </w:r>
      <w:r w:rsidR="00495C0D">
        <w:t>Diegėjas</w:t>
      </w:r>
      <w:r w:rsidRPr="00301D2A">
        <w:t xml:space="preserve"> </w:t>
      </w:r>
      <w:r w:rsidR="00B352B3" w:rsidRPr="00301D2A">
        <w:t xml:space="preserve">turi atlikti demonstracijas gyvai demonstruojant sistemos veikimą. Turi būti atliekamas kuriamos </w:t>
      </w:r>
      <w:r w:rsidR="004342CA" w:rsidRPr="00301D2A">
        <w:t>sistemos</w:t>
      </w:r>
      <w:r w:rsidR="00B352B3" w:rsidRPr="00301D2A">
        <w:t xml:space="preserve"> demonstravimas, o ne sistemos prototipo.</w:t>
      </w:r>
    </w:p>
    <w:p w14:paraId="624C2572" w14:textId="7CCB557D" w:rsidR="004342CA" w:rsidRPr="00301D2A" w:rsidRDefault="0015098F" w:rsidP="004342CA">
      <w:pPr>
        <w:pStyle w:val="Punktas1"/>
      </w:pPr>
      <w:r w:rsidRPr="00301D2A">
        <w:t>Demonstracijų</w:t>
      </w:r>
      <w:r w:rsidR="004342CA" w:rsidRPr="00301D2A">
        <w:t xml:space="preserve"> apimtis ir laikiškumas turi būti nustatyti Paslaugų teikimo reglamente.</w:t>
      </w:r>
    </w:p>
    <w:p w14:paraId="2065DA75" w14:textId="664EC94B" w:rsidR="00DB4B9C" w:rsidRPr="00301D2A" w:rsidRDefault="0015098F" w:rsidP="0015098F">
      <w:pPr>
        <w:pStyle w:val="Punktas1"/>
      </w:pPr>
      <w:r w:rsidRPr="00301D2A">
        <w:t xml:space="preserve">Demonstracijų tikslas – supažindinti </w:t>
      </w:r>
      <w:r w:rsidR="00481E01" w:rsidRPr="00301D2A">
        <w:t xml:space="preserve">Užsakovą </w:t>
      </w:r>
      <w:r w:rsidRPr="00301D2A">
        <w:t xml:space="preserve">su </w:t>
      </w:r>
      <w:r w:rsidR="00481E01" w:rsidRPr="00301D2A">
        <w:t xml:space="preserve">specifikuojama (projektuojama) bei </w:t>
      </w:r>
      <w:r w:rsidRPr="00301D2A">
        <w:t>kuriama programine įranga bei gauti atsiliepimus</w:t>
      </w:r>
      <w:r w:rsidR="005417AA" w:rsidRPr="00301D2A">
        <w:t>.</w:t>
      </w:r>
    </w:p>
    <w:p w14:paraId="10B1E7D3" w14:textId="06618598" w:rsidR="004342CA" w:rsidRPr="00301D2A" w:rsidRDefault="00DB4B9C" w:rsidP="00DB4B9C">
      <w:pPr>
        <w:pStyle w:val="Punktas1"/>
      </w:pPr>
      <w:r w:rsidRPr="00301D2A">
        <w:t>Demonstracijų metu išsakomi atsiliepimai (pastabos) turi būti registruojami specializuotoje klaidų registravimo ir sekimo sistemoje</w:t>
      </w:r>
      <w:r w:rsidR="005417AA" w:rsidRPr="00301D2A">
        <w:t>.</w:t>
      </w:r>
    </w:p>
    <w:p w14:paraId="0115A922" w14:textId="1FBAB865" w:rsidR="005417AA" w:rsidRDefault="005417AA" w:rsidP="00DB4B9C">
      <w:pPr>
        <w:pStyle w:val="Punktas1"/>
      </w:pPr>
      <w:r w:rsidRPr="00301D2A">
        <w:lastRenderedPageBreak/>
        <w:t xml:space="preserve">Demonstracijas turi vykdyti </w:t>
      </w:r>
      <w:r w:rsidR="00495C0D">
        <w:t>Diegėjas</w:t>
      </w:r>
      <w:r w:rsidRPr="00301D2A">
        <w:t>, o Užsakovo atstovai turi teikti atsiliepimus.</w:t>
      </w:r>
    </w:p>
    <w:p w14:paraId="01B6C54D" w14:textId="77777777" w:rsidR="00163688" w:rsidRPr="00301D2A" w:rsidRDefault="00163688" w:rsidP="00163688">
      <w:pPr>
        <w:pStyle w:val="Punktas1"/>
        <w:numPr>
          <w:ilvl w:val="0"/>
          <w:numId w:val="0"/>
        </w:numPr>
        <w:ind w:left="357"/>
      </w:pPr>
    </w:p>
    <w:p w14:paraId="07857F02" w14:textId="140690D9" w:rsidR="00F945E7" w:rsidRPr="00301D2A" w:rsidRDefault="40C248CE" w:rsidP="00F945E7">
      <w:pPr>
        <w:pStyle w:val="Heading2"/>
      </w:pPr>
      <w:r>
        <w:t xml:space="preserve"> </w:t>
      </w:r>
      <w:bookmarkStart w:id="50" w:name="_Toc231452042"/>
      <w:r w:rsidR="00F945E7">
        <w:t>Reikalavimai testavimui</w:t>
      </w:r>
      <w:bookmarkEnd w:id="50"/>
    </w:p>
    <w:p w14:paraId="541479EC" w14:textId="638A6DE2" w:rsidR="00566702" w:rsidRPr="00301D2A" w:rsidRDefault="00F91DAD" w:rsidP="00F91DAD">
      <w:pPr>
        <w:pStyle w:val="Punktas1"/>
      </w:pPr>
      <w:r w:rsidRPr="00301D2A">
        <w:t xml:space="preserve">Turi būti atliktas </w:t>
      </w:r>
      <w:r w:rsidR="003319B3" w:rsidRPr="00301D2A">
        <w:t>SGC IS</w:t>
      </w:r>
      <w:r w:rsidRPr="00301D2A">
        <w:t xml:space="preserve"> testavimas. Testavimo pagrindinis tikslas – užtikrinti, kad sukurtas funkcionalumas tenkina visus šios specifikacijos funkcinius ir nefunkcinius reikalavimus bei identifikuoti </w:t>
      </w:r>
      <w:r w:rsidR="003319B3" w:rsidRPr="00301D2A">
        <w:t xml:space="preserve">ir pataisyti </w:t>
      </w:r>
      <w:r w:rsidRPr="00301D2A">
        <w:t>kiek įmanoma daugiau klaidų.</w:t>
      </w:r>
    </w:p>
    <w:p w14:paraId="427F0D5E" w14:textId="40DD52FA" w:rsidR="004F069C" w:rsidRPr="00301D2A" w:rsidRDefault="004F069C" w:rsidP="00F91DAD">
      <w:pPr>
        <w:pStyle w:val="Punktas1"/>
      </w:pPr>
      <w:r w:rsidRPr="00301D2A">
        <w:t>Turi būti atlikti šie testavimai:</w:t>
      </w:r>
    </w:p>
    <w:p w14:paraId="76A7EB09" w14:textId="4FDDD21E" w:rsidR="004F069C" w:rsidRPr="00301D2A" w:rsidRDefault="004E18AB" w:rsidP="004E18AB">
      <w:pPr>
        <w:pStyle w:val="Punktas2"/>
      </w:pPr>
      <w:r w:rsidRPr="00301D2A">
        <w:t>Vidinis atskirų sistemos komponentų testavimas, kurį Diegėjas turi atlikti savarankiškai,</w:t>
      </w:r>
      <w:r w:rsidR="00176C72" w:rsidRPr="00301D2A">
        <w:t xml:space="preserve"> </w:t>
      </w:r>
      <w:r w:rsidRPr="00301D2A">
        <w:t>nedalyvaujant Užsakovo atstovams, tačiau turi pateikti tokio testavimo įrodymus – vidinių testavimų metu</w:t>
      </w:r>
      <w:r w:rsidR="00176C72" w:rsidRPr="00301D2A">
        <w:t xml:space="preserve"> </w:t>
      </w:r>
      <w:r w:rsidRPr="00301D2A">
        <w:t>nustatytų klaidų sąrašą (su būsenomis), testavimo scenarijus ir ataskaitą;</w:t>
      </w:r>
    </w:p>
    <w:p w14:paraId="745AB0D6" w14:textId="60A38E88" w:rsidR="00921515" w:rsidRPr="00301D2A" w:rsidRDefault="00921515" w:rsidP="00921515">
      <w:pPr>
        <w:pStyle w:val="Punktas2"/>
      </w:pPr>
      <w:r w:rsidRPr="00301D2A">
        <w:t xml:space="preserve">Priėmimo testavimas, kurį Diegėjas turi atlikti dalyvaujant Užsakovo atstovams, vadovaujantis </w:t>
      </w:r>
      <w:r w:rsidR="002A584D" w:rsidRPr="00301D2A">
        <w:t>Diegėjo</w:t>
      </w:r>
      <w:r w:rsidRPr="00301D2A">
        <w:t xml:space="preserve"> parengtu testavimo planu ir testavimo scenarijais. Testavimą turi vykdyti (testavimo scenarijaus veiksmus atlikinėti) Diegėjas.</w:t>
      </w:r>
      <w:r w:rsidR="001520AC" w:rsidRPr="00301D2A">
        <w:t xml:space="preserve"> Diegėjas gali atlikti priėmimo testavimą ir pagal savo nuožiūra</w:t>
      </w:r>
      <w:r w:rsidR="00355D40" w:rsidRPr="00301D2A">
        <w:t xml:space="preserve"> pasirengtus testavimo scenarijus.</w:t>
      </w:r>
    </w:p>
    <w:p w14:paraId="3703C7B1" w14:textId="0CDD694B" w:rsidR="5B73BAF1" w:rsidRDefault="5B73BAF1" w:rsidP="19721253">
      <w:pPr>
        <w:pStyle w:val="Punktas2"/>
      </w:pPr>
      <w:r>
        <w:t>Naudojamumo testavimas, kurį Diegėjas turi atlikti su būsimų naudotojų atstovais.</w:t>
      </w:r>
      <w:r w:rsidR="13FF84D1">
        <w:t xml:space="preserve"> Šis testavimas turi būti atliktas individualiai su kiekvienu testavime dalyvaujančiu naudotoju ir testavimo sesija privalo būti įrašyta (jeigu testavime dalyvaujantis asmuo tam neprieštarauja). Turi būti atliktas sukurto sprendinio testavimas su ne mažiau nei 20 būsimų naudotojų, po 10 asmenų kiekviename testavime. Antrasis testavimas turi būti atliekamas tik įvertinus pirmojo testavimo rezultatus ir tik atlikus suderintus su Užsakovu pataisymus sistemoje.</w:t>
      </w:r>
    </w:p>
    <w:p w14:paraId="7A8988C2" w14:textId="535E5088" w:rsidR="00355D40" w:rsidRPr="00301D2A" w:rsidRDefault="00355D40" w:rsidP="00355D40">
      <w:pPr>
        <w:pStyle w:val="Punktas2"/>
      </w:pPr>
      <w:r w:rsidRPr="00301D2A">
        <w:t xml:space="preserve">Priėmimo testavimas turi būti vykdomas Užsakovo </w:t>
      </w:r>
      <w:r w:rsidR="00EC0E88" w:rsidRPr="00301D2A">
        <w:t>pateiktoje įrangoje</w:t>
      </w:r>
      <w:r w:rsidRPr="00301D2A">
        <w:t>.</w:t>
      </w:r>
    </w:p>
    <w:p w14:paraId="2CEA6BD5" w14:textId="04C3C0CD" w:rsidR="00395EE5" w:rsidRPr="00301D2A" w:rsidRDefault="003E4A8F" w:rsidP="003E4A8F">
      <w:pPr>
        <w:pStyle w:val="Punktas2"/>
      </w:pPr>
      <w:r w:rsidRPr="00301D2A">
        <w:t xml:space="preserve">Diegėjas turės užtikrinti, kad priėmimo </w:t>
      </w:r>
      <w:r w:rsidR="63F1EFC8">
        <w:t xml:space="preserve">ir naudojamumo </w:t>
      </w:r>
      <w:r>
        <w:t>testavim</w:t>
      </w:r>
      <w:r w:rsidR="7ACA3591">
        <w:t>ams</w:t>
      </w:r>
      <w:r w:rsidRPr="00301D2A">
        <w:t xml:space="preserve"> sistemoje b</w:t>
      </w:r>
      <w:r w:rsidR="00E952ED" w:rsidRPr="00301D2A">
        <w:t>ūtų</w:t>
      </w:r>
      <w:r w:rsidRPr="00301D2A">
        <w:t xml:space="preserve"> suvesta arba migruota</w:t>
      </w:r>
      <w:r w:rsidR="00E952ED" w:rsidRPr="00301D2A">
        <w:t xml:space="preserve"> </w:t>
      </w:r>
      <w:r w:rsidRPr="00301D2A">
        <w:t xml:space="preserve">pakankamai duomenų, kurie leistų pilnai ištestuoti </w:t>
      </w:r>
      <w:r w:rsidR="00E952ED" w:rsidRPr="00301D2A">
        <w:t>SGC IS</w:t>
      </w:r>
      <w:r w:rsidRPr="00301D2A">
        <w:t xml:space="preserve"> funkcionalumą.</w:t>
      </w:r>
    </w:p>
    <w:p w14:paraId="68E8D7F7" w14:textId="144358B7" w:rsidR="008C435E" w:rsidRPr="00301D2A" w:rsidRDefault="008C435E" w:rsidP="008C435E">
      <w:pPr>
        <w:pStyle w:val="Punktas2"/>
      </w:pPr>
      <w:r w:rsidRPr="00301D2A">
        <w:t>Testavimo aplinkos architektūros principai, kiek įmanoma, turi atitikti darbinę sistemos aplinkos architektūrą.</w:t>
      </w:r>
    </w:p>
    <w:p w14:paraId="1DC36C63" w14:textId="5B64C017" w:rsidR="0078379F" w:rsidRPr="00301D2A" w:rsidRDefault="0078379F" w:rsidP="0078379F">
      <w:pPr>
        <w:pStyle w:val="Punktas2"/>
      </w:pPr>
      <w:r w:rsidRPr="00301D2A">
        <w:t xml:space="preserve">Testavimo metu elektronine forma turi būti vedamas pastebėtų klaidų ir jų būsenų kaupimo žurnalas (toliau – klaidų žurnalas). </w:t>
      </w:r>
      <w:r w:rsidR="00337AFD" w:rsidRPr="00301D2A">
        <w:t>Klaidų ž</w:t>
      </w:r>
      <w:r w:rsidRPr="00301D2A">
        <w:t>urnalą turi pildyti Diegėjo atstovai, galimybę jį peržiūrėti ar pildyti suteikiant</w:t>
      </w:r>
      <w:r w:rsidR="00337AFD" w:rsidRPr="00301D2A">
        <w:t xml:space="preserve"> </w:t>
      </w:r>
      <w:r w:rsidRPr="00301D2A">
        <w:t xml:space="preserve">Užsakovo </w:t>
      </w:r>
      <w:r w:rsidR="00337AFD" w:rsidRPr="00301D2A">
        <w:t>atstovams</w:t>
      </w:r>
      <w:r w:rsidRPr="00301D2A">
        <w:t>.</w:t>
      </w:r>
    </w:p>
    <w:p w14:paraId="41FFAADC" w14:textId="3DB5F7E7" w:rsidR="003A13C7" w:rsidRPr="00301D2A" w:rsidRDefault="003A13C7" w:rsidP="003A13C7">
      <w:pPr>
        <w:pStyle w:val="Punktas2"/>
      </w:pPr>
      <w:r w:rsidRPr="00301D2A">
        <w:t xml:space="preserve">Klaidų žurnalas turi būti specializuota problemų registravimo ir sekimo programinė įranga (angl. Issue tracking software), </w:t>
      </w:r>
      <w:r w:rsidR="003833E7" w:rsidRPr="00301D2A">
        <w:t>veikianti</w:t>
      </w:r>
      <w:r w:rsidRPr="00301D2A">
        <w:t xml:space="preserve"> interneto naršykl</w:t>
      </w:r>
      <w:r w:rsidR="003833E7" w:rsidRPr="00301D2A">
        <w:t>ės aplinkoje</w:t>
      </w:r>
      <w:r w:rsidRPr="00301D2A">
        <w:t>.</w:t>
      </w:r>
    </w:p>
    <w:p w14:paraId="17C576C2" w14:textId="40A46628" w:rsidR="003833E7" w:rsidRPr="00301D2A" w:rsidRDefault="004C1B7A" w:rsidP="004C1B7A">
      <w:pPr>
        <w:pStyle w:val="Punktas2"/>
      </w:pPr>
      <w:r w:rsidRPr="00301D2A">
        <w:t xml:space="preserve">Diegėjas turės užtikrinti, kad priėmimo testavimo metu bus realizuotos visos šioje specifikacijoje apibrėžtos integracijos su vidinėmis ir išorinėmis sistemomis. Priėmimo testavimo metu </w:t>
      </w:r>
      <w:r w:rsidR="000E27D6" w:rsidRPr="00301D2A">
        <w:t>SGC IS</w:t>
      </w:r>
      <w:r w:rsidRPr="00301D2A">
        <w:t xml:space="preserve"> turės būti</w:t>
      </w:r>
      <w:r w:rsidR="000E27D6" w:rsidRPr="00301D2A">
        <w:t xml:space="preserve"> </w:t>
      </w:r>
      <w:r w:rsidRPr="00301D2A">
        <w:t xml:space="preserve">integruota su vidinių ir išorinių sistemų </w:t>
      </w:r>
      <w:r w:rsidR="000E27D6" w:rsidRPr="00301D2A">
        <w:t>testavimo</w:t>
      </w:r>
      <w:r w:rsidRPr="00301D2A">
        <w:t xml:space="preserve"> aplinkomis (jeigu tokios egzistuoja). Jeigu priėmimo</w:t>
      </w:r>
      <w:r w:rsidR="000E27D6" w:rsidRPr="00301D2A">
        <w:t xml:space="preserve"> </w:t>
      </w:r>
      <w:r w:rsidRPr="00301D2A">
        <w:t>testavimo metu nebus galimybės atlikti integracijų testavimo dėl integruotinos sistemos (ar registro)</w:t>
      </w:r>
      <w:r w:rsidR="000E27D6" w:rsidRPr="00301D2A">
        <w:t xml:space="preserve"> </w:t>
      </w:r>
      <w:r w:rsidRPr="00301D2A">
        <w:t>neveikimo (neegzistavimo), Diegėjas turės simuliuoti integruotinas sistemas arba atskiru sutarimu su</w:t>
      </w:r>
      <w:r w:rsidR="009678A6" w:rsidRPr="00301D2A">
        <w:t xml:space="preserve"> </w:t>
      </w:r>
      <w:r w:rsidRPr="00301D2A">
        <w:t xml:space="preserve">Užsakovu suderinti alternatyvų </w:t>
      </w:r>
      <w:r w:rsidR="009678A6" w:rsidRPr="00301D2A">
        <w:t>integracijų</w:t>
      </w:r>
      <w:r w:rsidRPr="00301D2A">
        <w:t xml:space="preserve"> funkcionalumo testavimo būdą.</w:t>
      </w:r>
    </w:p>
    <w:p w14:paraId="79D5601E" w14:textId="2237A860" w:rsidR="009678A6" w:rsidRDefault="00BF639C" w:rsidP="00BF639C">
      <w:pPr>
        <w:pStyle w:val="Punktas2"/>
      </w:pPr>
      <w:r w:rsidRPr="00301D2A">
        <w:t>Priėmimo testavimo veikla laikoma sėkminga, kai tenkinami priėmimo testavimo plane apibrėžti priėmimo kriterijai.</w:t>
      </w:r>
    </w:p>
    <w:p w14:paraId="4E8D07B8" w14:textId="77777777" w:rsidR="00163688" w:rsidRPr="00301D2A" w:rsidRDefault="00163688" w:rsidP="00163688">
      <w:pPr>
        <w:pStyle w:val="Punktas2"/>
        <w:numPr>
          <w:ilvl w:val="0"/>
          <w:numId w:val="0"/>
        </w:numPr>
        <w:ind w:left="510"/>
      </w:pPr>
    </w:p>
    <w:p w14:paraId="6B497B3B" w14:textId="20C66834" w:rsidR="00F945E7" w:rsidRPr="00301D2A" w:rsidRDefault="7040FF54" w:rsidP="00F945E7">
      <w:pPr>
        <w:pStyle w:val="Heading2"/>
      </w:pPr>
      <w:r>
        <w:t xml:space="preserve"> </w:t>
      </w:r>
      <w:bookmarkStart w:id="51" w:name="_Toc231452043"/>
      <w:r w:rsidR="00F945E7">
        <w:t>Reikalavimai diegimui</w:t>
      </w:r>
      <w:bookmarkEnd w:id="51"/>
    </w:p>
    <w:p w14:paraId="322E0737" w14:textId="0B375A62" w:rsidR="00B808B6" w:rsidRPr="00301D2A" w:rsidRDefault="003769F4" w:rsidP="00B808B6">
      <w:pPr>
        <w:pStyle w:val="Punktas1"/>
      </w:pPr>
      <w:r w:rsidRPr="00301D2A">
        <w:t>Turi būti įdiegtos šios SGC IS aplinkos:</w:t>
      </w:r>
    </w:p>
    <w:p w14:paraId="61DB27C3" w14:textId="7A5081B1" w:rsidR="003D6D82" w:rsidRPr="00301D2A" w:rsidRDefault="003D6D82" w:rsidP="003D6D82">
      <w:pPr>
        <w:pStyle w:val="Punktas2"/>
      </w:pPr>
      <w:r w:rsidRPr="00301D2A">
        <w:t xml:space="preserve">testavimo – naudojama visą </w:t>
      </w:r>
      <w:r w:rsidR="00A51FE8" w:rsidRPr="00301D2A">
        <w:t>SGC IS</w:t>
      </w:r>
      <w:r w:rsidRPr="00301D2A">
        <w:t xml:space="preserve"> eksploatavimo laikotarpį. Testavimo aplinkos architektūriniai sprendimai turi būti paremti gamybinės aplinkos sprendimais. Testavimo aplinkos diegiamų komponentų kiekis gali būti mažinamas (ir / ar grupuojamas) siekiant racionalaus resursų panaudojimo, tokiems sprendimams turi būti gautas Užsakovo pritarimas. Testavimo aplinkai nėra keliami aukšto </w:t>
      </w:r>
      <w:r w:rsidRPr="00301D2A">
        <w:lastRenderedPageBreak/>
        <w:t>prieinamumo reikalavimai. Testavimo aplinkai nėra keliami rezervinio duomenų kopijavimo reikalavimai;</w:t>
      </w:r>
    </w:p>
    <w:p w14:paraId="46ABC3CB" w14:textId="77777777" w:rsidR="00D1628F" w:rsidRPr="00301D2A" w:rsidRDefault="00D1628F" w:rsidP="00D1628F">
      <w:pPr>
        <w:pStyle w:val="Punktas2"/>
      </w:pPr>
      <w:r w:rsidRPr="00301D2A">
        <w:t>mokymų aplinka – naudojama visą SGC IS eksploatavimo laikotarpį. Mokymų aplinka turi būti diegiama apimtimi, kuri bus reikalinga mokymams atlikti. Mokymų aplinkai nėra keliami aukšto prieinamumo reikalavimai. Mokymų aplinkai nėra keliami rezervinio duomenų kopijavimo reikalavimai;</w:t>
      </w:r>
    </w:p>
    <w:p w14:paraId="25055FF2" w14:textId="17082EA1" w:rsidR="00200A0A" w:rsidRPr="00301D2A" w:rsidRDefault="00200A0A" w:rsidP="003D6D82">
      <w:pPr>
        <w:pStyle w:val="Punktas2"/>
      </w:pPr>
      <w:r w:rsidRPr="00301D2A">
        <w:t>gamybinė – naudojama visą SGC IS eksploatavimo laikotarpį;</w:t>
      </w:r>
    </w:p>
    <w:p w14:paraId="62C09B6A" w14:textId="15BFA871" w:rsidR="001C6AA6" w:rsidRPr="00301D2A" w:rsidRDefault="001C6AA6" w:rsidP="001C6AA6">
      <w:pPr>
        <w:pStyle w:val="Punktas2"/>
      </w:pPr>
      <w:r w:rsidRPr="00301D2A">
        <w:t xml:space="preserve">SGC IS komponentai turi būti diegiami </w:t>
      </w:r>
      <w:r w:rsidR="003177B7" w:rsidRPr="00301D2A">
        <w:t xml:space="preserve">„Docker“ </w:t>
      </w:r>
      <w:r w:rsidRPr="00301D2A">
        <w:t>konteineriuose ir tiesiogiai</w:t>
      </w:r>
      <w:r w:rsidR="003177B7" w:rsidRPr="00301D2A">
        <w:t xml:space="preserve"> </w:t>
      </w:r>
      <w:r w:rsidRPr="00301D2A">
        <w:t xml:space="preserve">virtualiose mašinose. Kiekvieno komponento diegimo principas turi būti </w:t>
      </w:r>
      <w:r w:rsidR="003177B7" w:rsidRPr="00301D2A">
        <w:t>suderintas</w:t>
      </w:r>
      <w:r w:rsidR="0059056E" w:rsidRPr="00301D2A">
        <w:t xml:space="preserve"> su Užsakovu</w:t>
      </w:r>
      <w:r w:rsidRPr="00301D2A">
        <w:t>.</w:t>
      </w:r>
    </w:p>
    <w:p w14:paraId="133FE84E" w14:textId="51E723C8" w:rsidR="0059056E" w:rsidRPr="00301D2A" w:rsidRDefault="00984301" w:rsidP="001C6AA6">
      <w:pPr>
        <w:pStyle w:val="Punktas2"/>
      </w:pPr>
      <w:r w:rsidRPr="00301D2A">
        <w:t>Konteineriai turi būti diegiami virtualių mašinų (VM) platformoje.</w:t>
      </w:r>
    </w:p>
    <w:p w14:paraId="66A42DDD" w14:textId="7211D66C" w:rsidR="00984301" w:rsidRPr="00301D2A" w:rsidRDefault="003F58E7" w:rsidP="001C6AA6">
      <w:pPr>
        <w:pStyle w:val="Punktas2"/>
      </w:pPr>
      <w:r w:rsidRPr="00301D2A">
        <w:t>Diegėjas tiesiogiai diegim</w:t>
      </w:r>
      <w:r w:rsidR="004A6D5D" w:rsidRPr="00301D2A">
        <w:t xml:space="preserve">ų ir konfigūracijos veiksmų Užsakovo aplinkose neatlieka. Visi reikalingi </w:t>
      </w:r>
      <w:r w:rsidR="00C61F91" w:rsidRPr="00301D2A">
        <w:t>sudiegti komponentai, konfigūracijos nustatymai bus atliekami Užsakovo atstovų pagal Diegėjo pateiktas instrukcijas</w:t>
      </w:r>
      <w:r w:rsidR="00EE0CFD" w:rsidRPr="00301D2A">
        <w:t>. Instrukcijos privalo būti aiškios, pateikia</w:t>
      </w:r>
      <w:r w:rsidR="00361E1B" w:rsidRPr="00301D2A">
        <w:t>mos</w:t>
      </w:r>
      <w:r w:rsidR="00EE0CFD" w:rsidRPr="00301D2A">
        <w:t xml:space="preserve"> CLI komandų </w:t>
      </w:r>
      <w:r w:rsidR="00361E1B" w:rsidRPr="00301D2A">
        <w:t>principu</w:t>
      </w:r>
      <w:r w:rsidR="000E5672" w:rsidRPr="00301D2A">
        <w:t>.</w:t>
      </w:r>
    </w:p>
    <w:p w14:paraId="54B3CC8D" w14:textId="6E6E2F17" w:rsidR="00150C01" w:rsidRDefault="00150C01" w:rsidP="001C6AA6">
      <w:pPr>
        <w:pStyle w:val="Punktas2"/>
      </w:pPr>
      <w:r w:rsidRPr="00301D2A">
        <w:t>Pirminis aplinkų parengimas</w:t>
      </w:r>
      <w:r w:rsidR="007E67F0" w:rsidRPr="00301D2A">
        <w:t xml:space="preserve"> gali būti pusiau automatizuotas. SGC IS programinės įrangos diegimas ir atnaujinimai privalo būti pilnai automatizuoti.</w:t>
      </w:r>
      <w:r w:rsidR="00176730" w:rsidRPr="00301D2A">
        <w:t xml:space="preserve"> Kiekvieno automatizuoto diegimo metu privalo būti sugeneruojami </w:t>
      </w:r>
      <w:r w:rsidR="006E6917" w:rsidRPr="00301D2A">
        <w:t>diegimo žurnalai, iš kurių turi būti aišku kas diegiama, klaidų atveju – matomos klaidos, jų priežastys.</w:t>
      </w:r>
      <w:r w:rsidR="00AF59F5" w:rsidRPr="00301D2A">
        <w:t xml:space="preserve"> Iš žurnalo įrašų turi būti galima nesudėtingai identifikuoti problemą ir ją pašalinti.</w:t>
      </w:r>
    </w:p>
    <w:p w14:paraId="7D873D73" w14:textId="77777777" w:rsidR="00163688" w:rsidRPr="00301D2A" w:rsidRDefault="00163688" w:rsidP="00163688">
      <w:pPr>
        <w:pStyle w:val="Punktas2"/>
        <w:numPr>
          <w:ilvl w:val="0"/>
          <w:numId w:val="0"/>
        </w:numPr>
        <w:ind w:left="510"/>
      </w:pPr>
    </w:p>
    <w:p w14:paraId="4B2E78B7" w14:textId="3DD3E89F" w:rsidR="00F945E7" w:rsidRPr="00301D2A" w:rsidRDefault="30EDBE90" w:rsidP="00F945E7">
      <w:pPr>
        <w:pStyle w:val="Heading2"/>
      </w:pPr>
      <w:r>
        <w:t xml:space="preserve"> </w:t>
      </w:r>
      <w:bookmarkStart w:id="52" w:name="_Toc231452044"/>
      <w:r w:rsidR="00F945E7">
        <w:t>Reikalavimai bandomajai eksploatacijai</w:t>
      </w:r>
      <w:bookmarkEnd w:id="52"/>
    </w:p>
    <w:p w14:paraId="3F8CA361" w14:textId="1F402104" w:rsidR="003136A2" w:rsidRPr="00301D2A" w:rsidRDefault="003136A2" w:rsidP="003136A2">
      <w:pPr>
        <w:pStyle w:val="Punktas1"/>
      </w:pPr>
      <w:r w:rsidRPr="00301D2A">
        <w:t>Turi būti atlikta SGC IS bandomoji eksploatacija.</w:t>
      </w:r>
    </w:p>
    <w:p w14:paraId="6E0EA710" w14:textId="56C353F0" w:rsidR="003136A2" w:rsidRPr="00301D2A" w:rsidRDefault="00420008" w:rsidP="00420008">
      <w:pPr>
        <w:pStyle w:val="Punktas1"/>
      </w:pPr>
      <w:r w:rsidRPr="00301D2A">
        <w:t>Bandomosios eksploatacijos tikslas - užtikrinti SGC IS kokybę, išbandyti gamybinės aplinkos komponentų konfigūraciją, identifikuoti ir pašalinti bandomosios eksploatacijos metu pastebėtus defektus,</w:t>
      </w:r>
      <w:r w:rsidR="00D80B33" w:rsidRPr="00301D2A">
        <w:t xml:space="preserve"> </w:t>
      </w:r>
      <w:r w:rsidRPr="00301D2A">
        <w:t xml:space="preserve">stabilizuoti </w:t>
      </w:r>
      <w:r w:rsidR="00D80B33" w:rsidRPr="00301D2A">
        <w:t>gamybinės</w:t>
      </w:r>
      <w:r w:rsidRPr="00301D2A">
        <w:t xml:space="preserve"> aplinkos konfigūraciją, atsižvelgiant į bandomosios eksploatacijos metu sukauptą</w:t>
      </w:r>
      <w:r w:rsidR="00D80B33" w:rsidRPr="00301D2A">
        <w:t xml:space="preserve"> </w:t>
      </w:r>
      <w:r w:rsidRPr="00301D2A">
        <w:t>patirtį.</w:t>
      </w:r>
    </w:p>
    <w:p w14:paraId="7F6108F2" w14:textId="54828BE5" w:rsidR="00D80B33" w:rsidRPr="00301D2A" w:rsidRDefault="00007129" w:rsidP="00007129">
      <w:pPr>
        <w:pStyle w:val="Punktas1"/>
      </w:pPr>
      <w:r w:rsidRPr="00301D2A">
        <w:t>Diegėjas turės vykdyti bandomąją eksploataciją pagal bandomosios eksploatacijos planą, kurio tikslas - aprašyti bandomosios eksploatacijos eigą bei apibrėžti bandomosios eksploatacijos dalyvių atsakomybes.</w:t>
      </w:r>
    </w:p>
    <w:p w14:paraId="01E7DA98" w14:textId="3D1296EE" w:rsidR="00F52892" w:rsidRPr="00301D2A" w:rsidRDefault="00F52892" w:rsidP="00F52892">
      <w:pPr>
        <w:pStyle w:val="Punktas1"/>
      </w:pPr>
      <w:r w:rsidRPr="00301D2A">
        <w:t>Diegėjas kartu su Užsakovu, iki bandomosios eksploatacijos pradžios, privalo paruošti sistemos infrastruktūrą darbui:</w:t>
      </w:r>
    </w:p>
    <w:p w14:paraId="475B01FD" w14:textId="58FAB6ED" w:rsidR="00F52892" w:rsidRPr="00301D2A" w:rsidRDefault="00244B7D" w:rsidP="00244B7D">
      <w:pPr>
        <w:pStyle w:val="Punktas2"/>
      </w:pPr>
      <w:r w:rsidRPr="00301D2A">
        <w:t>atlikti sistemos komponentų konfigūravimą, kad visi bandomosios eksploatacijos dalyviai turėtų galybę prisijungti prie sistemos iš savo darbo vietų.</w:t>
      </w:r>
    </w:p>
    <w:p w14:paraId="5352BCCD" w14:textId="43845415" w:rsidR="00162E63" w:rsidRPr="00301D2A" w:rsidRDefault="00162E63" w:rsidP="00162E63">
      <w:pPr>
        <w:pStyle w:val="Punktas2"/>
      </w:pPr>
      <w:r w:rsidRPr="00301D2A">
        <w:t>importuoti visus būtinus sistemos duomenis bei pašalinti perteklinius (bandomajai eksploatacijai nereikalingus) duomenis.</w:t>
      </w:r>
    </w:p>
    <w:p w14:paraId="32F14A67" w14:textId="04BF4B17" w:rsidR="00162E63" w:rsidRPr="00301D2A" w:rsidRDefault="007B360C" w:rsidP="00162E63">
      <w:pPr>
        <w:pStyle w:val="Punktas1"/>
      </w:pPr>
      <w:r w:rsidRPr="00301D2A">
        <w:t>Diegėjas privalo užtikrinti sistemos tinkamą veikimą visos bandomosios eksploatacijos metu.</w:t>
      </w:r>
    </w:p>
    <w:p w14:paraId="0949BCB9" w14:textId="6AD438BC" w:rsidR="00EF4126" w:rsidRPr="00301D2A" w:rsidRDefault="00EF4126" w:rsidP="00EF4126">
      <w:pPr>
        <w:pStyle w:val="Punktas2"/>
      </w:pPr>
      <w:r w:rsidRPr="00301D2A">
        <w:t>Bandomosios eksploatacijos metu elektronine forma turi būti vedamas pastebėtų neatitikčių ir jų būsenų kaupimo žurnalas (toliau – BE žurnalas). BE žurnalą turi pildyti Diegėjo atstovai, galimybę jį peržiūrėti ar pildyti suteikiant Užsakovo atstovams.</w:t>
      </w:r>
    </w:p>
    <w:p w14:paraId="6CD9CD49" w14:textId="4EF46C68" w:rsidR="00EF4126" w:rsidRPr="00301D2A" w:rsidRDefault="00865862" w:rsidP="00EF4126">
      <w:pPr>
        <w:pStyle w:val="Punktas2"/>
      </w:pPr>
      <w:r w:rsidRPr="00301D2A">
        <w:t>BE</w:t>
      </w:r>
      <w:r w:rsidR="00EF4126" w:rsidRPr="00301D2A">
        <w:t xml:space="preserve"> žurnalas turi būti specializuota problemų registravimo ir sekimo programinė įranga (angl. Issue tracking software), veikianti interneto naršyklės aplinkoje.</w:t>
      </w:r>
    </w:p>
    <w:p w14:paraId="3FC5894B" w14:textId="3A378D20" w:rsidR="007B360C" w:rsidRPr="00301D2A" w:rsidRDefault="00F07498" w:rsidP="00F07498">
      <w:pPr>
        <w:pStyle w:val="Punktas1"/>
      </w:pPr>
      <w:r w:rsidRPr="00301D2A">
        <w:t xml:space="preserve">Diegėjas turi teikti konsultacijas </w:t>
      </w:r>
      <w:r w:rsidR="00170B7D" w:rsidRPr="00301D2A">
        <w:t xml:space="preserve">sistemos naudotojams bei </w:t>
      </w:r>
      <w:r w:rsidR="008072F8" w:rsidRPr="00301D2A">
        <w:t xml:space="preserve">integratoriams </w:t>
      </w:r>
      <w:r w:rsidRPr="00301D2A">
        <w:t>bandomosios eksploatacijos klausimais</w:t>
      </w:r>
      <w:r w:rsidR="00170B7D" w:rsidRPr="00301D2A">
        <w:t>.</w:t>
      </w:r>
    </w:p>
    <w:p w14:paraId="78F62155" w14:textId="0F9ABCA4" w:rsidR="008072F8" w:rsidRDefault="008072F8" w:rsidP="008072F8">
      <w:pPr>
        <w:pStyle w:val="Punktas1"/>
      </w:pPr>
      <w:r w:rsidRPr="00301D2A">
        <w:t xml:space="preserve">Diegėjas </w:t>
      </w:r>
      <w:r w:rsidR="009F0FD6" w:rsidRPr="00301D2A">
        <w:t xml:space="preserve">privalo pašalinti visus </w:t>
      </w:r>
      <w:r w:rsidRPr="00301D2A">
        <w:t xml:space="preserve">bandomosios eksploatacijos </w:t>
      </w:r>
      <w:r w:rsidR="009F0FD6" w:rsidRPr="00301D2A">
        <w:t>metu užfiksuotus trūkumus.</w:t>
      </w:r>
    </w:p>
    <w:p w14:paraId="5A5617E1" w14:textId="77777777" w:rsidR="00163688" w:rsidRPr="00301D2A" w:rsidRDefault="00163688" w:rsidP="00163688">
      <w:pPr>
        <w:pStyle w:val="Punktas1"/>
        <w:numPr>
          <w:ilvl w:val="0"/>
          <w:numId w:val="0"/>
        </w:numPr>
        <w:ind w:left="357"/>
      </w:pPr>
    </w:p>
    <w:p w14:paraId="655CF191" w14:textId="3FA5184C" w:rsidR="00F945E7" w:rsidRPr="00301D2A" w:rsidRDefault="39A04969" w:rsidP="00F945E7">
      <w:pPr>
        <w:pStyle w:val="Heading2"/>
      </w:pPr>
      <w:r>
        <w:t xml:space="preserve"> </w:t>
      </w:r>
      <w:bookmarkStart w:id="53" w:name="_Toc231452045"/>
      <w:r w:rsidR="00F945E7">
        <w:t>Reikalavimai mokymams ir instrukcijoms</w:t>
      </w:r>
      <w:bookmarkEnd w:id="53"/>
    </w:p>
    <w:p w14:paraId="73089116" w14:textId="3A160994" w:rsidR="00301FAB" w:rsidRPr="00301D2A" w:rsidRDefault="00301FAB" w:rsidP="00514DCD">
      <w:pPr>
        <w:pStyle w:val="Punktas1"/>
      </w:pPr>
      <w:r w:rsidRPr="00301D2A">
        <w:t>Diegėjas turės sudaryti mokymų planą ir jį suderinti su Užsakovu.</w:t>
      </w:r>
    </w:p>
    <w:p w14:paraId="3F32C599" w14:textId="77777777" w:rsidR="00222364" w:rsidRPr="00301D2A" w:rsidRDefault="00D0063E" w:rsidP="00514DCD">
      <w:pPr>
        <w:pStyle w:val="Punktas1"/>
      </w:pPr>
      <w:r w:rsidRPr="00301D2A">
        <w:t xml:space="preserve">Diegėjas turi parengti mokymų medžiagą ir ją pateikti Užsakovui ne vėliau nei 2 darbo dienos </w:t>
      </w:r>
      <w:r w:rsidR="0013058F" w:rsidRPr="00301D2A">
        <w:t>iki</w:t>
      </w:r>
      <w:r w:rsidRPr="00301D2A">
        <w:t xml:space="preserve"> mokym</w:t>
      </w:r>
      <w:r w:rsidR="0013058F" w:rsidRPr="00301D2A">
        <w:t>ų pradžios</w:t>
      </w:r>
      <w:r w:rsidR="7D28C75C">
        <w:t>.</w:t>
      </w:r>
    </w:p>
    <w:p w14:paraId="29CCAF17" w14:textId="15F7777E" w:rsidR="00D0063E" w:rsidRPr="00301D2A" w:rsidRDefault="00222364" w:rsidP="00514DCD">
      <w:pPr>
        <w:pStyle w:val="Punktas1"/>
      </w:pPr>
      <w:r w:rsidRPr="00301D2A">
        <w:lastRenderedPageBreak/>
        <w:t xml:space="preserve">Diegėjas turi parengti ir pateikti savarankiško mokymosi medžiagą – </w:t>
      </w:r>
      <w:r w:rsidR="004D254B" w:rsidRPr="00301D2A">
        <w:t>naudojimo</w:t>
      </w:r>
      <w:r w:rsidRPr="00301D2A">
        <w:t xml:space="preserve"> ir </w:t>
      </w:r>
      <w:r w:rsidR="004D254B" w:rsidRPr="00301D2A">
        <w:t>administravimo</w:t>
      </w:r>
      <w:r w:rsidRPr="00301D2A">
        <w:t xml:space="preserve"> instrukcijas</w:t>
      </w:r>
      <w:r w:rsidR="00D0063E" w:rsidRPr="00301D2A">
        <w:t>.</w:t>
      </w:r>
    </w:p>
    <w:p w14:paraId="590ADEFF" w14:textId="77777777" w:rsidR="00855304" w:rsidRPr="00301D2A" w:rsidRDefault="008F72B1" w:rsidP="008F72B1">
      <w:pPr>
        <w:pStyle w:val="Punktas1"/>
      </w:pPr>
      <w:r w:rsidRPr="00301D2A">
        <w:t xml:space="preserve">Diegėjas yra atsakingas ir turi parengti </w:t>
      </w:r>
      <w:r w:rsidR="00566490" w:rsidRPr="00301D2A">
        <w:t>naudojimo</w:t>
      </w:r>
      <w:r w:rsidR="00341E7C" w:rsidRPr="00301D2A">
        <w:t xml:space="preserve"> ir administravimo</w:t>
      </w:r>
      <w:r w:rsidR="00566490" w:rsidRPr="00301D2A">
        <w:t xml:space="preserve"> </w:t>
      </w:r>
      <w:r w:rsidRPr="00301D2A">
        <w:t>instrukcij</w:t>
      </w:r>
      <w:r w:rsidR="00341E7C" w:rsidRPr="00301D2A">
        <w:t>ų</w:t>
      </w:r>
      <w:r w:rsidRPr="00301D2A">
        <w:t xml:space="preserve"> dokument</w:t>
      </w:r>
      <w:r w:rsidR="00341E7C" w:rsidRPr="00301D2A">
        <w:t>us</w:t>
      </w:r>
      <w:r w:rsidRPr="00301D2A">
        <w:t xml:space="preserve"> Word ir PDF formatu.</w:t>
      </w:r>
    </w:p>
    <w:p w14:paraId="4C85B458" w14:textId="5F58498F" w:rsidR="008F72B1" w:rsidRPr="00301D2A" w:rsidRDefault="00566490" w:rsidP="008F72B1">
      <w:pPr>
        <w:pStyle w:val="Punktas1"/>
      </w:pPr>
      <w:r w:rsidRPr="00301D2A">
        <w:t>Naudojimo</w:t>
      </w:r>
      <w:r w:rsidR="008F72B1" w:rsidRPr="00301D2A">
        <w:t xml:space="preserve"> instrukcij</w:t>
      </w:r>
      <w:r w:rsidRPr="00301D2A">
        <w:t>os</w:t>
      </w:r>
      <w:r w:rsidR="008F72B1" w:rsidRPr="00301D2A">
        <w:t xml:space="preserve"> dokumentas turi apimti visus techninėje specifikacijoje nurodytus reikalavimus (jei yra užsakymų principu užsakomos papildomos paslaugos, instrukcijų dokumentas turi būti atnaujinamas </w:t>
      </w:r>
      <w:r w:rsidR="00A36BB5" w:rsidRPr="00301D2A">
        <w:t xml:space="preserve">pagal </w:t>
      </w:r>
      <w:r w:rsidR="008F72B1" w:rsidRPr="00301D2A">
        <w:t xml:space="preserve">užsakymų </w:t>
      </w:r>
      <w:r w:rsidR="00A36BB5" w:rsidRPr="00301D2A">
        <w:t>informaciją</w:t>
      </w:r>
      <w:r w:rsidR="008F72B1" w:rsidRPr="00301D2A">
        <w:t xml:space="preserve">), nurodant jų atlikimo eigą, principus. </w:t>
      </w:r>
      <w:r w:rsidR="006403E9" w:rsidRPr="00301D2A">
        <w:t>Instrukcija turi būti su iliustracijomis</w:t>
      </w:r>
      <w:r w:rsidR="008F72B1" w:rsidRPr="00301D2A">
        <w:t xml:space="preserve"> bei pridėtas kiekvienos funkcijos detalus aprašymas. Sistemos naudotojų instrukcijų dokumentas turi būti parengtas iki mokymų pradžios.</w:t>
      </w:r>
    </w:p>
    <w:p w14:paraId="3F17B55F" w14:textId="65AEFD1E" w:rsidR="00052C31" w:rsidRPr="00301D2A" w:rsidRDefault="00052C31" w:rsidP="008F72B1">
      <w:pPr>
        <w:pStyle w:val="Punktas1"/>
      </w:pPr>
      <w:r w:rsidRPr="00301D2A">
        <w:t>Naudotojo instrukcija turi būti organizuota</w:t>
      </w:r>
      <w:r w:rsidR="00883833" w:rsidRPr="00301D2A">
        <w:t xml:space="preserve"> orientuojantis į SGC IS tikslines naudotojų grupes.</w:t>
      </w:r>
    </w:p>
    <w:p w14:paraId="0BB19CDE" w14:textId="77777777" w:rsidR="00E523A5" w:rsidRPr="00301D2A" w:rsidRDefault="004306A7" w:rsidP="008F72B1">
      <w:pPr>
        <w:pStyle w:val="Punktas1"/>
      </w:pPr>
      <w:r w:rsidRPr="00301D2A">
        <w:t>Administravimo instrukcijos dokumentas turi apimti</w:t>
      </w:r>
      <w:r w:rsidR="005C70ED" w:rsidRPr="00301D2A">
        <w:t xml:space="preserve"> (bet neapsiriboti)</w:t>
      </w:r>
      <w:r w:rsidR="00E523A5" w:rsidRPr="00301D2A">
        <w:t>:</w:t>
      </w:r>
    </w:p>
    <w:p w14:paraId="7EF38728" w14:textId="77777777" w:rsidR="00E523A5" w:rsidRPr="00301D2A" w:rsidRDefault="00DF4D6B" w:rsidP="00E523A5">
      <w:pPr>
        <w:pStyle w:val="Punktas2"/>
      </w:pPr>
      <w:r w:rsidRPr="00301D2A">
        <w:t>bendrą sistemos aprašymą</w:t>
      </w:r>
      <w:r w:rsidR="00E523A5" w:rsidRPr="00301D2A">
        <w:t>;</w:t>
      </w:r>
    </w:p>
    <w:p w14:paraId="748DF510" w14:textId="77777777" w:rsidR="00E523A5" w:rsidRPr="00301D2A" w:rsidRDefault="00DF4D6B" w:rsidP="00E523A5">
      <w:pPr>
        <w:pStyle w:val="Punktas2"/>
      </w:pPr>
      <w:r w:rsidRPr="00301D2A">
        <w:t>saugumo reikalavimus</w:t>
      </w:r>
      <w:r w:rsidR="00E523A5" w:rsidRPr="00301D2A">
        <w:t>;</w:t>
      </w:r>
    </w:p>
    <w:p w14:paraId="763D1818" w14:textId="77777777" w:rsidR="00E523A5" w:rsidRPr="00301D2A" w:rsidRDefault="00DF4D6B" w:rsidP="00E523A5">
      <w:pPr>
        <w:pStyle w:val="Punktas2"/>
      </w:pPr>
      <w:r w:rsidRPr="00301D2A">
        <w:t>integracijų nustatymų</w:t>
      </w:r>
      <w:r w:rsidR="00E523A5" w:rsidRPr="00301D2A">
        <w:t>;</w:t>
      </w:r>
    </w:p>
    <w:p w14:paraId="3C6D16D2" w14:textId="4011415E" w:rsidR="00E523A5" w:rsidRPr="00301D2A" w:rsidRDefault="00DF4D6B" w:rsidP="00E523A5">
      <w:pPr>
        <w:pStyle w:val="Punktas2"/>
      </w:pPr>
      <w:r w:rsidRPr="00301D2A">
        <w:t>konfigūravimo ir valdymo aprašymą</w:t>
      </w:r>
      <w:r w:rsidR="00E523A5" w:rsidRPr="00301D2A">
        <w:t>;</w:t>
      </w:r>
    </w:p>
    <w:p w14:paraId="04FAC2DC" w14:textId="77777777" w:rsidR="00E523A5" w:rsidRPr="00301D2A" w:rsidRDefault="00170CA4" w:rsidP="00E523A5">
      <w:pPr>
        <w:pStyle w:val="Punktas2"/>
      </w:pPr>
      <w:r w:rsidRPr="00301D2A">
        <w:t>diegimo veiksmų aprašymą</w:t>
      </w:r>
      <w:r w:rsidR="00E523A5" w:rsidRPr="00301D2A">
        <w:t>;</w:t>
      </w:r>
    </w:p>
    <w:p w14:paraId="0DF5BD52" w14:textId="77777777" w:rsidR="00E523A5" w:rsidRPr="00301D2A" w:rsidRDefault="002A419D" w:rsidP="00E523A5">
      <w:pPr>
        <w:pStyle w:val="Punktas2"/>
      </w:pPr>
      <w:r w:rsidRPr="00301D2A">
        <w:t>konfigūracinių elementų aprašymą</w:t>
      </w:r>
      <w:r w:rsidR="00E523A5" w:rsidRPr="00301D2A">
        <w:t>;</w:t>
      </w:r>
    </w:p>
    <w:p w14:paraId="13026FC6" w14:textId="794BC8C7" w:rsidR="004F42B8" w:rsidRPr="00301D2A" w:rsidRDefault="008B68DE" w:rsidP="00E523A5">
      <w:pPr>
        <w:pStyle w:val="Punktas2"/>
      </w:pPr>
      <w:r w:rsidRPr="00301D2A">
        <w:t>parametrų (taisyklių, nustatymų) apibrėžimą</w:t>
      </w:r>
      <w:r w:rsidR="00E523A5" w:rsidRPr="00301D2A">
        <w:t>;</w:t>
      </w:r>
    </w:p>
    <w:p w14:paraId="482E19F3" w14:textId="455C6D01" w:rsidR="00C31643" w:rsidRPr="00301D2A" w:rsidRDefault="00C31643" w:rsidP="00E523A5">
      <w:pPr>
        <w:pStyle w:val="Punktas2"/>
      </w:pPr>
      <w:r w:rsidRPr="00301D2A">
        <w:t>Aprašytos galimos klaidos ir incidentai bei sutrikimai, bei pateiktos jų sprendimo instrukcijos;</w:t>
      </w:r>
    </w:p>
    <w:p w14:paraId="5E2FCBAF" w14:textId="546D0D9E" w:rsidR="0001388C" w:rsidRPr="00301D2A" w:rsidRDefault="00245360" w:rsidP="00E523A5">
      <w:pPr>
        <w:pStyle w:val="Punktas2"/>
      </w:pPr>
      <w:r w:rsidRPr="00301D2A">
        <w:t>Aprašytos neautomatizuotos procedūros, kaip atstatyti duomenų integralumą ar Sistemos veikimą;</w:t>
      </w:r>
    </w:p>
    <w:p w14:paraId="62FEF16F" w14:textId="66FCDF71" w:rsidR="00245360" w:rsidRPr="00301D2A" w:rsidRDefault="00245360" w:rsidP="00E523A5">
      <w:pPr>
        <w:pStyle w:val="Punktas2"/>
      </w:pPr>
      <w:r w:rsidRPr="00301D2A">
        <w:t>Aprašyti visi pagrindiniai žurnalų (</w:t>
      </w:r>
      <w:r w:rsidR="00B95A3B" w:rsidRPr="00301D2A">
        <w:t>ang</w:t>
      </w:r>
      <w:r w:rsidR="000427CE" w:rsidRPr="00301D2A">
        <w:t>l</w:t>
      </w:r>
      <w:r w:rsidR="00B95A3B" w:rsidRPr="00301D2A">
        <w:t>. „</w:t>
      </w:r>
      <w:r w:rsidRPr="00301D2A">
        <w:t>log</w:t>
      </w:r>
      <w:r w:rsidR="00B95A3B" w:rsidRPr="00301D2A">
        <w:t>“</w:t>
      </w:r>
      <w:r w:rsidRPr="00301D2A">
        <w:t>) įrašų tipai bei kur juos rasti ir kaip interpretuoti</w:t>
      </w:r>
      <w:r w:rsidR="00B95A3B" w:rsidRPr="00301D2A">
        <w:t>;</w:t>
      </w:r>
    </w:p>
    <w:p w14:paraId="02823154" w14:textId="43852402" w:rsidR="00B95A3B" w:rsidRPr="00301D2A" w:rsidRDefault="00B95A3B" w:rsidP="00E523A5">
      <w:pPr>
        <w:pStyle w:val="Punktas2"/>
      </w:pPr>
      <w:r w:rsidRPr="00301D2A">
        <w:t>Sistemos automatinių (foninių) procesų (angl. „jobs“</w:t>
      </w:r>
      <w:r w:rsidR="000427CE" w:rsidRPr="00301D2A">
        <w:t>, „daemons“</w:t>
      </w:r>
      <w:r w:rsidRPr="00301D2A">
        <w:t>)</w:t>
      </w:r>
      <w:r w:rsidR="000427CE" w:rsidRPr="00301D2A">
        <w:t xml:space="preserve"> aprašymą;</w:t>
      </w:r>
    </w:p>
    <w:p w14:paraId="733AB6EB" w14:textId="70CEFA49" w:rsidR="001A5752" w:rsidRPr="00301D2A" w:rsidRDefault="00296484" w:rsidP="00E523A5">
      <w:pPr>
        <w:pStyle w:val="Punktas2"/>
      </w:pPr>
      <w:r w:rsidRPr="00301D2A">
        <w:t>Sistemos stebėjimo ir monitoringo procesų aprašymą;</w:t>
      </w:r>
    </w:p>
    <w:p w14:paraId="58FAF48C" w14:textId="460CA5F9" w:rsidR="003652CC" w:rsidRPr="00301D2A" w:rsidRDefault="003652CC" w:rsidP="003652CC">
      <w:pPr>
        <w:pStyle w:val="Punktas2"/>
      </w:pPr>
      <w:r w:rsidRPr="00301D2A">
        <w:t>Atstatymo iš atsarginių kopijų procedūra (turi apimti instrukcijas kaip atstatyti duomenis / Sistemą į jos normalią veikimo būseną)</w:t>
      </w:r>
      <w:r w:rsidR="007B50AF" w:rsidRPr="00301D2A">
        <w:t>;</w:t>
      </w:r>
    </w:p>
    <w:p w14:paraId="5F46448A" w14:textId="06CF45AE" w:rsidR="007B50AF" w:rsidRPr="00301D2A" w:rsidRDefault="007B50AF" w:rsidP="003652CC">
      <w:pPr>
        <w:pStyle w:val="Punktas2"/>
      </w:pPr>
      <w:r w:rsidRPr="00301D2A">
        <w:t>Skirtingų aplinkų (pvz., testavimo, mokymų) valdymo aprašymą;</w:t>
      </w:r>
    </w:p>
    <w:p w14:paraId="7FA19BC9" w14:textId="45F99629" w:rsidR="004306A7" w:rsidRPr="00301D2A" w:rsidRDefault="004306A7" w:rsidP="008F72B1">
      <w:pPr>
        <w:pStyle w:val="Punktas1"/>
      </w:pPr>
      <w:r w:rsidRPr="00301D2A">
        <w:t xml:space="preserve"> sistemos konfigūra</w:t>
      </w:r>
      <w:r w:rsidR="004C20E7" w:rsidRPr="00301D2A">
        <w:t>cijos aprašymą, reguliarių atliktinų sistemos administravimo veiksmų aprašymą</w:t>
      </w:r>
      <w:r w:rsidR="007E4C3F" w:rsidRPr="00301D2A">
        <w:t xml:space="preserve">, </w:t>
      </w:r>
      <w:r w:rsidR="0080769E" w:rsidRPr="00301D2A">
        <w:t>galimų problemų situacijų aprašymą ir kaip jos turėtų būti sprendžiamos</w:t>
      </w:r>
      <w:r w:rsidR="007E4C3F" w:rsidRPr="00301D2A">
        <w:t>.</w:t>
      </w:r>
    </w:p>
    <w:p w14:paraId="3017DCD0" w14:textId="140DDDF4" w:rsidR="004E7014" w:rsidRPr="00301D2A" w:rsidRDefault="00514DCD" w:rsidP="00514DCD">
      <w:pPr>
        <w:pStyle w:val="Punktas1"/>
      </w:pPr>
      <w:r w:rsidRPr="00301D2A">
        <w:t>Diegėjas turės apmokyti pažangius naudotojus, kurie galėtų apmokyti kitus naudotojus:</w:t>
      </w:r>
    </w:p>
    <w:p w14:paraId="1355C438" w14:textId="23A62E91" w:rsidR="00514DCD" w:rsidRPr="00301D2A" w:rsidRDefault="00771287" w:rsidP="00771287">
      <w:pPr>
        <w:pStyle w:val="Punktas2"/>
      </w:pPr>
      <w:r w:rsidRPr="00301D2A">
        <w:t xml:space="preserve">ne mažiau 2 SGC IS administravimą atliekančių darbuotojų (mokymų trukmė ne trumpesnė nei </w:t>
      </w:r>
      <w:r w:rsidR="00DC698B" w:rsidRPr="00301D2A">
        <w:t>4</w:t>
      </w:r>
      <w:r w:rsidRPr="00301D2A">
        <w:t xml:space="preserve"> akademin</w:t>
      </w:r>
      <w:r w:rsidR="00DC698B" w:rsidRPr="00301D2A">
        <w:t>ės</w:t>
      </w:r>
      <w:r w:rsidRPr="00301D2A">
        <w:t xml:space="preserve"> val.).</w:t>
      </w:r>
      <w:r w:rsidR="00B75373" w:rsidRPr="00301D2A">
        <w:t xml:space="preserve"> Mokymų forma – nuotoliu.</w:t>
      </w:r>
      <w:r w:rsidR="00D07D11" w:rsidRPr="00301D2A">
        <w:t xml:space="preserve"> Privaloma atlikti šių mokymų vaizdo įrašą.</w:t>
      </w:r>
    </w:p>
    <w:p w14:paraId="6B3DD511" w14:textId="77777777" w:rsidR="00EE4655" w:rsidRPr="00301D2A" w:rsidRDefault="00A13482" w:rsidP="00EE4655">
      <w:pPr>
        <w:pStyle w:val="Punktas2"/>
      </w:pPr>
      <w:r w:rsidRPr="00301D2A">
        <w:t>organizuoti darbo su SGC IS portalu pristatymą (renginio trukmė ne trumpesnė nei 6 akademinės val.).</w:t>
      </w:r>
      <w:r w:rsidR="00EE4655" w:rsidRPr="00301D2A">
        <w:t xml:space="preserve"> Mokymų forma – nuotoliu. Privaloma atlikti šių mokymų vaizdo įrašą.</w:t>
      </w:r>
    </w:p>
    <w:p w14:paraId="56F697F2" w14:textId="31CABBC2" w:rsidR="00A13482" w:rsidRDefault="007F619B" w:rsidP="00A13482">
      <w:pPr>
        <w:pStyle w:val="Punktas2"/>
      </w:pPr>
      <w:r w:rsidRPr="00301D2A">
        <w:t>Vaizdo įrašai turi būti pateikti kartu su laiko žymomis, kurios padėtų greičiau rasti su atitinkama tema susijus</w:t>
      </w:r>
      <w:r w:rsidR="00E476BE" w:rsidRPr="00301D2A">
        <w:t>ią vietą.</w:t>
      </w:r>
    </w:p>
    <w:p w14:paraId="0D70F58C" w14:textId="77777777" w:rsidR="00163688" w:rsidRPr="00301D2A" w:rsidRDefault="00163688" w:rsidP="00163688">
      <w:pPr>
        <w:pStyle w:val="Punktas2"/>
        <w:numPr>
          <w:ilvl w:val="0"/>
          <w:numId w:val="0"/>
        </w:numPr>
        <w:ind w:left="510"/>
      </w:pPr>
    </w:p>
    <w:p w14:paraId="6B2A0704" w14:textId="74A188A0" w:rsidR="00F945E7" w:rsidRPr="00301D2A" w:rsidRDefault="006E31FB" w:rsidP="00F945E7">
      <w:pPr>
        <w:pStyle w:val="Heading2"/>
      </w:pPr>
      <w:r>
        <w:t xml:space="preserve"> </w:t>
      </w:r>
      <w:bookmarkStart w:id="54" w:name="_Toc231452046"/>
      <w:r w:rsidR="00F945E7">
        <w:t>Reikalavimai galutiniam rezultatų priėmimui</w:t>
      </w:r>
      <w:bookmarkEnd w:id="54"/>
    </w:p>
    <w:p w14:paraId="0AB749EA" w14:textId="1390D33F" w:rsidR="00577AAC" w:rsidRPr="00301D2A" w:rsidRDefault="00577AAC" w:rsidP="00577AAC">
      <w:pPr>
        <w:pStyle w:val="Punktas1"/>
      </w:pPr>
      <w:r w:rsidRPr="00301D2A">
        <w:t xml:space="preserve">Diegėjas prieš priduodamas </w:t>
      </w:r>
      <w:r w:rsidR="00495E64" w:rsidRPr="00301D2A">
        <w:t>SGC IS</w:t>
      </w:r>
      <w:r w:rsidRPr="00301D2A">
        <w:t xml:space="preserve"> </w:t>
      </w:r>
      <w:r w:rsidR="00495E64" w:rsidRPr="00301D2A">
        <w:t xml:space="preserve">privalo </w:t>
      </w:r>
      <w:r w:rsidRPr="00301D2A">
        <w:t xml:space="preserve">pateikti </w:t>
      </w:r>
      <w:r w:rsidR="00495E64" w:rsidRPr="00301D2A">
        <w:t xml:space="preserve">Užsakovui </w:t>
      </w:r>
      <w:r w:rsidRPr="00301D2A">
        <w:t xml:space="preserve">galutines </w:t>
      </w:r>
      <w:r w:rsidR="00CC1185" w:rsidRPr="00301D2A">
        <w:t xml:space="preserve">(aktualizuotas) </w:t>
      </w:r>
      <w:r w:rsidRPr="00301D2A">
        <w:t>dokumentacijos</w:t>
      </w:r>
      <w:r w:rsidR="00CC1185" w:rsidRPr="00301D2A">
        <w:t xml:space="preserve"> </w:t>
      </w:r>
      <w:r w:rsidRPr="00301D2A">
        <w:t xml:space="preserve"> versijas.</w:t>
      </w:r>
    </w:p>
    <w:p w14:paraId="1E51DEFE" w14:textId="5BCA78A0" w:rsidR="00516BD0" w:rsidRPr="00301D2A" w:rsidRDefault="00516BD0" w:rsidP="00516BD0">
      <w:pPr>
        <w:pStyle w:val="Punktas1"/>
      </w:pPr>
      <w:r w:rsidRPr="00301D2A">
        <w:t>Užsakovas pradės galutinių rezultatų priėmimo veiklas tik tada, kai SGC IS tenkins bandomosios eksploatacijos plane apibrėžtus priėmimo kriterijus</w:t>
      </w:r>
      <w:r w:rsidR="00B50619" w:rsidRPr="00301D2A">
        <w:t xml:space="preserve"> ir bus pateikta </w:t>
      </w:r>
      <w:r w:rsidR="001278E5" w:rsidRPr="00301D2A">
        <w:t xml:space="preserve">Užsakovui </w:t>
      </w:r>
      <w:r w:rsidR="00B50619" w:rsidRPr="00301D2A">
        <w:t>visa dokumentacija</w:t>
      </w:r>
      <w:r w:rsidRPr="00301D2A">
        <w:t>.</w:t>
      </w:r>
    </w:p>
    <w:p w14:paraId="4F58BA69" w14:textId="5A392B06" w:rsidR="00AB0F97" w:rsidRPr="00301D2A" w:rsidRDefault="00AB0F97" w:rsidP="00AB0F97">
      <w:pPr>
        <w:pStyle w:val="Punktas1"/>
      </w:pPr>
      <w:r w:rsidRPr="00301D2A">
        <w:t xml:space="preserve">SGC IS atitinka </w:t>
      </w:r>
      <w:r w:rsidR="005F1F9D" w:rsidRPr="00301D2A">
        <w:t>keliamiems</w:t>
      </w:r>
      <w:r w:rsidRPr="00301D2A">
        <w:t xml:space="preserve"> reikalavim</w:t>
      </w:r>
      <w:r w:rsidR="005F1F9D" w:rsidRPr="00301D2A">
        <w:t>am</w:t>
      </w:r>
      <w:r w:rsidRPr="00301D2A">
        <w:t>s greitaveikai</w:t>
      </w:r>
      <w:r w:rsidR="005F1F9D" w:rsidRPr="00301D2A">
        <w:t xml:space="preserve"> </w:t>
      </w:r>
      <w:r w:rsidR="00FB2ADC" w:rsidRPr="00301D2A">
        <w:t xml:space="preserve">ir saugumui </w:t>
      </w:r>
      <w:r w:rsidR="005F1F9D" w:rsidRPr="00301D2A">
        <w:t xml:space="preserve">- </w:t>
      </w:r>
      <w:r w:rsidRPr="00301D2A">
        <w:t xml:space="preserve">rezultatai vertinami atlikus </w:t>
      </w:r>
      <w:r w:rsidR="006E3F92" w:rsidRPr="00301D2A">
        <w:t xml:space="preserve">saugos ir </w:t>
      </w:r>
      <w:r w:rsidRPr="00301D2A">
        <w:t>apkrovos</w:t>
      </w:r>
      <w:r w:rsidR="006E3F92" w:rsidRPr="00301D2A">
        <w:t xml:space="preserve"> (našumo)</w:t>
      </w:r>
      <w:r w:rsidRPr="00301D2A">
        <w:t xml:space="preserve"> testavimą</w:t>
      </w:r>
      <w:r w:rsidR="009F53A6" w:rsidRPr="00301D2A">
        <w:t>. Šis testavimas bus atliekamas trečios šalies.</w:t>
      </w:r>
    </w:p>
    <w:p w14:paraId="37FE8CC9" w14:textId="3DF520AA" w:rsidR="00864269" w:rsidRPr="00301D2A" w:rsidRDefault="00864269" w:rsidP="00864269">
      <w:pPr>
        <w:pStyle w:val="Punktas1"/>
      </w:pPr>
      <w:r w:rsidRPr="00301D2A">
        <w:t xml:space="preserve">Neidentifikuota arba pašalintos </w:t>
      </w:r>
      <w:r w:rsidR="00F94E46" w:rsidRPr="00301D2A">
        <w:t>atsparumo įsilaužimams</w:t>
      </w:r>
      <w:r w:rsidRPr="00301D2A">
        <w:t xml:space="preserve"> testavimo metu identifikuotos problemos</w:t>
      </w:r>
      <w:r w:rsidR="00031835" w:rsidRPr="00301D2A">
        <w:t>.</w:t>
      </w:r>
    </w:p>
    <w:p w14:paraId="61B06D07" w14:textId="7FDF63DC" w:rsidR="00031835" w:rsidRPr="00301D2A" w:rsidRDefault="17518234" w:rsidP="00031835">
      <w:pPr>
        <w:pStyle w:val="Punktas1"/>
      </w:pPr>
      <w:r w:rsidRPr="00301D2A">
        <w:lastRenderedPageBreak/>
        <w:t>Yra pašalintos visos iki bandomosios eksploatacijos pabaigos identifikuotos kritinės</w:t>
      </w:r>
      <w:r w:rsidR="00810D9B" w:rsidRPr="00301D2A">
        <w:rPr>
          <w:rStyle w:val="FootnoteReference"/>
        </w:rPr>
        <w:footnoteReference w:id="2"/>
      </w:r>
      <w:r w:rsidR="42D21EB4" w:rsidRPr="00301D2A">
        <w:t xml:space="preserve"> </w:t>
      </w:r>
      <w:r w:rsidRPr="00301D2A">
        <w:t>SGC IS veikimo klaidos</w:t>
      </w:r>
      <w:r w:rsidR="0AA005EF" w:rsidRPr="00301D2A">
        <w:t>.</w:t>
      </w:r>
    </w:p>
    <w:p w14:paraId="635F05F0" w14:textId="7BBD3FA1" w:rsidR="003206B2" w:rsidRPr="00301D2A" w:rsidRDefault="0AA005EF" w:rsidP="003206B2">
      <w:pPr>
        <w:pStyle w:val="Punktas1"/>
      </w:pPr>
      <w:r w:rsidRPr="00301D2A">
        <w:t>Yra pašalintos visos iki bandomosios eksploatacijos pabaigos identifikuotos svarbios</w:t>
      </w:r>
      <w:r w:rsidR="005260CF" w:rsidRPr="00301D2A">
        <w:rPr>
          <w:rStyle w:val="FootnoteReference"/>
        </w:rPr>
        <w:footnoteReference w:id="3"/>
      </w:r>
      <w:r w:rsidR="42D21EB4" w:rsidRPr="00301D2A">
        <w:t xml:space="preserve"> </w:t>
      </w:r>
      <w:r w:rsidRPr="00301D2A">
        <w:t>SGC IS veikimo klaidos.</w:t>
      </w:r>
    </w:p>
    <w:p w14:paraId="6858FEA0" w14:textId="263EFDC6" w:rsidR="003206B2" w:rsidRPr="00301D2A" w:rsidRDefault="0AA005EF" w:rsidP="003206B2">
      <w:pPr>
        <w:pStyle w:val="Punktas1"/>
      </w:pPr>
      <w:r w:rsidRPr="00301D2A">
        <w:t>Yra pašalinta ne mažiau nei 80 procentų iki bandomosios eksploatacijos pabaigos identifikuotų smulkių</w:t>
      </w:r>
      <w:r w:rsidR="00CA0C32" w:rsidRPr="00301D2A">
        <w:rPr>
          <w:rStyle w:val="FootnoteReference"/>
        </w:rPr>
        <w:footnoteReference w:id="4"/>
      </w:r>
      <w:r w:rsidR="42D21EB4" w:rsidRPr="00301D2A">
        <w:t xml:space="preserve"> </w:t>
      </w:r>
      <w:r w:rsidR="1F345871" w:rsidRPr="00301D2A">
        <w:t>SGC IS</w:t>
      </w:r>
      <w:r w:rsidRPr="00301D2A">
        <w:t xml:space="preserve"> veikimo klaidų.</w:t>
      </w:r>
    </w:p>
    <w:p w14:paraId="7D7AEB1E" w14:textId="5BB30942" w:rsidR="00906CD3" w:rsidRPr="00301D2A" w:rsidRDefault="00250C53" w:rsidP="00E359A9">
      <w:pPr>
        <w:pStyle w:val="Punktas1"/>
      </w:pPr>
      <w:r>
        <w:t xml:space="preserve">Diegėjas, nepažeidžiant autoriaus teisių turėtojo ar trečiųjų šalių intelektinės nuosavybės teisių, sutartimi perduoda autorių turtines teises į pagal </w:t>
      </w:r>
      <w:r w:rsidR="001659A8">
        <w:t>paslaugų teikimo sutartį</w:t>
      </w:r>
      <w:r>
        <w:t xml:space="preserve"> sukurtą programinę įrangą ir </w:t>
      </w:r>
      <w:r w:rsidR="001659A8">
        <w:t>parengtą dokumentaciją</w:t>
      </w:r>
      <w:r>
        <w:t>, įskaitant, bet neapsiribojant, teisę neribotą laiką ir be papildomo atlygio naudoti</w:t>
      </w:r>
      <w:r w:rsidR="001659A8">
        <w:t xml:space="preserve"> </w:t>
      </w:r>
      <w:r>
        <w:t>sukurtą programinę įrangą; teisę daryti sukurtos programinės įrangos kopijas; teisę modifikuoti ir toliau</w:t>
      </w:r>
      <w:r w:rsidR="001659A8">
        <w:t xml:space="preserve"> </w:t>
      </w:r>
      <w:r>
        <w:t>plėtoti sukurtą programinę įrangą; teisę perkelti programinę įrangą į kitą technologinę platformą; teisę</w:t>
      </w:r>
      <w:r w:rsidR="001659A8">
        <w:t xml:space="preserve"> </w:t>
      </w:r>
      <w:r>
        <w:t>naudoti ir keisti jai sukurtos programinės įrangos pradinį kodą (mašininės kalbos pradinius tekstus).</w:t>
      </w:r>
      <w:r w:rsidR="762677A1">
        <w:t xml:space="preserve"> </w:t>
      </w:r>
      <w:r w:rsidR="00C91217">
        <w:t>I</w:t>
      </w:r>
      <w:r w:rsidR="00C91217" w:rsidRPr="00C91217">
        <w:t xml:space="preserve">ntelektinės nuosavybės teisių perėjimas turi apimti </w:t>
      </w:r>
      <w:r w:rsidR="00FA4182">
        <w:t>Užsakovo</w:t>
      </w:r>
      <w:r w:rsidR="00C91217" w:rsidRPr="00C91217">
        <w:t xml:space="preserve"> galimybę ateityje pasirinkti kitą paslaugų teikėją šio pirkimo objekto priežiūrai, vystymui ir kitų būtinų paslaugų teikimui, siekiant užtikrinti stabilų pirkimo objekto veikimą</w:t>
      </w:r>
      <w:r w:rsidR="00DA5A9B">
        <w:t xml:space="preserve"> ir pritaikymą besikeičiantiems poreikiams</w:t>
      </w:r>
      <w:r w:rsidR="00C91217" w:rsidRPr="00C91217">
        <w:t xml:space="preserve">. Šiuo tikslu </w:t>
      </w:r>
      <w:r w:rsidR="00FA4182">
        <w:t>Užsakovui</w:t>
      </w:r>
      <w:r w:rsidR="00C91217" w:rsidRPr="00C91217">
        <w:t xml:space="preserve"> yra perduodami programiniai kodai ir jų diegimo instrukcijos tam, kad </w:t>
      </w:r>
      <w:r w:rsidR="00FA4182">
        <w:t>Užsakovas</w:t>
      </w:r>
      <w:r w:rsidR="00C91217" w:rsidRPr="00C91217">
        <w:t xml:space="preserve"> galėtų be jokių apribojimų toliau savo nuožiūra modifikuoti ir įskaitant, bet neapsiribojant, toliau plėtoti sukurtą objektą, suteikti teises naudoti objektą kitoms šalims, keisti objekto pradinį kodą.</w:t>
      </w:r>
      <w:r w:rsidR="0036015F">
        <w:t xml:space="preserve"> </w:t>
      </w:r>
      <w:r w:rsidR="00FA4182">
        <w:t>Užsakovas</w:t>
      </w:r>
      <w:r w:rsidR="0036015F">
        <w:t xml:space="preserve"> turi teisę perduoti </w:t>
      </w:r>
      <w:r w:rsidR="00244FCE">
        <w:t>sukurtą objektą</w:t>
      </w:r>
      <w:r w:rsidR="00B940A0">
        <w:t xml:space="preserve"> ar jo kopiją</w:t>
      </w:r>
      <w:r w:rsidR="00244FCE">
        <w:t xml:space="preserve"> trečiai šaliai be atskiro Diegėjo sutikimo.</w:t>
      </w:r>
    </w:p>
    <w:p w14:paraId="176B660D" w14:textId="6E8CF7F9" w:rsidR="00906CD3" w:rsidRPr="00301D2A" w:rsidRDefault="00906CD3" w:rsidP="00E359A9">
      <w:pPr>
        <w:pStyle w:val="Punktas1"/>
      </w:pPr>
      <w:r>
        <w:t xml:space="preserve">Jeigu pagal </w:t>
      </w:r>
      <w:r w:rsidR="00C4554F">
        <w:t>paslaugų teikimo sutartį</w:t>
      </w:r>
      <w:r>
        <w:t xml:space="preserve"> sukurtoje programinėje įrangoje panaudota kita autoriaus teisių turėtojo ar trečiųjų šalių programinė įranga, kuri integruota į pagal paslaugų teikimo sutartį sukurtą programinę įrangą ar kitaip susieta su </w:t>
      </w:r>
      <w:r w:rsidR="00CC6E3B">
        <w:t xml:space="preserve">suteikta paslauga </w:t>
      </w:r>
      <w:r>
        <w:t>ir autoriaus turtinių teisių į sukurtą programinę įrangą ar parengt</w:t>
      </w:r>
      <w:r w:rsidR="00CC6E3B">
        <w:t>ą dokumentaciją</w:t>
      </w:r>
      <w:r>
        <w:t xml:space="preserve">, jos perdavimas Užsakovui neturi apriboti šias teises perdavusio Diegėjo teisės be atskiro </w:t>
      </w:r>
      <w:r w:rsidR="00E359A9">
        <w:t>Užsakovo sutikimo toliau vystyti, tobulinti, platinti ir atlikti veiksmus su sukurta programine įranga</w:t>
      </w:r>
      <w:r w:rsidR="00C4554F">
        <w:t xml:space="preserve"> </w:t>
      </w:r>
      <w:r w:rsidR="00E359A9">
        <w:t>ar parengta</w:t>
      </w:r>
      <w:r w:rsidR="00253F91">
        <w:t xml:space="preserve"> dokumentacija</w:t>
      </w:r>
      <w:r w:rsidR="00E359A9">
        <w:t>.</w:t>
      </w:r>
    </w:p>
    <w:p w14:paraId="415E7D71" w14:textId="3111F927" w:rsidR="00F56CFC" w:rsidRPr="00301D2A" w:rsidRDefault="00F56CFC" w:rsidP="00F56CFC">
      <w:pPr>
        <w:pStyle w:val="Punktas1"/>
      </w:pPr>
      <w:r w:rsidRPr="00301D2A">
        <w:t>Kartu su kompiuterine programa, kaip ši sąvoka apibrėžta LR autorių teisių ir gretutinių teisių įstatyme, Užsakovui perduodamas ir programos išeitinis kodas. Kompiuterių programos autoriaus asmeninės neturtinės teisės negali būti naudojamos tokiu būdu, kuris suvaržytų autorių turtinių teisių į šią kompiuterinę</w:t>
      </w:r>
      <w:r w:rsidR="008A6ECE" w:rsidRPr="00301D2A">
        <w:t xml:space="preserve"> </w:t>
      </w:r>
      <w:r w:rsidRPr="00301D2A">
        <w:t>programą turėtojo teises, tarp jų ir teisę savo nuožiūra adaptuoti, keisti ir neatlygintinai platinti šiuos</w:t>
      </w:r>
      <w:r w:rsidR="008A6ECE" w:rsidRPr="00301D2A">
        <w:t xml:space="preserve"> </w:t>
      </w:r>
      <w:r w:rsidRPr="00301D2A">
        <w:t>kūrinius. Šiame punkte numatytos autorių turtinės teisės, vadovaujantis Autorių teisių ir gretutinių teisių</w:t>
      </w:r>
      <w:r w:rsidR="008A6ECE" w:rsidRPr="00301D2A">
        <w:t xml:space="preserve"> </w:t>
      </w:r>
      <w:r w:rsidRPr="00301D2A">
        <w:t xml:space="preserve">įstatymo ir Valstybės informacinių išteklių valdymo įstatymo </w:t>
      </w:r>
      <w:r w:rsidR="00162A0C">
        <w:t>21</w:t>
      </w:r>
      <w:r w:rsidR="009628B6" w:rsidRPr="00301D2A">
        <w:t xml:space="preserve"> </w:t>
      </w:r>
      <w:r w:rsidRPr="00301D2A">
        <w:t>str. nuostatomis, perduodamos ir</w:t>
      </w:r>
      <w:r w:rsidR="008A6ECE" w:rsidRPr="00301D2A">
        <w:t xml:space="preserve"> </w:t>
      </w:r>
      <w:r w:rsidRPr="00301D2A">
        <w:t>suteikiamos LR ir ES šalių teritorijoje neribotam laikui.</w:t>
      </w:r>
    </w:p>
    <w:p w14:paraId="17F7ADE3" w14:textId="2F99ABFD" w:rsidR="00197C73" w:rsidRPr="00301D2A" w:rsidRDefault="00197C73" w:rsidP="00197C73">
      <w:pPr>
        <w:pStyle w:val="Punktas1"/>
      </w:pPr>
      <w:r w:rsidRPr="00301D2A">
        <w:t xml:space="preserve">Diegėjas turi perduoti Užsakovui </w:t>
      </w:r>
      <w:r w:rsidR="008D4791">
        <w:t>P</w:t>
      </w:r>
      <w:r w:rsidR="008D4791" w:rsidRPr="00301D2A">
        <w:t xml:space="preserve">rojekto </w:t>
      </w:r>
      <w:r w:rsidRPr="00301D2A">
        <w:t>metu sukurtą programinę įrangą ir jos išeitinį kodą paslaugų priėmimo – perdavimo akto pasirašymo datai.</w:t>
      </w:r>
    </w:p>
    <w:p w14:paraId="6D73EFBE" w14:textId="336A752A" w:rsidR="00D733F6" w:rsidRDefault="00D733F6" w:rsidP="00577AAC">
      <w:pPr>
        <w:pStyle w:val="Punktas1"/>
      </w:pPr>
      <w:r w:rsidRPr="00301D2A">
        <w:t>SGC IS bus priimama pasirašant priėmimo-perdavimo aktą.</w:t>
      </w:r>
    </w:p>
    <w:p w14:paraId="3515D8C7" w14:textId="77777777" w:rsidR="00E002B6" w:rsidRPr="00301D2A" w:rsidRDefault="00E002B6" w:rsidP="00E002B6">
      <w:pPr>
        <w:pStyle w:val="Punktas1"/>
        <w:numPr>
          <w:ilvl w:val="0"/>
          <w:numId w:val="0"/>
        </w:numPr>
        <w:ind w:left="357"/>
      </w:pPr>
    </w:p>
    <w:p w14:paraId="51AD2EB8" w14:textId="0B6479AA" w:rsidR="00856814" w:rsidRPr="00301D2A" w:rsidRDefault="63C5B19F" w:rsidP="00856814">
      <w:pPr>
        <w:pStyle w:val="Heading2"/>
      </w:pPr>
      <w:r>
        <w:t xml:space="preserve"> </w:t>
      </w:r>
      <w:bookmarkStart w:id="55" w:name="_Toc231452047"/>
      <w:r w:rsidR="00856814">
        <w:t>Reikalavimai garantinei priežiūrai</w:t>
      </w:r>
      <w:bookmarkEnd w:id="55"/>
    </w:p>
    <w:p w14:paraId="66D536CF" w14:textId="052D65AA" w:rsidR="007D4667" w:rsidRPr="00301D2A" w:rsidRDefault="007D4667" w:rsidP="00AC57BB">
      <w:pPr>
        <w:pStyle w:val="Punktas1"/>
      </w:pPr>
      <w:r w:rsidRPr="00301D2A">
        <w:t>Diegėjas privalės užtikrinti SGC IS</w:t>
      </w:r>
      <w:r w:rsidR="00AC57BB" w:rsidRPr="00301D2A">
        <w:t xml:space="preserve"> ir </w:t>
      </w:r>
      <w:r w:rsidRPr="00301D2A">
        <w:t>įdiegtos licencinės programinės įrangos garantinę priežiūrą.</w:t>
      </w:r>
    </w:p>
    <w:p w14:paraId="31C5BA66" w14:textId="458F526F" w:rsidR="00AC57BB" w:rsidRPr="00301D2A" w:rsidRDefault="002D34E4" w:rsidP="00AC57BB">
      <w:pPr>
        <w:pStyle w:val="Punktas1"/>
      </w:pPr>
      <w:r w:rsidRPr="00301D2A">
        <w:t>Garantijos terminas –12 mėnesių po perdavimo akto pasirašymo datos.</w:t>
      </w:r>
    </w:p>
    <w:p w14:paraId="6E10943F" w14:textId="7F4BA0A1" w:rsidR="002D34E4" w:rsidRPr="00301D2A" w:rsidRDefault="002D34E4" w:rsidP="002D34E4">
      <w:pPr>
        <w:pStyle w:val="Punktas1"/>
      </w:pPr>
      <w:r w:rsidRPr="00301D2A">
        <w:lastRenderedPageBreak/>
        <w:t>Garantinės priežiūros paslaugos apima sukurtos programinės įrangos neatitikimų specifikacijai, klaidų</w:t>
      </w:r>
      <w:r w:rsidR="00A84190">
        <w:t>, saug</w:t>
      </w:r>
      <w:r w:rsidR="002268FF">
        <w:t>um</w:t>
      </w:r>
      <w:r w:rsidR="00A84190">
        <w:t>o spragų</w:t>
      </w:r>
      <w:r w:rsidRPr="00301D2A">
        <w:t xml:space="preserve"> ir kitų veikimo sutrikimų šalinimą bei </w:t>
      </w:r>
      <w:r w:rsidR="00841F87" w:rsidRPr="00301D2A">
        <w:t>Užsakovo</w:t>
      </w:r>
      <w:r w:rsidRPr="00301D2A">
        <w:t xml:space="preserve"> atsakingų asmenų konsultavimą.</w:t>
      </w:r>
    </w:p>
    <w:p w14:paraId="1731EBAF" w14:textId="745E066D" w:rsidR="00841F87" w:rsidRPr="00301D2A" w:rsidRDefault="00841F87" w:rsidP="00841F87">
      <w:pPr>
        <w:pStyle w:val="Punktas1"/>
      </w:pPr>
      <w:r w:rsidRPr="00301D2A">
        <w:t>Diegėjas turi vykdyti Užsakovo atsakingų asmenų konsultavimą SGC IS veikimo, naudojimo bei</w:t>
      </w:r>
      <w:r w:rsidR="009A7C80" w:rsidRPr="00301D2A">
        <w:t xml:space="preserve"> </w:t>
      </w:r>
      <w:r w:rsidRPr="00301D2A">
        <w:t>tobulinimo klausimais. Konsultacijos turi būti teikiamos telefonu, el. paštu, vaizdo konferenciniais</w:t>
      </w:r>
      <w:r w:rsidR="009A7C80" w:rsidRPr="00301D2A">
        <w:t xml:space="preserve"> </w:t>
      </w:r>
      <w:r w:rsidRPr="00301D2A">
        <w:t>susitikimais, naudojant priežiūros tarnybos (angl. Help Desk) programinę įrangą.</w:t>
      </w:r>
    </w:p>
    <w:p w14:paraId="7854E07A" w14:textId="45CD2C02" w:rsidR="00BC6E14" w:rsidRPr="00301D2A" w:rsidRDefault="00BC6E14" w:rsidP="00BC6E14">
      <w:pPr>
        <w:pStyle w:val="Punktas1"/>
      </w:pPr>
      <w:r>
        <w:t xml:space="preserve">Garantinės priežiūros metu Diegėjas turi sudaryti galimybę pastebėtas klaidas, </w:t>
      </w:r>
      <w:r w:rsidR="00A84190">
        <w:t xml:space="preserve">saugumo spragas, </w:t>
      </w:r>
      <w:r>
        <w:t xml:space="preserve">sutrikimus ir aptiktus programinės įrangos neatitikimus specifikacijai elektronine forma vesti į klaidų žurnalą. Žurnalą turi pildyti Diegėjo atstovai, galimybę jį peržiūrėti ir pildyti suteikiant įgaliotiems Užsakovo </w:t>
      </w:r>
      <w:r w:rsidR="00287850">
        <w:t>atstovams</w:t>
      </w:r>
      <w:r>
        <w:t xml:space="preserve">. Klaidų žurnalas </w:t>
      </w:r>
      <w:r w:rsidR="00AC5582">
        <w:t>turi būti specializuota problemų registravimo ir sekimo programinė įranga (angl. Issue tracking software), veikianti interneto naršyklės aplinkoje.</w:t>
      </w:r>
    </w:p>
    <w:p w14:paraId="5EB97E06" w14:textId="1C78C2BD" w:rsidR="00A41D18" w:rsidRPr="00301D2A" w:rsidRDefault="00A41D18" w:rsidP="00A41D18">
      <w:pPr>
        <w:pStyle w:val="Punktas1"/>
      </w:pPr>
      <w:r w:rsidRPr="00301D2A">
        <w:t>Programinės įrangos veikimo sutrikimu laikoma situacija kai IS naudotojai dėl Diegėjo sukurtos ir/ar modernizuotos (pakeistos) programinės įrangos funkcionalumo trūkumų negali atlikti numatytų sistemos funkcijų</w:t>
      </w:r>
      <w:r w:rsidR="00A84190">
        <w:t xml:space="preserve"> arba yra identifikuota saugos spragos SGC IS ar jos architektūriniuose komponentuose</w:t>
      </w:r>
      <w:r w:rsidRPr="00301D2A">
        <w:t>.</w:t>
      </w:r>
    </w:p>
    <w:p w14:paraId="730D6346" w14:textId="77777777" w:rsidR="004A0AF7" w:rsidRPr="00301D2A" w:rsidRDefault="004A0AF7" w:rsidP="004A0AF7">
      <w:pPr>
        <w:pStyle w:val="Punktas1"/>
      </w:pPr>
      <w:r w:rsidRPr="00301D2A">
        <w:t>Programinės įrangos sutrikimų atstatymo trukmė:</w:t>
      </w:r>
    </w:p>
    <w:p w14:paraId="6077C89E" w14:textId="294CA1E9" w:rsidR="004A0AF7" w:rsidRPr="00301D2A" w:rsidRDefault="004A0AF7" w:rsidP="002D3B85">
      <w:pPr>
        <w:pStyle w:val="Punktas2"/>
      </w:pPr>
      <w:r w:rsidRPr="00301D2A">
        <w:t xml:space="preserve">Reakcijos į sutrikimą laikas – </w:t>
      </w:r>
      <w:r w:rsidR="0061056D">
        <w:t xml:space="preserve">kritinių klaidų ir sutrikimų atveju </w:t>
      </w:r>
      <w:r w:rsidRPr="00301D2A">
        <w:t xml:space="preserve">ne ilgiau </w:t>
      </w:r>
      <w:r w:rsidRPr="00BE3AAD">
        <w:t xml:space="preserve">kaip </w:t>
      </w:r>
      <w:r w:rsidRPr="001C1F61">
        <w:t>1 (viena) darbo valanda</w:t>
      </w:r>
      <w:r w:rsidR="00F91406">
        <w:t>, kitais atvejais ne ilgiau kaip 8 (aštuonios</w:t>
      </w:r>
      <w:r w:rsidR="00A97174">
        <w:t>) darbo valandos</w:t>
      </w:r>
      <w:r w:rsidRPr="00301D2A">
        <w:t xml:space="preserve"> nuo pranešimo apie sutrikimą</w:t>
      </w:r>
      <w:r w:rsidR="002D3B85" w:rsidRPr="00301D2A">
        <w:t xml:space="preserve"> </w:t>
      </w:r>
      <w:r w:rsidRPr="00301D2A">
        <w:t>gavimo sutartu būdu;</w:t>
      </w:r>
    </w:p>
    <w:p w14:paraId="76BAAC0F" w14:textId="1B3457AC" w:rsidR="002D3B85" w:rsidRPr="00301D2A" w:rsidRDefault="002D3B85" w:rsidP="00E040B3">
      <w:pPr>
        <w:pStyle w:val="Punktas2"/>
      </w:pPr>
      <w:r w:rsidRPr="00301D2A">
        <w:t xml:space="preserve">Kritinių klaidų ir neatitikimų šalinimas – ne ilgiau </w:t>
      </w:r>
      <w:r w:rsidRPr="00BE3AAD">
        <w:t xml:space="preserve">kaip </w:t>
      </w:r>
      <w:r w:rsidRPr="001C1F61">
        <w:t>4 (keturios) darbo valandos</w:t>
      </w:r>
      <w:r w:rsidRPr="00301D2A">
        <w:t xml:space="preserve"> nuo pranešimo gavimo sutartu būdu. Jei klaidos ar neatitikimo per nurodytą laiką pašalinti negalima, kartu su Užsakovu suderinamas susitarimas dėl klaidos ar neatitikimo pašalinimo laiko</w:t>
      </w:r>
      <w:r w:rsidR="00D30A01">
        <w:t xml:space="preserve"> ir </w:t>
      </w:r>
      <w:r w:rsidR="004B58D3">
        <w:t>laikinų darbingumo atstatymo priemonių, jeigu tokios įmanomos pagal sutrikimo pobūdį</w:t>
      </w:r>
      <w:r w:rsidRPr="00301D2A">
        <w:t>;</w:t>
      </w:r>
    </w:p>
    <w:p w14:paraId="220B1110" w14:textId="47467BB0" w:rsidR="00E040B3" w:rsidRPr="00301D2A" w:rsidRDefault="00E040B3" w:rsidP="00E040B3">
      <w:pPr>
        <w:pStyle w:val="Punktas1"/>
      </w:pPr>
      <w:r w:rsidRPr="00301D2A">
        <w:t xml:space="preserve">Neesminių klaidų ir neatitikimų šalinimas – ne ilgiau </w:t>
      </w:r>
      <w:r w:rsidRPr="00BE3AAD">
        <w:t xml:space="preserve">kaip </w:t>
      </w:r>
      <w:r w:rsidRPr="001C1F61">
        <w:t>24 (dvidešimt keturios) darbo</w:t>
      </w:r>
      <w:r w:rsidRPr="00301D2A">
        <w:t xml:space="preserve">  valandos nuo pranešimo gavimo sutartu būdu. Jei klaidos ar neatitikimo per nurodytą laiką pašalinti negalima, kartu su Užsakovu suderinamas susitarimas dėl klaidos ar neatitikimo pašalinimo laiko;</w:t>
      </w:r>
    </w:p>
    <w:p w14:paraId="651AC2E9" w14:textId="5F060ACB" w:rsidR="00D015A2" w:rsidRPr="00BE3AAD" w:rsidRDefault="00D015A2" w:rsidP="00D015A2">
      <w:pPr>
        <w:pStyle w:val="Punktas1"/>
      </w:pPr>
      <w:r w:rsidRPr="00301D2A">
        <w:t xml:space="preserve">Turi būti užtikrintas informacinės sistemos veiklos atkūrimas – ne ilgiau kaip per </w:t>
      </w:r>
      <w:r w:rsidRPr="001C1F61">
        <w:t>16 darbo valandų.</w:t>
      </w:r>
    </w:p>
    <w:p w14:paraId="5DEDEA8B" w14:textId="397B2E5A" w:rsidR="00110DF8" w:rsidRPr="00301D2A" w:rsidRDefault="00110DF8" w:rsidP="00C359F9">
      <w:pPr>
        <w:pStyle w:val="Punktas1"/>
      </w:pPr>
      <w:r w:rsidRPr="00301D2A">
        <w:t>Diegėjas turi parengti prieinamas ir Užsakovui tinkamas informavimo apie SGC IS sutrikimus, jų registravimo ir taisymo veiksmų būseną priemones: Užsakovo ir Diegėjo suderintus telefonus, el. pašto adresus,</w:t>
      </w:r>
      <w:r w:rsidR="00C359F9" w:rsidRPr="00301D2A">
        <w:t xml:space="preserve"> garantinio aptarnavimo ir priežiūros tarnybos programinio įrankio adresą (nuorodą). Išvardintais būdais Užsakovo atsakingiems asmenims turi būti galimybė pranešti apie SGC IS sutrikimus, reikiamas konsultacijas, reikiamus tobulinimus (naujo funkcionalumo kūrimą) ir pan.</w:t>
      </w:r>
    </w:p>
    <w:p w14:paraId="7706222E" w14:textId="00E8D50C" w:rsidR="00450B46" w:rsidRPr="00301D2A" w:rsidRDefault="00450B46" w:rsidP="00450B46">
      <w:pPr>
        <w:pStyle w:val="Punktas1"/>
      </w:pPr>
      <w:r w:rsidRPr="00301D2A">
        <w:t>Garantinės priežiūros paslaugos, konsultacijos telefonu ir elektroniniu paštu turi būti teikiamos Užsakovo darbo dienomis darbo valandomis.</w:t>
      </w:r>
    </w:p>
    <w:p w14:paraId="0C2B4597" w14:textId="09FDFB66" w:rsidR="00450B46" w:rsidRPr="00301D2A" w:rsidRDefault="00450B46" w:rsidP="00450B46">
      <w:pPr>
        <w:pStyle w:val="Punktas1"/>
      </w:pPr>
      <w:r w:rsidRPr="00301D2A">
        <w:t>Jeigu Diegėjas teikdamas garantinės priežiūros paslaugas nustato, kad Programinės įrangos veikimas sutrikęs ne dėl Diegėjo prižiūrimos programinės įrangos, informuodamas Užsakovą turi nurodyti spėjamą sutrikimo priežastį.</w:t>
      </w:r>
    </w:p>
    <w:p w14:paraId="172FB0F0" w14:textId="4E27169A" w:rsidR="005836AD" w:rsidRDefault="005836AD" w:rsidP="005836AD">
      <w:pPr>
        <w:pStyle w:val="Punktas1"/>
      </w:pPr>
      <w:r w:rsidRPr="00301D2A">
        <w:t>Jei vėluojama suteikti garantinės priežiūros paslaugą nustatytais terminais, tai skaičiuojamos baudos Paslaugų teikimo sutartyje nustatyta tvarka.</w:t>
      </w:r>
    </w:p>
    <w:p w14:paraId="443D8F18" w14:textId="77777777" w:rsidR="00E002B6" w:rsidRPr="00301D2A" w:rsidRDefault="00E002B6" w:rsidP="00E002B6">
      <w:pPr>
        <w:pStyle w:val="Punktas1"/>
        <w:numPr>
          <w:ilvl w:val="0"/>
          <w:numId w:val="0"/>
        </w:numPr>
        <w:ind w:left="357"/>
      </w:pPr>
    </w:p>
    <w:p w14:paraId="0959E7F5" w14:textId="5A420F16" w:rsidR="00FE2905" w:rsidRPr="00301D2A" w:rsidRDefault="449DCF6D" w:rsidP="00FE2905">
      <w:pPr>
        <w:pStyle w:val="Heading2"/>
      </w:pPr>
      <w:bookmarkStart w:id="56" w:name="_Ref222349074"/>
      <w:r>
        <w:t xml:space="preserve"> </w:t>
      </w:r>
      <w:bookmarkStart w:id="57" w:name="_Toc231452048"/>
      <w:r w:rsidR="00FE2905">
        <w:t>Reikalavimai papildomoms paslaugoms / nenumatytiems reikalavimams</w:t>
      </w:r>
      <w:r w:rsidR="00D635B8">
        <w:t xml:space="preserve"> bei PDB IS tobulinimui</w:t>
      </w:r>
      <w:bookmarkEnd w:id="56"/>
      <w:bookmarkEnd w:id="57"/>
    </w:p>
    <w:p w14:paraId="2E244665" w14:textId="06E89DA4" w:rsidR="00E06FEB" w:rsidRPr="00301D2A" w:rsidRDefault="22D01647" w:rsidP="000463EF">
      <w:pPr>
        <w:pStyle w:val="Punktas1"/>
      </w:pPr>
      <w:r>
        <w:t>Užsakovas turi teisę ir galimybę (bet neįsipareigoja) nuo Paslaugų teikimo sutarties įsigaliojimo dienos užsakyti papildomų paslaugų pagal Diegėjo pasiūlyme nurodytą valandinį įkainį. Preliminarus papildomų paslaugų kiekis (apimtis)</w:t>
      </w:r>
      <w:r w:rsidR="471F84AA">
        <w:t xml:space="preserve"> iki 400 darbo valandų. Preliminarus PDB IS tobulinimui skirtų valandų kiekis (apimtis) iki 600 </w:t>
      </w:r>
      <w:r w:rsidR="6F5DA351">
        <w:t>darbo valandų.</w:t>
      </w:r>
      <w:r>
        <w:t xml:space="preserve"> Papildomos darbo valandos gali </w:t>
      </w:r>
      <w:r w:rsidR="52E0B4DC">
        <w:t xml:space="preserve">būti </w:t>
      </w:r>
      <w:r>
        <w:t xml:space="preserve">panaudotos paslaugų teikimo metu </w:t>
      </w:r>
      <w:r w:rsidR="00B74738">
        <w:t>esamų PDBIS</w:t>
      </w:r>
      <w:r>
        <w:t xml:space="preserve"> funkcijų </w:t>
      </w:r>
      <w:r w:rsidR="00B74738">
        <w:t xml:space="preserve">tobulinimui </w:t>
      </w:r>
      <w:r>
        <w:t>ar naujų funkcijų sukūrimui, siekiant, kad sukurtas</w:t>
      </w:r>
      <w:r w:rsidR="0FDE50AD">
        <w:t xml:space="preserve"> ar </w:t>
      </w:r>
      <w:r>
        <w:t xml:space="preserve">modernizuotas funkcionalumas  užtikrintų </w:t>
      </w:r>
      <w:r w:rsidR="00B71C8C">
        <w:t>SGC projekto</w:t>
      </w:r>
      <w:r>
        <w:t xml:space="preserve"> tikslų pasiekimą.</w:t>
      </w:r>
    </w:p>
    <w:p w14:paraId="4936AE82" w14:textId="4EB87B55" w:rsidR="004A36C9" w:rsidRPr="00301D2A" w:rsidRDefault="004A36C9" w:rsidP="004A36C9">
      <w:pPr>
        <w:pStyle w:val="Punktas1"/>
      </w:pPr>
      <w:r w:rsidRPr="00301D2A">
        <w:t>Papildom</w:t>
      </w:r>
      <w:r w:rsidR="0019488E" w:rsidRPr="00301D2A">
        <w:t>as</w:t>
      </w:r>
      <w:r w:rsidRPr="00301D2A">
        <w:t xml:space="preserve"> paslaug</w:t>
      </w:r>
      <w:r w:rsidR="0019488E" w:rsidRPr="00301D2A">
        <w:t>as</w:t>
      </w:r>
      <w:r w:rsidRPr="00301D2A">
        <w:t xml:space="preserve"> Užsakovas gali užsakyti iki Paslaugų teikimo sutarties pabaigos.</w:t>
      </w:r>
    </w:p>
    <w:p w14:paraId="2ADB54B7" w14:textId="0AFE6AB3" w:rsidR="00D45514" w:rsidRPr="00301D2A" w:rsidRDefault="00D45514" w:rsidP="00D45514">
      <w:pPr>
        <w:pStyle w:val="Punktas1"/>
      </w:pPr>
      <w:r w:rsidRPr="00301D2A">
        <w:lastRenderedPageBreak/>
        <w:t>Diegėjas įsipareigoja taikyti ne didesnį paslaugų atlikimo įkainį, negu įkainis, nurodytas pasiūlyme. Kiekvienu atskiru atveju prieš pradedant papildomus darbus, Diegėjas turės detalizuoti ir su Užsakovu suderinti planuojamų atlikti tobulinimo darbų aprašymą (specifikaciją), laiko sąnaudas, pateikiant laiko sąnaudų pagrindimą bei įgyvendinimo terminą ir grafiką.</w:t>
      </w:r>
    </w:p>
    <w:p w14:paraId="0AEBB05C" w14:textId="7D8E01C3" w:rsidR="00D45514" w:rsidRPr="00301D2A" w:rsidRDefault="00707070" w:rsidP="00707070">
      <w:pPr>
        <w:pStyle w:val="Punktas1"/>
      </w:pPr>
      <w:r w:rsidRPr="00301D2A">
        <w:t>Papildomų paslaugų metu kuriamam funkcionalumui taikomi šios Specifikacijos nefunkciniai reikalavimai, jeigu nesutariama kitaip.</w:t>
      </w:r>
    </w:p>
    <w:p w14:paraId="63160136" w14:textId="0329A75C" w:rsidR="00707070" w:rsidRPr="00301D2A" w:rsidRDefault="00707070" w:rsidP="00707070">
      <w:pPr>
        <w:pStyle w:val="Punktas1"/>
      </w:pPr>
      <w:r>
        <w:t xml:space="preserve">Papildomos paslaugos, pakeitimai dėl nenumatytų reikalavimų skirtos naujų </w:t>
      </w:r>
      <w:r w:rsidR="006708F4">
        <w:t>SGC IS</w:t>
      </w:r>
      <w:r>
        <w:t xml:space="preserve"> funkcionalumų realizavimui</w:t>
      </w:r>
      <w:r w:rsidR="1FDEFF26">
        <w:t>,</w:t>
      </w:r>
      <w:r>
        <w:t xml:space="preserve"> apima šias Diegėjo veiklas:</w:t>
      </w:r>
    </w:p>
    <w:p w14:paraId="12CCCA3D" w14:textId="77777777" w:rsidR="006708F4" w:rsidRPr="00301D2A" w:rsidRDefault="006708F4" w:rsidP="00A00DFA">
      <w:pPr>
        <w:pStyle w:val="Punktas2"/>
      </w:pPr>
      <w:r w:rsidRPr="00301D2A">
        <w:t>naujų poreikių registravimą ir derinimą su Užsakovu;</w:t>
      </w:r>
    </w:p>
    <w:p w14:paraId="59439A23" w14:textId="3D51FF0E" w:rsidR="006708F4" w:rsidRPr="00301D2A" w:rsidRDefault="006708F4" w:rsidP="00A00DFA">
      <w:pPr>
        <w:pStyle w:val="Punktas2"/>
      </w:pPr>
      <w:r w:rsidRPr="00301D2A">
        <w:t>naujų poreikių funkcionalumo realizavimui detalią analizę ir specifikavimą (dokumentavimą) bei suderinimą su Užsakovu;</w:t>
      </w:r>
    </w:p>
    <w:p w14:paraId="69280961" w14:textId="66C26848" w:rsidR="00707070" w:rsidRPr="00301D2A" w:rsidRDefault="005B0A4D" w:rsidP="005B0A4D">
      <w:pPr>
        <w:pStyle w:val="Punktas2"/>
      </w:pPr>
      <w:r w:rsidRPr="00301D2A">
        <w:t>naujų poreikių realizavimo laiko sąnaudų skaičiavimą ir pagrindimą bei įgyvendinimo terminų ir grafiko sudarymą bei suderinimą su Užsakovu;</w:t>
      </w:r>
    </w:p>
    <w:p w14:paraId="2AE80019" w14:textId="77777777" w:rsidR="00A00DFA" w:rsidRPr="00301D2A" w:rsidRDefault="00A00DFA" w:rsidP="00A00DFA">
      <w:pPr>
        <w:pStyle w:val="Punktas2"/>
      </w:pPr>
      <w:r w:rsidRPr="00301D2A">
        <w:t>suderintų naujų funkcionalumų realizavimą apibrėžtais terminais ir apimtimi;</w:t>
      </w:r>
    </w:p>
    <w:p w14:paraId="5C325808" w14:textId="01A00A23" w:rsidR="00AF3164" w:rsidRPr="00301D2A" w:rsidRDefault="00AF3164" w:rsidP="00AF3164">
      <w:pPr>
        <w:pStyle w:val="Punktas2"/>
      </w:pPr>
      <w:r w:rsidRPr="00301D2A">
        <w:t>realizuotų naujų funkcionalumų testavimą, diegimą į SGC IS aplinkas, naudotojų mokymus (esant poreikiui) ir konsultavimą, bandomąją eksploataciją (esant poreikiui), duomenų migravimą (esant poreikiui);</w:t>
      </w:r>
    </w:p>
    <w:p w14:paraId="6AF5F59E" w14:textId="730EB539" w:rsidR="00A00DFA" w:rsidRPr="00301D2A" w:rsidRDefault="007B53A0" w:rsidP="007B53A0">
      <w:pPr>
        <w:pStyle w:val="Punktas2"/>
      </w:pPr>
      <w:r w:rsidRPr="00301D2A">
        <w:t>su nauju funkcionalumu susijusios dokumentacijos atnaujinimą (naudotojų instrukcijų, administravimo instrukcijų, projektavimo dokumentų ir kt.);</w:t>
      </w:r>
    </w:p>
    <w:p w14:paraId="27B1FA4E" w14:textId="2992E1A9" w:rsidR="00051D97" w:rsidRPr="00301D2A" w:rsidRDefault="00051D97" w:rsidP="00B668A0">
      <w:pPr>
        <w:pStyle w:val="Punktas2"/>
      </w:pPr>
      <w:r w:rsidRPr="00301D2A">
        <w:t>naujų funkcionalumų analizės, projektavimo, testavimo, migravimo, bandomosios eksploatacijos, diegimo eigos dokumentavimą (ataskaitų rengimą, susitikimų protokolavimą);</w:t>
      </w:r>
    </w:p>
    <w:p w14:paraId="471B2545" w14:textId="77777777" w:rsidR="00B668A0" w:rsidRPr="00301D2A" w:rsidRDefault="00B668A0" w:rsidP="00B668A0">
      <w:pPr>
        <w:pStyle w:val="Punktas2"/>
      </w:pPr>
      <w:r w:rsidRPr="00301D2A">
        <w:t>įdiegtų funkcionalumo (-ų) nemokamą garantinę priežiūrą.</w:t>
      </w:r>
    </w:p>
    <w:p w14:paraId="2F722607" w14:textId="2709FCE3" w:rsidR="00B668A0" w:rsidRPr="00301D2A" w:rsidRDefault="00B668A0" w:rsidP="00B668A0">
      <w:pPr>
        <w:pStyle w:val="Punktas1"/>
      </w:pPr>
      <w:r>
        <w:t>Diegėjas vykdant pakeitimus turi vadovautis šia Papildomų paslaugų įsigijimo ir teikimo (pakeitimų procedūros) tvarka, kuri turi būti detalizuota Projekto reglamente ir suderinta su Užsakovu:</w:t>
      </w:r>
    </w:p>
    <w:p w14:paraId="4A599730" w14:textId="5D8CF708" w:rsidR="005D45AD" w:rsidRPr="00301D2A" w:rsidRDefault="005D45AD" w:rsidP="00535BFD">
      <w:pPr>
        <w:pStyle w:val="Punktas2"/>
      </w:pPr>
      <w:r w:rsidRPr="00301D2A">
        <w:t>pakeitimo užsakymas – Užsakovo paskirtas atsakingas asmuo pateikia Diegėjo paskirtam asmeniui pakeitimo užsakymą, kuriame išdėsto informaciją apie reikalingą pakeitimo įgyvendinimo arba defekto šalinimo, dėl kurio reikia atlikti pakeitimus, paslaugą;</w:t>
      </w:r>
    </w:p>
    <w:p w14:paraId="5EDD11CD" w14:textId="12E87636" w:rsidR="00E72299" w:rsidRPr="00301D2A" w:rsidRDefault="00E72299" w:rsidP="00535BFD">
      <w:pPr>
        <w:pStyle w:val="Punktas2"/>
      </w:pPr>
      <w:r w:rsidRPr="00301D2A">
        <w:t>įvertinimas – Diegėjas išsiaiškina pakeitimo užsakyme aprašytą reikalingos paslaugos esmę, apimtį,</w:t>
      </w:r>
      <w:r w:rsidR="00CB160F" w:rsidRPr="00301D2A">
        <w:t xml:space="preserve"> </w:t>
      </w:r>
      <w:r w:rsidRPr="00301D2A">
        <w:t>techninius, funkcinius, saugumo ir kokybės reikalavimus, įvertina galimą neigiamą pakeitimo poveikį</w:t>
      </w:r>
      <w:r w:rsidR="00CB160F" w:rsidRPr="00301D2A">
        <w:t xml:space="preserve"> </w:t>
      </w:r>
      <w:r w:rsidRPr="00301D2A">
        <w:t xml:space="preserve">kitoms </w:t>
      </w:r>
      <w:r w:rsidR="00CB160F" w:rsidRPr="00301D2A">
        <w:t>SGC IS</w:t>
      </w:r>
      <w:r w:rsidRPr="00301D2A">
        <w:t xml:space="preserve"> dalims, </w:t>
      </w:r>
      <w:r w:rsidR="00CB160F" w:rsidRPr="00301D2A">
        <w:t>SGC IS</w:t>
      </w:r>
      <w:r w:rsidRPr="00301D2A">
        <w:t xml:space="preserve"> greitaveikai ir kitoms </w:t>
      </w:r>
      <w:r w:rsidR="00CB160F" w:rsidRPr="00301D2A">
        <w:t>SGC IS</w:t>
      </w:r>
      <w:r w:rsidRPr="00301D2A">
        <w:t xml:space="preserve"> dalims ir </w:t>
      </w:r>
      <w:r w:rsidR="00CB160F" w:rsidRPr="00301D2A">
        <w:t>Užsakovo</w:t>
      </w:r>
      <w:r w:rsidRPr="00301D2A">
        <w:t xml:space="preserve"> atsakingam asmeniui pateikia</w:t>
      </w:r>
      <w:r w:rsidR="00CB160F" w:rsidRPr="00301D2A">
        <w:t xml:space="preserve"> </w:t>
      </w:r>
      <w:r w:rsidRPr="00301D2A">
        <w:t>detalų įvertinimo dokumentą, kuriame nurodo paslaugos suteikimo trukmės įvertinimą išreikštą darbo</w:t>
      </w:r>
      <w:r w:rsidR="00CB160F" w:rsidRPr="00301D2A">
        <w:t xml:space="preserve"> </w:t>
      </w:r>
      <w:r w:rsidR="00417EF1" w:rsidRPr="00301D2A">
        <w:t>valandomis</w:t>
      </w:r>
      <w:r w:rsidRPr="00301D2A">
        <w:t xml:space="preserve"> ir darbo </w:t>
      </w:r>
      <w:r w:rsidR="00417EF1" w:rsidRPr="00301D2A">
        <w:t>valandų</w:t>
      </w:r>
      <w:r w:rsidRPr="00301D2A">
        <w:t xml:space="preserve"> verte. Diegėjas, rengdamas įvertinimo dokumentą, turi įvertinti pakeitimo sąveiką</w:t>
      </w:r>
      <w:r w:rsidR="00417EF1" w:rsidRPr="00301D2A">
        <w:t xml:space="preserve"> </w:t>
      </w:r>
      <w:r w:rsidRPr="00301D2A">
        <w:t xml:space="preserve">su kitais jau testuojamais pakeitimais ir, nurodant priežastis, pasiūlyti </w:t>
      </w:r>
      <w:r w:rsidR="00417EF1" w:rsidRPr="00301D2A">
        <w:t>Užsakovui</w:t>
      </w:r>
      <w:r w:rsidRPr="00301D2A">
        <w:t xml:space="preserve"> rekomenduojamą ruošiamo</w:t>
      </w:r>
      <w:r w:rsidR="00417EF1" w:rsidRPr="00301D2A">
        <w:t xml:space="preserve"> </w:t>
      </w:r>
      <w:r w:rsidRPr="00301D2A">
        <w:t>pakeitimo diegimo eiliškumą. Taip pat Diegėjas turi pateikti detalų specifikacijos dokumentą, jei pakeitimo</w:t>
      </w:r>
      <w:r w:rsidR="00417EF1" w:rsidRPr="00301D2A">
        <w:t xml:space="preserve"> </w:t>
      </w:r>
      <w:r w:rsidRPr="00301D2A">
        <w:t xml:space="preserve">apimtis viršija </w:t>
      </w:r>
      <w:r w:rsidR="004D6349" w:rsidRPr="00301D2A">
        <w:t>40 val.</w:t>
      </w:r>
      <w:r w:rsidRPr="00301D2A">
        <w:t xml:space="preserve"> Jei pakeitimo apimtis neviršija</w:t>
      </w:r>
      <w:r w:rsidR="004D6349" w:rsidRPr="00301D2A">
        <w:t xml:space="preserve"> 40 val.</w:t>
      </w:r>
      <w:r w:rsidRPr="00301D2A">
        <w:t>, Diegėjas neprivalo pateikti specifikacijos</w:t>
      </w:r>
      <w:r w:rsidR="004D6349" w:rsidRPr="00301D2A">
        <w:t xml:space="preserve"> </w:t>
      </w:r>
      <w:r w:rsidRPr="00301D2A">
        <w:t>dokumento, bet įvertinimo dokumente tiekėjas papildomai privalo detaliai aprašyti, kokiu būdu numato</w:t>
      </w:r>
      <w:r w:rsidR="004D6349" w:rsidRPr="00301D2A">
        <w:t xml:space="preserve"> </w:t>
      </w:r>
      <w:r w:rsidRPr="00301D2A">
        <w:t>realizuoti užsakyme suformuluotus pakeitimo reikalavimus, išvardindamas planuojamus darbus.</w:t>
      </w:r>
      <w:r w:rsidR="00245CBD" w:rsidRPr="00301D2A">
        <w:t xml:space="preserve"> </w:t>
      </w:r>
      <w:r w:rsidRPr="00301D2A">
        <w:t xml:space="preserve">Atlikdamas pakeitimo įvertinimą, Diegėjas privalo detaliai susipažinti su esamais </w:t>
      </w:r>
      <w:r w:rsidR="00245CBD" w:rsidRPr="00301D2A">
        <w:t>Užsakovo</w:t>
      </w:r>
      <w:r w:rsidRPr="00301D2A">
        <w:t xml:space="preserve"> veiklos procesais</w:t>
      </w:r>
      <w:r w:rsidR="00245CBD" w:rsidRPr="00301D2A">
        <w:t xml:space="preserve"> </w:t>
      </w:r>
      <w:r w:rsidRPr="00301D2A">
        <w:t xml:space="preserve">ir realizuotu </w:t>
      </w:r>
      <w:r w:rsidR="00245CBD" w:rsidRPr="00301D2A">
        <w:t>SGC IS</w:t>
      </w:r>
      <w:r w:rsidRPr="00301D2A">
        <w:t xml:space="preserve"> funkcionalumu, išanalizuoti su pakeitimu susijusius teisės aktus. Jei to nepakanka</w:t>
      </w:r>
      <w:r w:rsidR="00245CBD" w:rsidRPr="00301D2A">
        <w:t xml:space="preserve"> </w:t>
      </w:r>
      <w:r w:rsidRPr="00301D2A">
        <w:t xml:space="preserve">detaliai išsiaiškinti </w:t>
      </w:r>
      <w:r w:rsidR="00245CBD" w:rsidRPr="00301D2A">
        <w:t>Užsakovo</w:t>
      </w:r>
      <w:r w:rsidRPr="00301D2A">
        <w:t xml:space="preserve"> pakeitimo užsakymo arba </w:t>
      </w:r>
      <w:r w:rsidR="00245CBD" w:rsidRPr="00301D2A">
        <w:t>Užsakovas</w:t>
      </w:r>
      <w:r w:rsidRPr="00301D2A">
        <w:t xml:space="preserve"> identifikuoja, kad siūlomas sprendimas visiškai</w:t>
      </w:r>
      <w:r w:rsidR="001B35A2" w:rsidRPr="00301D2A">
        <w:t xml:space="preserve"> </w:t>
      </w:r>
      <w:r w:rsidRPr="00301D2A">
        <w:t>neatitinka pakeitimo užsakyme pateikto poreikio, Diegėjas privalo savo sąnaudomis rengti susitikimus su</w:t>
      </w:r>
      <w:r w:rsidR="001B35A2" w:rsidRPr="00301D2A">
        <w:t xml:space="preserve"> Užsakovo</w:t>
      </w:r>
      <w:r w:rsidRPr="00301D2A">
        <w:t xml:space="preserve"> darbuotojais, galinčiais patikslinti pakeitimo užsakyme išdėstytą informaciją. Jei pakeitimo metu</w:t>
      </w:r>
      <w:r w:rsidR="001B35A2" w:rsidRPr="00301D2A">
        <w:t xml:space="preserve"> </w:t>
      </w:r>
      <w:r w:rsidRPr="00301D2A">
        <w:t xml:space="preserve">bus kuriami / keičiami grafiniai </w:t>
      </w:r>
      <w:r w:rsidR="001B35A2" w:rsidRPr="00301D2A">
        <w:t>SGC IS</w:t>
      </w:r>
      <w:r w:rsidRPr="00301D2A">
        <w:t xml:space="preserve"> moduliai (ekraninės formos, ataskaitos, meniu ar kt.), Diegėjas</w:t>
      </w:r>
      <w:r w:rsidR="001B35A2" w:rsidRPr="00301D2A">
        <w:t xml:space="preserve"> </w:t>
      </w:r>
      <w:r w:rsidRPr="00301D2A">
        <w:t>įvertinimo dokumente privalo pateikti būsimų pakeitimų grafinius vaizdus (</w:t>
      </w:r>
      <w:r w:rsidR="000D6DD4" w:rsidRPr="00301D2A">
        <w:t>SGC IS</w:t>
      </w:r>
      <w:r w:rsidRPr="00301D2A">
        <w:t xml:space="preserve"> modulių grafinius</w:t>
      </w:r>
      <w:r w:rsidR="000D6DD4" w:rsidRPr="00301D2A">
        <w:t xml:space="preserve"> </w:t>
      </w:r>
      <w:r w:rsidRPr="00301D2A">
        <w:t>prototipus).</w:t>
      </w:r>
    </w:p>
    <w:p w14:paraId="4450A5F7" w14:textId="5CE3AC4E" w:rsidR="000D6DD4" w:rsidRPr="00301D2A" w:rsidRDefault="000D6DD4" w:rsidP="00535BFD">
      <w:pPr>
        <w:pStyle w:val="Punktas2"/>
      </w:pPr>
      <w:r w:rsidRPr="00301D2A">
        <w:t xml:space="preserve">Diegėjas, rengdamas pakeitimo įvertinimą privalo atlikti detalią analizę, kuri negali būti papildomai apmokestinama. Jei po pakeitimo įvertinimo pateikimo paaiškėja, kad Diegėjas dėl savo kaltės neatliko detalios analizės ir yra poreikis atlikti papildomą analizę, tai yra laikoma trūkumu ir tokia analizė yra </w:t>
      </w:r>
      <w:r w:rsidRPr="00301D2A">
        <w:lastRenderedPageBreak/>
        <w:t xml:space="preserve">neapmokama ir Diegėjas privalo ją atlikti, išskyrus tuos atvejus kai </w:t>
      </w:r>
      <w:r w:rsidR="00535BFD" w:rsidRPr="00301D2A">
        <w:t>Užsakovas</w:t>
      </w:r>
      <w:r w:rsidRPr="00301D2A">
        <w:t xml:space="preserve"> pakeičia ar papildo pakeitimo</w:t>
      </w:r>
      <w:r w:rsidR="00535BFD" w:rsidRPr="00301D2A">
        <w:t xml:space="preserve"> </w:t>
      </w:r>
      <w:r w:rsidRPr="00301D2A">
        <w:t>užsakymo reikalavimus pakeitimo įvertinimo eigoje ir reikalinga atlikti papildomą analizę, kuri gali būti</w:t>
      </w:r>
      <w:r w:rsidR="00535BFD" w:rsidRPr="00301D2A">
        <w:t xml:space="preserve"> </w:t>
      </w:r>
      <w:r w:rsidRPr="00301D2A">
        <w:t>papildomai apmokestinama.</w:t>
      </w:r>
    </w:p>
    <w:p w14:paraId="32BA9543" w14:textId="24F4486A" w:rsidR="005E36A7" w:rsidRPr="00301D2A" w:rsidRDefault="005E36A7" w:rsidP="004F3FCD">
      <w:pPr>
        <w:pStyle w:val="Punktas2"/>
      </w:pPr>
      <w:r w:rsidRPr="00301D2A">
        <w:t>įvertinimo patvirtinimas – Užsakovas, išnagrinėjęs Diegėjo pateiktą įvertinimo dokumentą, jį patvirtina (jei dokumentas aiškus, paslauga reikalinga ir nurodytos sąnaudos tinkamos). Jei nusprendžia, kad paslauga</w:t>
      </w:r>
      <w:r w:rsidR="00F607BA" w:rsidRPr="00301D2A">
        <w:t xml:space="preserve"> </w:t>
      </w:r>
      <w:r w:rsidRPr="00301D2A">
        <w:t xml:space="preserve">yra nereikalinga - nepatvirtina įvertinimo dokumento. Jei įvertinimo dokumentas yra neaiškus, </w:t>
      </w:r>
      <w:r w:rsidR="00F607BA" w:rsidRPr="00301D2A">
        <w:t>Užsakovas</w:t>
      </w:r>
      <w:r w:rsidRPr="00301D2A">
        <w:t xml:space="preserve"> gali</w:t>
      </w:r>
      <w:r w:rsidR="00F607BA" w:rsidRPr="00301D2A">
        <w:t xml:space="preserve"> </w:t>
      </w:r>
      <w:r w:rsidRPr="00301D2A">
        <w:t xml:space="preserve">paprašyti Diegėją detalizuoti pakeitimo įvertinime minimus darbus bei jų </w:t>
      </w:r>
      <w:r w:rsidR="008A661D">
        <w:t>darbų apimties</w:t>
      </w:r>
      <w:r w:rsidR="008A661D" w:rsidRPr="00301D2A">
        <w:t xml:space="preserve"> </w:t>
      </w:r>
      <w:r w:rsidRPr="00301D2A">
        <w:t>įvertinimą. Diegėjas</w:t>
      </w:r>
      <w:r w:rsidR="00F607BA" w:rsidRPr="00301D2A">
        <w:t xml:space="preserve"> </w:t>
      </w:r>
      <w:r w:rsidRPr="00301D2A">
        <w:t xml:space="preserve">privalo atsakyti į </w:t>
      </w:r>
      <w:r w:rsidR="00F607BA" w:rsidRPr="00301D2A">
        <w:t>Užsakovo</w:t>
      </w:r>
      <w:r w:rsidRPr="00301D2A">
        <w:t xml:space="preserve"> </w:t>
      </w:r>
      <w:r w:rsidR="00F607BA" w:rsidRPr="00301D2A">
        <w:t>atstovų</w:t>
      </w:r>
      <w:r w:rsidRPr="00301D2A">
        <w:t xml:space="preserve"> pateiktus klausimus;</w:t>
      </w:r>
    </w:p>
    <w:p w14:paraId="3120B60E" w14:textId="7612E752" w:rsidR="004F3FCD" w:rsidRPr="00301D2A" w:rsidRDefault="004F3FCD" w:rsidP="004F3FCD">
      <w:pPr>
        <w:pStyle w:val="Punktas2"/>
      </w:pPr>
      <w:r w:rsidRPr="00301D2A">
        <w:t>sprendimas – Diegėjas, gavęs įvertinimo dokumento patvirtinimą, suteikia pakeitimo užsakymo dokumente nurodytas paslaugas bei sutarta forma perduoda patikrinti rezultatus. Diegėjas turi užtikrinti, kad įgyvendinto sprendimo greitaveika nedarytų neigiamos įtakos vartotojų darbo našumui. Perduodami rezultatai turi būti Diegėjo patikrinti ir neturėti trūkumų. Diegėjo testavimo apimtis turi būti suderinta su Užsakovu). Diegėjas privalo Užsakovui pateikti detalius savo atlikto testavimo rezultatus;</w:t>
      </w:r>
    </w:p>
    <w:p w14:paraId="6121D1AD" w14:textId="6DB07F30" w:rsidR="00FD1975" w:rsidRPr="00301D2A" w:rsidRDefault="00FD1975" w:rsidP="00B31208">
      <w:pPr>
        <w:pStyle w:val="Punktas2"/>
      </w:pPr>
      <w:r w:rsidRPr="00301D2A">
        <w:t xml:space="preserve">rezultatų patikrinimas – Užsakovo atstovai patikrina Diegėjo pateiktus rezultatus. Jei buvo nustatyta rezultatų trūkumų, Diegėjas įsipareigoja pašalinti juos nemokamai ir pateikti visus rezultatus </w:t>
      </w:r>
      <w:r w:rsidR="00B31208" w:rsidRPr="00301D2A">
        <w:t>pakartotinai patikrinti</w:t>
      </w:r>
      <w:r w:rsidRPr="00301D2A">
        <w:t>. Jei rezultatų trūkumų nebuvo nustatyta, apie tai informuojamas Diegėjas;</w:t>
      </w:r>
    </w:p>
    <w:p w14:paraId="57D9471A" w14:textId="257D7142" w:rsidR="00B31208" w:rsidRPr="00301D2A" w:rsidRDefault="00B31208" w:rsidP="00B31208">
      <w:pPr>
        <w:pStyle w:val="Punktas2"/>
      </w:pPr>
      <w:r w:rsidRPr="00301D2A">
        <w:t>vystymo paslauga laikoma suteikta, kai Užsakovas informuoja, kad Diegėjo pateikti rezultatai atitinka</w:t>
      </w:r>
      <w:r w:rsidR="00AE1645" w:rsidRPr="00301D2A">
        <w:t xml:space="preserve"> </w:t>
      </w:r>
      <w:r w:rsidRPr="00301D2A">
        <w:t>pakeitimo užsakyme suformuluotą reikalingą ir įvertinimo dokumente patvirtintą paslaugą ir pakeitimas</w:t>
      </w:r>
      <w:r w:rsidR="00AE1645" w:rsidRPr="00301D2A">
        <w:t xml:space="preserve"> </w:t>
      </w:r>
      <w:r w:rsidRPr="00301D2A">
        <w:t>buvo įdiegtas į darbinę aplinką. Taip pat paslauga laikoma suteikta visa, jeigu pakeitimas yra įdiegtas į</w:t>
      </w:r>
      <w:r w:rsidR="00AE1645" w:rsidRPr="00301D2A">
        <w:t xml:space="preserve"> testavimo</w:t>
      </w:r>
      <w:r w:rsidRPr="00301D2A">
        <w:t xml:space="preserve"> aplinką ir per </w:t>
      </w:r>
      <w:r w:rsidR="00AE1645" w:rsidRPr="00301D2A">
        <w:t>1</w:t>
      </w:r>
      <w:r w:rsidRPr="00301D2A">
        <w:t xml:space="preserve"> mėnes</w:t>
      </w:r>
      <w:r w:rsidR="00AE1645" w:rsidRPr="00301D2A">
        <w:t>į</w:t>
      </w:r>
      <w:r w:rsidRPr="00301D2A">
        <w:t xml:space="preserve"> </w:t>
      </w:r>
      <w:r w:rsidR="00AE1645" w:rsidRPr="00301D2A">
        <w:t>Užsakovas</w:t>
      </w:r>
      <w:r w:rsidRPr="00301D2A">
        <w:t xml:space="preserve"> neinformavo Diegėjo apie testavimo metu nustatytus trūkumus. Ši</w:t>
      </w:r>
      <w:r w:rsidR="00AE1645" w:rsidRPr="00301D2A">
        <w:t xml:space="preserve"> </w:t>
      </w:r>
      <w:r w:rsidRPr="00301D2A">
        <w:t xml:space="preserve">sąlyga netaikoma, jei testavimas arba diegimas negalimas dėl aplinkybių, nepriklausančių nuo </w:t>
      </w:r>
      <w:r w:rsidR="004B4AAE" w:rsidRPr="00301D2A">
        <w:t>Užsakovo</w:t>
      </w:r>
      <w:r w:rsidRPr="00301D2A">
        <w:t>, pvz.,</w:t>
      </w:r>
      <w:r w:rsidR="004B4AAE" w:rsidRPr="00301D2A">
        <w:t xml:space="preserve"> </w:t>
      </w:r>
      <w:r w:rsidRPr="00301D2A">
        <w:t>nepriimti / nepakeisti teisės aktai, kitų institucijų vėlavimas įgyvendinti sąsajas</w:t>
      </w:r>
      <w:r w:rsidR="004B4AAE" w:rsidRPr="00301D2A">
        <w:t>.</w:t>
      </w:r>
    </w:p>
    <w:p w14:paraId="1426C710" w14:textId="026031DA" w:rsidR="004E0D8C" w:rsidRDefault="00FC4037" w:rsidP="00E50307">
      <w:pPr>
        <w:pStyle w:val="Punktas2"/>
      </w:pPr>
      <w:r>
        <w:t>p</w:t>
      </w:r>
      <w:r w:rsidR="004E0D8C">
        <w:t xml:space="preserve">aslaugų suteikimo faktas </w:t>
      </w:r>
      <w:r w:rsidR="003B00F7">
        <w:t xml:space="preserve">ir </w:t>
      </w:r>
      <w:r w:rsidR="00392A2A">
        <w:t xml:space="preserve">įgyvendinimui sunaudotos valandos yra </w:t>
      </w:r>
      <w:r w:rsidR="004E0D8C">
        <w:t>įforminama perdavimo-priėmimo aktu</w:t>
      </w:r>
      <w:r>
        <w:t>.</w:t>
      </w:r>
    </w:p>
    <w:p w14:paraId="3AF1FE43" w14:textId="60B4D39B" w:rsidR="00E50307" w:rsidRPr="00301D2A" w:rsidRDefault="00E50307" w:rsidP="00E50307">
      <w:pPr>
        <w:pStyle w:val="Punktas2"/>
      </w:pPr>
      <w:r w:rsidRPr="00301D2A">
        <w:t>pakeitimo reikalavimų pakeitimas / papildymas – Užsakovui pakeitus pakeitimo, kurio įvertinimas jau yra patvirtintas, reikalavimus, pakeitimas privalo būti vertinamas iš naujo (šiuo atveju privalomi pakartotiniai Užsakovo patvirtinimai prieš Diegėjui pradedant darbus) arba užsakomas naujas pakeitimas. Naujas pakeitimas gali būti užsakomas dviem būdais:</w:t>
      </w:r>
    </w:p>
    <w:p w14:paraId="5B934025" w14:textId="2C13D0F3" w:rsidR="00E16139" w:rsidRPr="00301D2A" w:rsidRDefault="00E16139" w:rsidP="00E16139">
      <w:pPr>
        <w:pStyle w:val="Punktas3"/>
      </w:pPr>
      <w:r w:rsidRPr="00301D2A">
        <w:t>jei ankstesni reikalavimai nėra keičiami, naujo pakeitimo užsakyme yra pateikiami tik nauji reikalavimai. Toliau pakeitimas administruojamas įprasta tvarka kaip atskiras pakeitimas;</w:t>
      </w:r>
    </w:p>
    <w:p w14:paraId="3D10303B" w14:textId="2398FD56" w:rsidR="00E16139" w:rsidRPr="00301D2A" w:rsidRDefault="00E16139" w:rsidP="00E16139">
      <w:pPr>
        <w:pStyle w:val="Punktas3"/>
      </w:pPr>
      <w:r w:rsidRPr="00301D2A">
        <w:t>jei yra keičiami ankstesni reikalavimai, seno pakeitimo yra atsisakoma, o naujajame pakeitimo užsakyme yra išsamiai pateikiami visi reikalavimai. Diegėjas turi sumažinti naujo pakeitimo įvertinimą ta paslaugų apimtimi, kurią galima panaudoti iš atsisakyto pakeitimo. Toliau pakeitimas administruojamas</w:t>
      </w:r>
      <w:r w:rsidR="00D5138E" w:rsidRPr="00301D2A">
        <w:t xml:space="preserve"> </w:t>
      </w:r>
      <w:r w:rsidRPr="00301D2A">
        <w:t>įprasta tvarka.</w:t>
      </w:r>
    </w:p>
    <w:p w14:paraId="29310C31" w14:textId="353F3605" w:rsidR="00051D97" w:rsidRPr="00301D2A" w:rsidRDefault="00051D97" w:rsidP="006A7C24">
      <w:pPr>
        <w:pStyle w:val="Punktas2"/>
        <w:numPr>
          <w:ilvl w:val="0"/>
          <w:numId w:val="0"/>
        </w:numPr>
      </w:pPr>
    </w:p>
    <w:sectPr w:rsidR="00051D97" w:rsidRPr="00301D2A" w:rsidSect="00A4641D">
      <w:headerReference w:type="default" r:id="rId17"/>
      <w:pgSz w:w="11906" w:h="16838"/>
      <w:pgMar w:top="1135"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FC92C" w14:textId="77777777" w:rsidR="003F4212" w:rsidRDefault="003F4212" w:rsidP="00BA61B9">
      <w:pPr>
        <w:spacing w:after="0" w:line="240" w:lineRule="auto"/>
      </w:pPr>
      <w:r>
        <w:separator/>
      </w:r>
    </w:p>
  </w:endnote>
  <w:endnote w:type="continuationSeparator" w:id="0">
    <w:p w14:paraId="141CF1F7" w14:textId="77777777" w:rsidR="003F4212" w:rsidRDefault="003F4212" w:rsidP="00BA61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LT">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470672540"/>
      <w:docPartObj>
        <w:docPartGallery w:val="Page Numbers (Bottom of Page)"/>
        <w:docPartUnique/>
      </w:docPartObj>
    </w:sdtPr>
    <w:sdtEndPr>
      <w:rPr>
        <w:rStyle w:val="PageNumber"/>
      </w:rPr>
    </w:sdtEndPr>
    <w:sdtContent>
      <w:p w14:paraId="14D187B7" w14:textId="33557F18" w:rsidR="00D11538" w:rsidRDefault="00D11538">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70E5853B" w14:textId="77777777" w:rsidR="00597F9B" w:rsidRDefault="00597F9B" w:rsidP="00D1153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570193283"/>
      <w:docPartObj>
        <w:docPartGallery w:val="Page Numbers (Bottom of Page)"/>
        <w:docPartUnique/>
      </w:docPartObj>
    </w:sdtPr>
    <w:sdtEndPr>
      <w:rPr>
        <w:rStyle w:val="PageNumber"/>
      </w:rPr>
    </w:sdtEndPr>
    <w:sdtContent>
      <w:p w14:paraId="02EB7726" w14:textId="783B31DB" w:rsidR="00D11538" w:rsidRDefault="00D11538">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tbl>
    <w:tblPr>
      <w:tblW w:w="0" w:type="auto"/>
      <w:tblLook w:val="06A0" w:firstRow="1" w:lastRow="0" w:firstColumn="1" w:lastColumn="0" w:noHBand="1" w:noVBand="1"/>
    </w:tblPr>
    <w:tblGrid>
      <w:gridCol w:w="3210"/>
      <w:gridCol w:w="3210"/>
      <w:gridCol w:w="3210"/>
    </w:tblGrid>
    <w:tr w:rsidR="54A9B5A0" w14:paraId="6EDAD3DF" w14:textId="77777777" w:rsidTr="54A9B5A0">
      <w:trPr>
        <w:trHeight w:val="300"/>
      </w:trPr>
      <w:tc>
        <w:tcPr>
          <w:tcW w:w="3210" w:type="dxa"/>
        </w:tcPr>
        <w:p w14:paraId="71AF7AB4" w14:textId="6FEB5BD5" w:rsidR="54A9B5A0" w:rsidRDefault="54A9B5A0" w:rsidP="00D11538">
          <w:pPr>
            <w:pStyle w:val="Header"/>
            <w:ind w:left="-115" w:right="360"/>
          </w:pPr>
        </w:p>
      </w:tc>
      <w:tc>
        <w:tcPr>
          <w:tcW w:w="3210" w:type="dxa"/>
        </w:tcPr>
        <w:p w14:paraId="1CED9629" w14:textId="785ED097" w:rsidR="54A9B5A0" w:rsidRDefault="54A9B5A0" w:rsidP="54A9B5A0">
          <w:pPr>
            <w:pStyle w:val="Header"/>
            <w:jc w:val="center"/>
          </w:pPr>
        </w:p>
      </w:tc>
      <w:tc>
        <w:tcPr>
          <w:tcW w:w="3210" w:type="dxa"/>
        </w:tcPr>
        <w:p w14:paraId="3F349196" w14:textId="70F508F9" w:rsidR="54A9B5A0" w:rsidRDefault="54A9B5A0" w:rsidP="54A9B5A0">
          <w:pPr>
            <w:pStyle w:val="Header"/>
            <w:ind w:right="-115"/>
            <w:jc w:val="right"/>
          </w:pPr>
        </w:p>
      </w:tc>
    </w:tr>
  </w:tbl>
  <w:p w14:paraId="60A0E679" w14:textId="77777777" w:rsidR="00AF3E9E" w:rsidRDefault="00AF3E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468AC" w14:textId="77777777" w:rsidR="003F4212" w:rsidRDefault="003F4212" w:rsidP="00BA61B9">
      <w:pPr>
        <w:spacing w:after="0" w:line="240" w:lineRule="auto"/>
      </w:pPr>
      <w:r>
        <w:separator/>
      </w:r>
    </w:p>
  </w:footnote>
  <w:footnote w:type="continuationSeparator" w:id="0">
    <w:p w14:paraId="77384505" w14:textId="77777777" w:rsidR="003F4212" w:rsidRDefault="003F4212" w:rsidP="00BA61B9">
      <w:pPr>
        <w:spacing w:after="0" w:line="240" w:lineRule="auto"/>
      </w:pPr>
      <w:r>
        <w:continuationSeparator/>
      </w:r>
    </w:p>
  </w:footnote>
  <w:footnote w:id="1">
    <w:p w14:paraId="6D29FDF9" w14:textId="5F9FF1E9" w:rsidR="003D1D91" w:rsidRDefault="003D1D91">
      <w:pPr>
        <w:pStyle w:val="FootnoteText"/>
      </w:pPr>
      <w:r>
        <w:rPr>
          <w:rStyle w:val="FootnoteReference"/>
        </w:rPr>
        <w:footnoteRef/>
      </w:r>
      <w:r>
        <w:t xml:space="preserve"> Visų etapų </w:t>
      </w:r>
      <w:r w:rsidR="00A45E46">
        <w:t>rezultatai turės būti pristatomi sudarytai Projekto priežiūros komisijai (PPK)</w:t>
      </w:r>
      <w:r w:rsidR="002C6088">
        <w:t>, kuri formaliai tvirtina projekto rezultatus.</w:t>
      </w:r>
    </w:p>
  </w:footnote>
  <w:footnote w:id="2">
    <w:p w14:paraId="2C037479" w14:textId="76E62262" w:rsidR="00810D9B" w:rsidRDefault="00810D9B" w:rsidP="005260CF">
      <w:pPr>
        <w:pStyle w:val="p1"/>
      </w:pPr>
      <w:r>
        <w:rPr>
          <w:rStyle w:val="FootnoteReference"/>
        </w:rPr>
        <w:footnoteRef/>
      </w:r>
      <w:r>
        <w:t xml:space="preserve"> </w:t>
      </w:r>
      <w:r w:rsidR="003302AC" w:rsidRPr="003302AC">
        <w:rPr>
          <w:sz w:val="14"/>
          <w:szCs w:val="14"/>
          <w:lang w:eastAsia="en-GB"/>
        </w:rPr>
        <w:t xml:space="preserve">Kritinė klaida - funkcija neveikia, funkcija nerealizuota arba funkcijos rezultatas yra ne toks koks numatytas </w:t>
      </w:r>
      <w:r w:rsidR="003302AC">
        <w:rPr>
          <w:sz w:val="14"/>
          <w:szCs w:val="14"/>
          <w:lang w:eastAsia="en-GB"/>
        </w:rPr>
        <w:t>SGC IS</w:t>
      </w:r>
      <w:r w:rsidR="003302AC" w:rsidRPr="003302AC">
        <w:rPr>
          <w:sz w:val="14"/>
          <w:szCs w:val="14"/>
          <w:lang w:eastAsia="en-GB"/>
        </w:rPr>
        <w:t xml:space="preserve"> paslaugų pirkimo</w:t>
      </w:r>
      <w:r w:rsidR="003302AC">
        <w:rPr>
          <w:sz w:val="14"/>
          <w:szCs w:val="14"/>
          <w:lang w:eastAsia="en-GB"/>
        </w:rPr>
        <w:t xml:space="preserve"> </w:t>
      </w:r>
      <w:r w:rsidR="003302AC" w:rsidRPr="003302AC">
        <w:rPr>
          <w:sz w:val="14"/>
          <w:szCs w:val="14"/>
          <w:lang w:eastAsia="en-GB"/>
        </w:rPr>
        <w:t xml:space="preserve">techninėje specifikacijoje, </w:t>
      </w:r>
      <w:r w:rsidR="003302AC">
        <w:rPr>
          <w:sz w:val="14"/>
          <w:szCs w:val="14"/>
          <w:lang w:eastAsia="en-GB"/>
        </w:rPr>
        <w:t>SGC IS</w:t>
      </w:r>
      <w:r w:rsidR="003302AC" w:rsidRPr="003302AC">
        <w:rPr>
          <w:sz w:val="14"/>
          <w:szCs w:val="14"/>
          <w:lang w:eastAsia="en-GB"/>
        </w:rPr>
        <w:t xml:space="preserve"> dokumentuose ar kituose susijusiuose dokumentuose. </w:t>
      </w:r>
      <w:r w:rsidR="003302AC">
        <w:rPr>
          <w:sz w:val="14"/>
          <w:szCs w:val="14"/>
          <w:lang w:eastAsia="en-GB"/>
        </w:rPr>
        <w:t>SGC IS</w:t>
      </w:r>
      <w:r w:rsidR="003302AC" w:rsidRPr="003302AC">
        <w:rPr>
          <w:sz w:val="14"/>
          <w:szCs w:val="14"/>
          <w:lang w:eastAsia="en-GB"/>
        </w:rPr>
        <w:t xml:space="preserve"> sistemoje nėra jokio racionalaus</w:t>
      </w:r>
      <w:r w:rsidR="003302AC">
        <w:rPr>
          <w:sz w:val="14"/>
          <w:szCs w:val="14"/>
          <w:lang w:eastAsia="en-GB"/>
        </w:rPr>
        <w:t xml:space="preserve"> </w:t>
      </w:r>
      <w:r w:rsidR="003302AC" w:rsidRPr="003302AC">
        <w:rPr>
          <w:sz w:val="14"/>
          <w:szCs w:val="14"/>
          <w:lang w:eastAsia="en-GB"/>
        </w:rPr>
        <w:t>alternatyvaus būdo įvykdyti funkciją ir gauti norimą rezultatą.</w:t>
      </w:r>
      <w:r w:rsidR="002268FF">
        <w:rPr>
          <w:sz w:val="14"/>
          <w:szCs w:val="14"/>
          <w:lang w:eastAsia="en-GB"/>
        </w:rPr>
        <w:t xml:space="preserve"> Taipogi jei per sistemoje naudojamų architektūrinių komponentų saugumo spragas yra galima nesankcionuotai pasiekti sistemos funkcionalumą ar kitaip paveikti sistemos darbingumą.</w:t>
      </w:r>
    </w:p>
  </w:footnote>
  <w:footnote w:id="3">
    <w:p w14:paraId="0D24F2E0" w14:textId="1CBEEBFF" w:rsidR="005260CF" w:rsidRDefault="005260CF" w:rsidP="00CA0C32">
      <w:pPr>
        <w:pStyle w:val="p1"/>
      </w:pPr>
      <w:r>
        <w:rPr>
          <w:rStyle w:val="FootnoteReference"/>
        </w:rPr>
        <w:footnoteRef/>
      </w:r>
      <w:r>
        <w:t xml:space="preserve"> </w:t>
      </w:r>
      <w:r w:rsidRPr="005260CF">
        <w:rPr>
          <w:sz w:val="14"/>
          <w:szCs w:val="14"/>
          <w:lang w:eastAsia="en-GB"/>
        </w:rPr>
        <w:t xml:space="preserve">Svarbi klaida - funkcija veikia, tačiau jos veikimas nėra toks, koks numatytas </w:t>
      </w:r>
      <w:r>
        <w:rPr>
          <w:sz w:val="14"/>
          <w:szCs w:val="14"/>
          <w:lang w:eastAsia="en-GB"/>
        </w:rPr>
        <w:t>SGC IS</w:t>
      </w:r>
      <w:r w:rsidRPr="005260CF">
        <w:rPr>
          <w:sz w:val="14"/>
          <w:szCs w:val="14"/>
          <w:lang w:eastAsia="en-GB"/>
        </w:rPr>
        <w:t xml:space="preserve"> paslaugų pirkimo techninėje specifikacijoje, </w:t>
      </w:r>
      <w:r>
        <w:rPr>
          <w:sz w:val="14"/>
          <w:szCs w:val="14"/>
          <w:lang w:eastAsia="en-GB"/>
        </w:rPr>
        <w:t xml:space="preserve">SGC IS </w:t>
      </w:r>
      <w:r w:rsidRPr="005260CF">
        <w:rPr>
          <w:sz w:val="14"/>
          <w:szCs w:val="14"/>
          <w:lang w:eastAsia="en-GB"/>
        </w:rPr>
        <w:t>dokumentuose ar kituose susijusiuose dokumentuose, grąžinamas rezultatas tik dalinai atitinka reikalavimus. Funkcija veikia netinkamai,</w:t>
      </w:r>
      <w:r w:rsidR="00263B1D">
        <w:rPr>
          <w:sz w:val="14"/>
          <w:szCs w:val="14"/>
          <w:lang w:eastAsia="en-GB"/>
        </w:rPr>
        <w:t xml:space="preserve"> </w:t>
      </w:r>
      <w:r w:rsidRPr="005260CF">
        <w:rPr>
          <w:sz w:val="14"/>
          <w:szCs w:val="14"/>
          <w:lang w:eastAsia="en-GB"/>
        </w:rPr>
        <w:t xml:space="preserve">tačiau </w:t>
      </w:r>
      <w:r w:rsidR="00263B1D">
        <w:rPr>
          <w:sz w:val="14"/>
          <w:szCs w:val="14"/>
          <w:lang w:eastAsia="en-GB"/>
        </w:rPr>
        <w:t>SGC IS</w:t>
      </w:r>
      <w:r w:rsidRPr="005260CF">
        <w:rPr>
          <w:sz w:val="14"/>
          <w:szCs w:val="14"/>
          <w:lang w:eastAsia="en-GB"/>
        </w:rPr>
        <w:t xml:space="preserve"> yra racionalus, alternatyvus būdas gauti siekiamą rezultatą</w:t>
      </w:r>
      <w:r w:rsidR="002268FF">
        <w:rPr>
          <w:sz w:val="14"/>
          <w:szCs w:val="14"/>
          <w:lang w:eastAsia="en-GB"/>
        </w:rPr>
        <w:t xml:space="preserve"> Taip pat saugumo spragos (įskaitant ir sistemos architektūrinius komponentus), kurios gali įtakoti sistemos darbingumą ar kitaip grėsti jos funkcionavimui.</w:t>
      </w:r>
    </w:p>
  </w:footnote>
  <w:footnote w:id="4">
    <w:p w14:paraId="599A5930" w14:textId="29A1886B" w:rsidR="00CA0C32" w:rsidRDefault="00CA0C32" w:rsidP="00947DC3">
      <w:pPr>
        <w:pStyle w:val="p1"/>
      </w:pPr>
      <w:r>
        <w:rPr>
          <w:rStyle w:val="FootnoteReference"/>
        </w:rPr>
        <w:footnoteRef/>
      </w:r>
      <w:r>
        <w:t xml:space="preserve"> </w:t>
      </w:r>
      <w:r w:rsidRPr="00CA0C32">
        <w:rPr>
          <w:sz w:val="14"/>
          <w:szCs w:val="14"/>
          <w:lang w:eastAsia="en-GB"/>
        </w:rPr>
        <w:t xml:space="preserve">Smulki klaida - nereikšmingi trūkumai ar kiti neatitikimai, kurie neįtakoja korektiško funkcijos veikimo bei jos rezultato. </w:t>
      </w:r>
      <w:r>
        <w:rPr>
          <w:sz w:val="14"/>
          <w:szCs w:val="14"/>
          <w:lang w:eastAsia="en-GB"/>
        </w:rPr>
        <w:t>SGC IS</w:t>
      </w:r>
      <w:r w:rsidRPr="00CA0C32">
        <w:rPr>
          <w:sz w:val="14"/>
          <w:szCs w:val="14"/>
          <w:lang w:eastAsia="en-GB"/>
        </w:rPr>
        <w:t xml:space="preserve"> veikia</w:t>
      </w:r>
      <w:r>
        <w:rPr>
          <w:sz w:val="14"/>
          <w:szCs w:val="14"/>
          <w:lang w:eastAsia="en-GB"/>
        </w:rPr>
        <w:t xml:space="preserve"> </w:t>
      </w:r>
      <w:r w:rsidRPr="00CA0C32">
        <w:rPr>
          <w:sz w:val="14"/>
          <w:szCs w:val="14"/>
          <w:lang w:eastAsia="en-GB"/>
        </w:rPr>
        <w:t xml:space="preserve">kaip numatyta </w:t>
      </w:r>
      <w:r>
        <w:rPr>
          <w:sz w:val="14"/>
          <w:szCs w:val="14"/>
          <w:lang w:eastAsia="en-GB"/>
        </w:rPr>
        <w:t>SGC IS</w:t>
      </w:r>
      <w:r w:rsidRPr="00CA0C32">
        <w:rPr>
          <w:sz w:val="14"/>
          <w:szCs w:val="14"/>
          <w:lang w:eastAsia="en-GB"/>
        </w:rPr>
        <w:t xml:space="preserve"> paslaugų pirkimo techninėje specifikacijoje, </w:t>
      </w:r>
      <w:r>
        <w:rPr>
          <w:sz w:val="14"/>
          <w:szCs w:val="14"/>
          <w:lang w:eastAsia="en-GB"/>
        </w:rPr>
        <w:t>SGC IS</w:t>
      </w:r>
      <w:r w:rsidRPr="00CA0C32">
        <w:rPr>
          <w:sz w:val="14"/>
          <w:szCs w:val="14"/>
          <w:lang w:eastAsia="en-GB"/>
        </w:rPr>
        <w:t xml:space="preserve"> dokumentuose ar kituose susijusiuose dokumentuose, bet klaid</w:t>
      </w:r>
      <w:r>
        <w:rPr>
          <w:sz w:val="14"/>
          <w:szCs w:val="14"/>
          <w:lang w:eastAsia="en-GB"/>
        </w:rPr>
        <w:t xml:space="preserve">a </w:t>
      </w:r>
      <w:r w:rsidRPr="00CA0C32">
        <w:rPr>
          <w:sz w:val="14"/>
          <w:szCs w:val="14"/>
          <w:lang w:eastAsia="en-GB"/>
        </w:rPr>
        <w:t>trukdo dirbti patogiai, netikslus lauko pavadinimas, klaidos pranešimas ar pan.</w:t>
      </w:r>
      <w:r w:rsidR="002268FF">
        <w:rPr>
          <w:sz w:val="14"/>
          <w:szCs w:val="14"/>
          <w:lang w:eastAsia="en-GB"/>
        </w:rPr>
        <w:t xml:space="preserve"> Taip pat neesminės saugumo spragos, kurios iš esmės nesukelia grėsmės sistemos darbingumui ar kaip kitaip paveikti jos komponentus, bet pagal gerasias rekomendacijas yra rekomenduojama jas užkardyti (pvz. nerodyti sistemos aplikacijų serverio versijos per sausainukus (angl. “headers”) ir pan.)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54A9B5A0" w14:paraId="4B0D05FE" w14:textId="77777777" w:rsidTr="54A9B5A0">
      <w:trPr>
        <w:trHeight w:val="300"/>
      </w:trPr>
      <w:tc>
        <w:tcPr>
          <w:tcW w:w="3210" w:type="dxa"/>
        </w:tcPr>
        <w:p w14:paraId="066EC33F" w14:textId="0209138A" w:rsidR="54A9B5A0" w:rsidRDefault="54A9B5A0" w:rsidP="54A9B5A0">
          <w:pPr>
            <w:pStyle w:val="Header"/>
            <w:ind w:left="-115"/>
          </w:pPr>
        </w:p>
      </w:tc>
      <w:tc>
        <w:tcPr>
          <w:tcW w:w="3210" w:type="dxa"/>
        </w:tcPr>
        <w:p w14:paraId="32DAE988" w14:textId="7B5406A0" w:rsidR="54A9B5A0" w:rsidRDefault="54A9B5A0" w:rsidP="54A9B5A0">
          <w:pPr>
            <w:pStyle w:val="Header"/>
            <w:jc w:val="center"/>
          </w:pPr>
        </w:p>
      </w:tc>
      <w:tc>
        <w:tcPr>
          <w:tcW w:w="3210" w:type="dxa"/>
        </w:tcPr>
        <w:p w14:paraId="0C501E79" w14:textId="6EB05A86" w:rsidR="54A9B5A0" w:rsidRDefault="54A9B5A0" w:rsidP="54A9B5A0">
          <w:pPr>
            <w:pStyle w:val="Header"/>
            <w:ind w:right="-115"/>
            <w:jc w:val="right"/>
          </w:pPr>
        </w:p>
      </w:tc>
    </w:tr>
  </w:tbl>
  <w:p w14:paraId="3470C454" w14:textId="77777777" w:rsidR="00AF3E9E" w:rsidRDefault="00AF3E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2"/>
      <w:gridCol w:w="3213"/>
      <w:gridCol w:w="3213"/>
    </w:tblGrid>
    <w:tr w:rsidR="54A9B5A0" w14:paraId="3752D7F9" w14:textId="77777777" w:rsidTr="54A9B5A0">
      <w:trPr>
        <w:trHeight w:val="300"/>
      </w:trPr>
      <w:tc>
        <w:tcPr>
          <w:tcW w:w="4855" w:type="dxa"/>
        </w:tcPr>
        <w:p w14:paraId="597E12C8" w14:textId="378FE63E" w:rsidR="54A9B5A0" w:rsidRDefault="54A9B5A0" w:rsidP="54A9B5A0">
          <w:pPr>
            <w:pStyle w:val="Header"/>
            <w:ind w:left="-115"/>
          </w:pPr>
        </w:p>
      </w:tc>
      <w:tc>
        <w:tcPr>
          <w:tcW w:w="4855" w:type="dxa"/>
        </w:tcPr>
        <w:p w14:paraId="24858F1A" w14:textId="65105E5F" w:rsidR="54A9B5A0" w:rsidRDefault="54A9B5A0" w:rsidP="54A9B5A0">
          <w:pPr>
            <w:pStyle w:val="Header"/>
            <w:jc w:val="center"/>
          </w:pPr>
        </w:p>
      </w:tc>
      <w:tc>
        <w:tcPr>
          <w:tcW w:w="4855" w:type="dxa"/>
        </w:tcPr>
        <w:p w14:paraId="48392971" w14:textId="302E64C7" w:rsidR="54A9B5A0" w:rsidRDefault="54A9B5A0" w:rsidP="54A9B5A0">
          <w:pPr>
            <w:pStyle w:val="Header"/>
            <w:ind w:right="-115"/>
            <w:jc w:val="right"/>
          </w:pPr>
        </w:p>
      </w:tc>
    </w:tr>
  </w:tbl>
  <w:p w14:paraId="21A8D4C6" w14:textId="77777777" w:rsidR="00AF3E9E" w:rsidRDefault="00AF3E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54A9B5A0" w14:paraId="72D3FA09" w14:textId="77777777" w:rsidTr="54A9B5A0">
      <w:trPr>
        <w:trHeight w:val="300"/>
      </w:trPr>
      <w:tc>
        <w:tcPr>
          <w:tcW w:w="3210" w:type="dxa"/>
        </w:tcPr>
        <w:p w14:paraId="2D32E6A4" w14:textId="3C210905" w:rsidR="54A9B5A0" w:rsidRDefault="54A9B5A0" w:rsidP="54A9B5A0">
          <w:pPr>
            <w:pStyle w:val="Header"/>
            <w:ind w:left="-115"/>
          </w:pPr>
        </w:p>
      </w:tc>
      <w:tc>
        <w:tcPr>
          <w:tcW w:w="3210" w:type="dxa"/>
        </w:tcPr>
        <w:p w14:paraId="1BF2C088" w14:textId="4CFBAC66" w:rsidR="54A9B5A0" w:rsidRDefault="54A9B5A0" w:rsidP="54A9B5A0">
          <w:pPr>
            <w:pStyle w:val="Header"/>
            <w:jc w:val="center"/>
          </w:pPr>
        </w:p>
      </w:tc>
      <w:tc>
        <w:tcPr>
          <w:tcW w:w="3210" w:type="dxa"/>
        </w:tcPr>
        <w:p w14:paraId="12C4D22B" w14:textId="64364359" w:rsidR="54A9B5A0" w:rsidRDefault="54A9B5A0" w:rsidP="54A9B5A0">
          <w:pPr>
            <w:pStyle w:val="Header"/>
            <w:ind w:right="-115"/>
            <w:jc w:val="right"/>
          </w:pPr>
        </w:p>
      </w:tc>
    </w:tr>
  </w:tbl>
  <w:p w14:paraId="343652AE" w14:textId="77777777" w:rsidR="00AF3E9E" w:rsidRDefault="00AF3E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53CD3"/>
    <w:multiLevelType w:val="hybridMultilevel"/>
    <w:tmpl w:val="5B2E543E"/>
    <w:lvl w:ilvl="0" w:tplc="0427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D14D13"/>
    <w:multiLevelType w:val="hybridMultilevel"/>
    <w:tmpl w:val="44BE7C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97031C"/>
    <w:multiLevelType w:val="multilevel"/>
    <w:tmpl w:val="148A3EB0"/>
    <w:numStyleLink w:val="Reikalavimas"/>
  </w:abstractNum>
  <w:abstractNum w:abstractNumId="3" w15:restartNumberingAfterBreak="0">
    <w:nsid w:val="1214470D"/>
    <w:multiLevelType w:val="multilevel"/>
    <w:tmpl w:val="148A3EB0"/>
    <w:numStyleLink w:val="Reikalavimas"/>
  </w:abstractNum>
  <w:abstractNum w:abstractNumId="4" w15:restartNumberingAfterBreak="0">
    <w:nsid w:val="12CB1B77"/>
    <w:multiLevelType w:val="hybridMultilevel"/>
    <w:tmpl w:val="2FEAA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EC5F56"/>
    <w:multiLevelType w:val="multilevel"/>
    <w:tmpl w:val="148A3EB0"/>
    <w:numStyleLink w:val="Reikalavimas"/>
  </w:abstractNum>
  <w:abstractNum w:abstractNumId="6" w15:restartNumberingAfterBreak="0">
    <w:nsid w:val="1AC35275"/>
    <w:multiLevelType w:val="multilevel"/>
    <w:tmpl w:val="148A3EB0"/>
    <w:numStyleLink w:val="Reikalavimas"/>
  </w:abstractNum>
  <w:abstractNum w:abstractNumId="7" w15:restartNumberingAfterBreak="0">
    <w:nsid w:val="1E346E9C"/>
    <w:multiLevelType w:val="hybridMultilevel"/>
    <w:tmpl w:val="FE860A80"/>
    <w:lvl w:ilvl="0" w:tplc="FFFFFFFF">
      <w:start w:val="1"/>
      <w:numFmt w:val="decimal"/>
      <w:lvlText w:val="%1."/>
      <w:lvlJc w:val="left"/>
      <w:pPr>
        <w:ind w:left="720" w:hanging="360"/>
      </w:pPr>
      <w:rPr>
        <w:rFonts w:hint="default"/>
        <w:color w:val="4F566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D97EE4"/>
    <w:multiLevelType w:val="hybridMultilevel"/>
    <w:tmpl w:val="807234B8"/>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22572BEB"/>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2F54D02"/>
    <w:multiLevelType w:val="hybridMultilevel"/>
    <w:tmpl w:val="F64692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FA4FFA"/>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6484CF5"/>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13B5975"/>
    <w:multiLevelType w:val="multilevel"/>
    <w:tmpl w:val="148A3EB0"/>
    <w:styleLink w:val="Reikalavimas"/>
    <w:lvl w:ilvl="0">
      <w:start w:val="1"/>
      <w:numFmt w:val="decimal"/>
      <w:pStyle w:val="Punktas1"/>
      <w:lvlText w:val="%1."/>
      <w:lvlJc w:val="left"/>
      <w:pPr>
        <w:ind w:left="360" w:hanging="360"/>
      </w:pPr>
      <w:rPr>
        <w:rFonts w:asciiTheme="minorHAnsi" w:hAnsiTheme="minorHAnsi" w:hint="default"/>
        <w:sz w:val="22"/>
      </w:rPr>
    </w:lvl>
    <w:lvl w:ilvl="1">
      <w:start w:val="1"/>
      <w:numFmt w:val="decimal"/>
      <w:pStyle w:val="Punktas2"/>
      <w:lvlText w:val="%1.%2."/>
      <w:lvlJc w:val="left"/>
      <w:pPr>
        <w:ind w:left="510" w:hanging="510"/>
      </w:pPr>
      <w:rPr>
        <w:rFonts w:hint="default"/>
      </w:rPr>
    </w:lvl>
    <w:lvl w:ilvl="2">
      <w:start w:val="1"/>
      <w:numFmt w:val="decimal"/>
      <w:pStyle w:val="Punktas3"/>
      <w:lvlText w:val="%1.%2.%3."/>
      <w:lvlJc w:val="left"/>
      <w:pPr>
        <w:ind w:left="720" w:hanging="720"/>
      </w:pPr>
      <w:rPr>
        <w:rFonts w:hint="default"/>
      </w:rPr>
    </w:lvl>
    <w:lvl w:ilvl="3">
      <w:start w:val="1"/>
      <w:numFmt w:val="decimal"/>
      <w:pStyle w:val="Punktas4"/>
      <w:lvlText w:val="%1.%2.%3.%4."/>
      <w:lvlJc w:val="left"/>
      <w:pPr>
        <w:ind w:left="907" w:hanging="907"/>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5803427"/>
    <w:multiLevelType w:val="hybridMultilevel"/>
    <w:tmpl w:val="663A23C4"/>
    <w:lvl w:ilvl="0" w:tplc="31C6D50A">
      <w:start w:val="13"/>
      <w:numFmt w:val="bullet"/>
      <w:lvlText w:val="-"/>
      <w:lvlJc w:val="left"/>
      <w:pPr>
        <w:ind w:left="720" w:hanging="360"/>
      </w:pPr>
      <w:rPr>
        <w:rFonts w:ascii="Calibri" w:eastAsiaTheme="minorHAnsi" w:hAnsi="Calibri" w:cs="Calibri" w:hint="default"/>
        <w:sz w:val="1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72D697A"/>
    <w:multiLevelType w:val="multilevel"/>
    <w:tmpl w:val="148A3EB0"/>
    <w:numStyleLink w:val="Reikalavimas"/>
  </w:abstractNum>
  <w:abstractNum w:abstractNumId="16" w15:restartNumberingAfterBreak="0">
    <w:nsid w:val="3F9D2C41"/>
    <w:multiLevelType w:val="multilevel"/>
    <w:tmpl w:val="148A3EB0"/>
    <w:numStyleLink w:val="Reikalavimas"/>
  </w:abstractNum>
  <w:abstractNum w:abstractNumId="17" w15:restartNumberingAfterBreak="0">
    <w:nsid w:val="4191111F"/>
    <w:multiLevelType w:val="hybridMultilevel"/>
    <w:tmpl w:val="D862A91C"/>
    <w:lvl w:ilvl="0" w:tplc="04060001">
      <w:start w:val="1"/>
      <w:numFmt w:val="bullet"/>
      <w:lvlText w:val=""/>
      <w:lvlJc w:val="left"/>
      <w:pPr>
        <w:ind w:left="720" w:hanging="360"/>
      </w:pPr>
      <w:rPr>
        <w:rFonts w:ascii="Symbol" w:hAnsi="Symbol" w:hint="default"/>
      </w:rPr>
    </w:lvl>
    <w:lvl w:ilvl="1" w:tplc="4970A18C">
      <w:numFmt w:val="bullet"/>
      <w:lvlText w:val="•"/>
      <w:lvlJc w:val="left"/>
      <w:pPr>
        <w:ind w:left="1440" w:hanging="360"/>
      </w:pPr>
      <w:rPr>
        <w:rFonts w:ascii="Calibri" w:eastAsiaTheme="minorHAnsi" w:hAnsi="Calibri" w:cs="Calibri"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471A06F1"/>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73E504C"/>
    <w:multiLevelType w:val="hybridMultilevel"/>
    <w:tmpl w:val="6214101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4D0579C3"/>
    <w:multiLevelType w:val="hybridMultilevel"/>
    <w:tmpl w:val="0B725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2EF565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39C4917"/>
    <w:multiLevelType w:val="multilevel"/>
    <w:tmpl w:val="148A3EB0"/>
    <w:numStyleLink w:val="Reikalavimas"/>
  </w:abstractNum>
  <w:abstractNum w:abstractNumId="23" w15:restartNumberingAfterBreak="0">
    <w:nsid w:val="547F5CED"/>
    <w:multiLevelType w:val="multilevel"/>
    <w:tmpl w:val="148A3EB0"/>
    <w:numStyleLink w:val="Reikalavimas"/>
  </w:abstractNum>
  <w:abstractNum w:abstractNumId="24" w15:restartNumberingAfterBreak="0">
    <w:nsid w:val="59C34554"/>
    <w:multiLevelType w:val="hybridMultilevel"/>
    <w:tmpl w:val="BD7E28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D3D3F1A"/>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D765236"/>
    <w:multiLevelType w:val="hybridMultilevel"/>
    <w:tmpl w:val="2D7C384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15:restartNumberingAfterBreak="0">
    <w:nsid w:val="5E0D6E77"/>
    <w:multiLevelType w:val="hybridMultilevel"/>
    <w:tmpl w:val="23803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1A1D6C"/>
    <w:multiLevelType w:val="multilevel"/>
    <w:tmpl w:val="148A3EB0"/>
    <w:numStyleLink w:val="Reikalavimas"/>
  </w:abstractNum>
  <w:abstractNum w:abstractNumId="29" w15:restartNumberingAfterBreak="0">
    <w:nsid w:val="61D32289"/>
    <w:multiLevelType w:val="hybridMultilevel"/>
    <w:tmpl w:val="EA567D08"/>
    <w:lvl w:ilvl="0" w:tplc="8AFEB00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A56D14"/>
    <w:multiLevelType w:val="hybridMultilevel"/>
    <w:tmpl w:val="B84CA8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6BB5BF1"/>
    <w:multiLevelType w:val="hybridMultilevel"/>
    <w:tmpl w:val="D2989C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9F36D7B"/>
    <w:multiLevelType w:val="hybridMultilevel"/>
    <w:tmpl w:val="26481E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C526043"/>
    <w:multiLevelType w:val="hybridMultilevel"/>
    <w:tmpl w:val="84460708"/>
    <w:lvl w:ilvl="0" w:tplc="0427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5A2B0E"/>
    <w:multiLevelType w:val="hybridMultilevel"/>
    <w:tmpl w:val="D7DA3D4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76600C1F"/>
    <w:multiLevelType w:val="hybridMultilevel"/>
    <w:tmpl w:val="D7821C7A"/>
    <w:lvl w:ilvl="0" w:tplc="08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6" w15:restartNumberingAfterBreak="0">
    <w:nsid w:val="76C0005D"/>
    <w:multiLevelType w:val="multilevel"/>
    <w:tmpl w:val="DA8E0E5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782C7FEF"/>
    <w:multiLevelType w:val="hybridMultilevel"/>
    <w:tmpl w:val="7CC06B6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79404D63"/>
    <w:multiLevelType w:val="multilevel"/>
    <w:tmpl w:val="148A3EB0"/>
    <w:numStyleLink w:val="Reikalavimas"/>
  </w:abstractNum>
  <w:abstractNum w:abstractNumId="39" w15:restartNumberingAfterBreak="0">
    <w:nsid w:val="7CF763E3"/>
    <w:multiLevelType w:val="hybridMultilevel"/>
    <w:tmpl w:val="CCECF2F2"/>
    <w:lvl w:ilvl="0" w:tplc="04270001">
      <w:start w:val="1"/>
      <w:numFmt w:val="bullet"/>
      <w:lvlText w:val=""/>
      <w:lvlJc w:val="left"/>
      <w:pPr>
        <w:ind w:left="890" w:hanging="360"/>
      </w:pPr>
      <w:rPr>
        <w:rFonts w:ascii="Symbol" w:hAnsi="Symbol" w:hint="default"/>
      </w:rPr>
    </w:lvl>
    <w:lvl w:ilvl="1" w:tplc="FFFFFFFF" w:tentative="1">
      <w:start w:val="1"/>
      <w:numFmt w:val="bullet"/>
      <w:lvlText w:val="o"/>
      <w:lvlJc w:val="left"/>
      <w:pPr>
        <w:ind w:left="1610" w:hanging="360"/>
      </w:pPr>
      <w:rPr>
        <w:rFonts w:ascii="Courier New" w:hAnsi="Courier New" w:cs="Courier New" w:hint="default"/>
      </w:rPr>
    </w:lvl>
    <w:lvl w:ilvl="2" w:tplc="FFFFFFFF" w:tentative="1">
      <w:start w:val="1"/>
      <w:numFmt w:val="bullet"/>
      <w:lvlText w:val=""/>
      <w:lvlJc w:val="left"/>
      <w:pPr>
        <w:ind w:left="2330" w:hanging="360"/>
      </w:pPr>
      <w:rPr>
        <w:rFonts w:ascii="Wingdings" w:hAnsi="Wingdings" w:hint="default"/>
      </w:rPr>
    </w:lvl>
    <w:lvl w:ilvl="3" w:tplc="FFFFFFFF" w:tentative="1">
      <w:start w:val="1"/>
      <w:numFmt w:val="bullet"/>
      <w:lvlText w:val=""/>
      <w:lvlJc w:val="left"/>
      <w:pPr>
        <w:ind w:left="3050" w:hanging="360"/>
      </w:pPr>
      <w:rPr>
        <w:rFonts w:ascii="Symbol" w:hAnsi="Symbol" w:hint="default"/>
      </w:rPr>
    </w:lvl>
    <w:lvl w:ilvl="4" w:tplc="FFFFFFFF" w:tentative="1">
      <w:start w:val="1"/>
      <w:numFmt w:val="bullet"/>
      <w:lvlText w:val="o"/>
      <w:lvlJc w:val="left"/>
      <w:pPr>
        <w:ind w:left="3770" w:hanging="360"/>
      </w:pPr>
      <w:rPr>
        <w:rFonts w:ascii="Courier New" w:hAnsi="Courier New" w:cs="Courier New" w:hint="default"/>
      </w:rPr>
    </w:lvl>
    <w:lvl w:ilvl="5" w:tplc="FFFFFFFF" w:tentative="1">
      <w:start w:val="1"/>
      <w:numFmt w:val="bullet"/>
      <w:lvlText w:val=""/>
      <w:lvlJc w:val="left"/>
      <w:pPr>
        <w:ind w:left="4490" w:hanging="360"/>
      </w:pPr>
      <w:rPr>
        <w:rFonts w:ascii="Wingdings" w:hAnsi="Wingdings" w:hint="default"/>
      </w:rPr>
    </w:lvl>
    <w:lvl w:ilvl="6" w:tplc="FFFFFFFF" w:tentative="1">
      <w:start w:val="1"/>
      <w:numFmt w:val="bullet"/>
      <w:lvlText w:val=""/>
      <w:lvlJc w:val="left"/>
      <w:pPr>
        <w:ind w:left="5210" w:hanging="360"/>
      </w:pPr>
      <w:rPr>
        <w:rFonts w:ascii="Symbol" w:hAnsi="Symbol" w:hint="default"/>
      </w:rPr>
    </w:lvl>
    <w:lvl w:ilvl="7" w:tplc="FFFFFFFF" w:tentative="1">
      <w:start w:val="1"/>
      <w:numFmt w:val="bullet"/>
      <w:lvlText w:val="o"/>
      <w:lvlJc w:val="left"/>
      <w:pPr>
        <w:ind w:left="5930" w:hanging="360"/>
      </w:pPr>
      <w:rPr>
        <w:rFonts w:ascii="Courier New" w:hAnsi="Courier New" w:cs="Courier New" w:hint="default"/>
      </w:rPr>
    </w:lvl>
    <w:lvl w:ilvl="8" w:tplc="FFFFFFFF" w:tentative="1">
      <w:start w:val="1"/>
      <w:numFmt w:val="bullet"/>
      <w:lvlText w:val=""/>
      <w:lvlJc w:val="left"/>
      <w:pPr>
        <w:ind w:left="6650" w:hanging="360"/>
      </w:pPr>
      <w:rPr>
        <w:rFonts w:ascii="Wingdings" w:hAnsi="Wingdings" w:hint="default"/>
      </w:rPr>
    </w:lvl>
  </w:abstractNum>
  <w:num w:numId="1" w16cid:durableId="1232082193">
    <w:abstractNumId w:val="32"/>
  </w:num>
  <w:num w:numId="2" w16cid:durableId="1741554760">
    <w:abstractNumId w:val="36"/>
  </w:num>
  <w:num w:numId="3" w16cid:durableId="2141537109">
    <w:abstractNumId w:val="21"/>
  </w:num>
  <w:num w:numId="4" w16cid:durableId="1968467297">
    <w:abstractNumId w:val="11"/>
  </w:num>
  <w:num w:numId="5" w16cid:durableId="72745177">
    <w:abstractNumId w:val="9"/>
  </w:num>
  <w:num w:numId="6" w16cid:durableId="1003892407">
    <w:abstractNumId w:val="18"/>
  </w:num>
  <w:num w:numId="7" w16cid:durableId="1013453657">
    <w:abstractNumId w:val="12"/>
  </w:num>
  <w:num w:numId="8" w16cid:durableId="210700110">
    <w:abstractNumId w:val="25"/>
  </w:num>
  <w:num w:numId="9" w16cid:durableId="272059639">
    <w:abstractNumId w:val="13"/>
  </w:num>
  <w:num w:numId="10" w16cid:durableId="328559835">
    <w:abstractNumId w:val="28"/>
  </w:num>
  <w:num w:numId="11" w16cid:durableId="1462185418">
    <w:abstractNumId w:val="23"/>
  </w:num>
  <w:num w:numId="12" w16cid:durableId="4095845">
    <w:abstractNumId w:val="5"/>
  </w:num>
  <w:num w:numId="13" w16cid:durableId="1839226800">
    <w:abstractNumId w:val="15"/>
  </w:num>
  <w:num w:numId="14" w16cid:durableId="849027557">
    <w:abstractNumId w:val="38"/>
  </w:num>
  <w:num w:numId="15" w16cid:durableId="336277280">
    <w:abstractNumId w:val="6"/>
  </w:num>
  <w:num w:numId="16" w16cid:durableId="1754081285">
    <w:abstractNumId w:val="3"/>
  </w:num>
  <w:num w:numId="17" w16cid:durableId="1401713771">
    <w:abstractNumId w:val="2"/>
  </w:num>
  <w:num w:numId="18" w16cid:durableId="26295995">
    <w:abstractNumId w:val="16"/>
  </w:num>
  <w:num w:numId="19" w16cid:durableId="1921327401">
    <w:abstractNumId w:val="22"/>
  </w:num>
  <w:num w:numId="20" w16cid:durableId="1761179482">
    <w:abstractNumId w:val="14"/>
  </w:num>
  <w:num w:numId="21" w16cid:durableId="977303469">
    <w:abstractNumId w:val="35"/>
  </w:num>
  <w:num w:numId="22" w16cid:durableId="1439369449">
    <w:abstractNumId w:val="37"/>
  </w:num>
  <w:num w:numId="23" w16cid:durableId="1806966070">
    <w:abstractNumId w:val="26"/>
  </w:num>
  <w:num w:numId="24" w16cid:durableId="1811481874">
    <w:abstractNumId w:val="17"/>
  </w:num>
  <w:num w:numId="25" w16cid:durableId="126558451">
    <w:abstractNumId w:val="19"/>
  </w:num>
  <w:num w:numId="26" w16cid:durableId="1428892086">
    <w:abstractNumId w:val="34"/>
  </w:num>
  <w:num w:numId="27" w16cid:durableId="61561248">
    <w:abstractNumId w:val="10"/>
  </w:num>
  <w:num w:numId="28" w16cid:durableId="805706330">
    <w:abstractNumId w:val="4"/>
  </w:num>
  <w:num w:numId="29" w16cid:durableId="1732341958">
    <w:abstractNumId w:val="8"/>
  </w:num>
  <w:num w:numId="30" w16cid:durableId="1979459491">
    <w:abstractNumId w:val="27"/>
  </w:num>
  <w:num w:numId="31" w16cid:durableId="1514298689">
    <w:abstractNumId w:val="20"/>
  </w:num>
  <w:num w:numId="32" w16cid:durableId="1537691265">
    <w:abstractNumId w:val="31"/>
  </w:num>
  <w:num w:numId="33" w16cid:durableId="271598004">
    <w:abstractNumId w:val="24"/>
  </w:num>
  <w:num w:numId="34" w16cid:durableId="1144085850">
    <w:abstractNumId w:val="1"/>
  </w:num>
  <w:num w:numId="35" w16cid:durableId="332952837">
    <w:abstractNumId w:val="0"/>
  </w:num>
  <w:num w:numId="36" w16cid:durableId="503469944">
    <w:abstractNumId w:val="33"/>
  </w:num>
  <w:num w:numId="37" w16cid:durableId="893126188">
    <w:abstractNumId w:val="39"/>
  </w:num>
  <w:num w:numId="38" w16cid:durableId="562647012">
    <w:abstractNumId w:val="7"/>
  </w:num>
  <w:num w:numId="39" w16cid:durableId="658461713">
    <w:abstractNumId w:val="29"/>
  </w:num>
  <w:num w:numId="40" w16cid:durableId="204107870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41D"/>
    <w:rsid w:val="0000056A"/>
    <w:rsid w:val="00000C43"/>
    <w:rsid w:val="00001DFB"/>
    <w:rsid w:val="000028D2"/>
    <w:rsid w:val="00002F12"/>
    <w:rsid w:val="0000329A"/>
    <w:rsid w:val="00005A7A"/>
    <w:rsid w:val="00006180"/>
    <w:rsid w:val="00007129"/>
    <w:rsid w:val="00007995"/>
    <w:rsid w:val="00007FDF"/>
    <w:rsid w:val="00010546"/>
    <w:rsid w:val="00010AB2"/>
    <w:rsid w:val="000110DE"/>
    <w:rsid w:val="0001336C"/>
    <w:rsid w:val="0001388C"/>
    <w:rsid w:val="00013B5C"/>
    <w:rsid w:val="000142C8"/>
    <w:rsid w:val="0001521C"/>
    <w:rsid w:val="000167FA"/>
    <w:rsid w:val="0001692A"/>
    <w:rsid w:val="00016BFF"/>
    <w:rsid w:val="00016E13"/>
    <w:rsid w:val="0002028D"/>
    <w:rsid w:val="000209CF"/>
    <w:rsid w:val="000214C3"/>
    <w:rsid w:val="00024231"/>
    <w:rsid w:val="00024B75"/>
    <w:rsid w:val="00027F73"/>
    <w:rsid w:val="000304D4"/>
    <w:rsid w:val="000311F8"/>
    <w:rsid w:val="00031835"/>
    <w:rsid w:val="00032EAB"/>
    <w:rsid w:val="00033487"/>
    <w:rsid w:val="00033AE6"/>
    <w:rsid w:val="000344CB"/>
    <w:rsid w:val="000355FF"/>
    <w:rsid w:val="00035729"/>
    <w:rsid w:val="00036411"/>
    <w:rsid w:val="00036DA5"/>
    <w:rsid w:val="0004038F"/>
    <w:rsid w:val="00041368"/>
    <w:rsid w:val="00041C41"/>
    <w:rsid w:val="0004261E"/>
    <w:rsid w:val="000427CE"/>
    <w:rsid w:val="0004292A"/>
    <w:rsid w:val="0004334A"/>
    <w:rsid w:val="00043C8B"/>
    <w:rsid w:val="00045B13"/>
    <w:rsid w:val="000463EF"/>
    <w:rsid w:val="0004763E"/>
    <w:rsid w:val="00047763"/>
    <w:rsid w:val="0004786A"/>
    <w:rsid w:val="00047E2C"/>
    <w:rsid w:val="000519FB"/>
    <w:rsid w:val="00051D97"/>
    <w:rsid w:val="00051F4F"/>
    <w:rsid w:val="000529E4"/>
    <w:rsid w:val="00052C31"/>
    <w:rsid w:val="0005389D"/>
    <w:rsid w:val="00053F9D"/>
    <w:rsid w:val="00054327"/>
    <w:rsid w:val="0005446F"/>
    <w:rsid w:val="00054A6E"/>
    <w:rsid w:val="00055D60"/>
    <w:rsid w:val="00061CB8"/>
    <w:rsid w:val="00061D56"/>
    <w:rsid w:val="00063E03"/>
    <w:rsid w:val="00065A4D"/>
    <w:rsid w:val="0006602A"/>
    <w:rsid w:val="000664D8"/>
    <w:rsid w:val="00067312"/>
    <w:rsid w:val="00071150"/>
    <w:rsid w:val="0007249C"/>
    <w:rsid w:val="00073220"/>
    <w:rsid w:val="00073411"/>
    <w:rsid w:val="000736D7"/>
    <w:rsid w:val="0007425F"/>
    <w:rsid w:val="000769AB"/>
    <w:rsid w:val="0007752B"/>
    <w:rsid w:val="0007DA97"/>
    <w:rsid w:val="00080127"/>
    <w:rsid w:val="00080436"/>
    <w:rsid w:val="00080508"/>
    <w:rsid w:val="000813C8"/>
    <w:rsid w:val="000848E4"/>
    <w:rsid w:val="00084C4E"/>
    <w:rsid w:val="00085FA6"/>
    <w:rsid w:val="00091B7E"/>
    <w:rsid w:val="00092F89"/>
    <w:rsid w:val="000941BE"/>
    <w:rsid w:val="000944D9"/>
    <w:rsid w:val="0009450A"/>
    <w:rsid w:val="00095226"/>
    <w:rsid w:val="00095DAC"/>
    <w:rsid w:val="0009714D"/>
    <w:rsid w:val="000A0B5C"/>
    <w:rsid w:val="000A0CC1"/>
    <w:rsid w:val="000A1251"/>
    <w:rsid w:val="000A1BB7"/>
    <w:rsid w:val="000A214B"/>
    <w:rsid w:val="000A2EE7"/>
    <w:rsid w:val="000A4A22"/>
    <w:rsid w:val="000A6547"/>
    <w:rsid w:val="000A6E72"/>
    <w:rsid w:val="000A7FCC"/>
    <w:rsid w:val="000B20B9"/>
    <w:rsid w:val="000B2636"/>
    <w:rsid w:val="000B3F16"/>
    <w:rsid w:val="000B5A11"/>
    <w:rsid w:val="000B5ACF"/>
    <w:rsid w:val="000B61EC"/>
    <w:rsid w:val="000B653C"/>
    <w:rsid w:val="000C06B4"/>
    <w:rsid w:val="000C0725"/>
    <w:rsid w:val="000C1A87"/>
    <w:rsid w:val="000C1FD6"/>
    <w:rsid w:val="000C2953"/>
    <w:rsid w:val="000C2D78"/>
    <w:rsid w:val="000C3361"/>
    <w:rsid w:val="000C37AA"/>
    <w:rsid w:val="000C3E61"/>
    <w:rsid w:val="000C4CAE"/>
    <w:rsid w:val="000C58A2"/>
    <w:rsid w:val="000C5D26"/>
    <w:rsid w:val="000C632E"/>
    <w:rsid w:val="000C7D83"/>
    <w:rsid w:val="000C7DD6"/>
    <w:rsid w:val="000D1153"/>
    <w:rsid w:val="000D1E45"/>
    <w:rsid w:val="000D2826"/>
    <w:rsid w:val="000D3882"/>
    <w:rsid w:val="000D3ACA"/>
    <w:rsid w:val="000D49FC"/>
    <w:rsid w:val="000D4DAA"/>
    <w:rsid w:val="000D630A"/>
    <w:rsid w:val="000D6DD4"/>
    <w:rsid w:val="000D70E5"/>
    <w:rsid w:val="000D7D7C"/>
    <w:rsid w:val="000E08D6"/>
    <w:rsid w:val="000E1040"/>
    <w:rsid w:val="000E19E4"/>
    <w:rsid w:val="000E2038"/>
    <w:rsid w:val="000E263E"/>
    <w:rsid w:val="000E27D6"/>
    <w:rsid w:val="000E4A27"/>
    <w:rsid w:val="000E5672"/>
    <w:rsid w:val="000E5AB1"/>
    <w:rsid w:val="000E5FC6"/>
    <w:rsid w:val="000E668B"/>
    <w:rsid w:val="000E729C"/>
    <w:rsid w:val="000E72C4"/>
    <w:rsid w:val="000E73D6"/>
    <w:rsid w:val="000E77A1"/>
    <w:rsid w:val="000F1D79"/>
    <w:rsid w:val="000F2726"/>
    <w:rsid w:val="000F2908"/>
    <w:rsid w:val="000F48A1"/>
    <w:rsid w:val="000F71D5"/>
    <w:rsid w:val="0010025A"/>
    <w:rsid w:val="0010197D"/>
    <w:rsid w:val="00101CD7"/>
    <w:rsid w:val="001025CE"/>
    <w:rsid w:val="00103A6C"/>
    <w:rsid w:val="00104107"/>
    <w:rsid w:val="00106320"/>
    <w:rsid w:val="00106E5C"/>
    <w:rsid w:val="00107517"/>
    <w:rsid w:val="00107EB9"/>
    <w:rsid w:val="00110DF8"/>
    <w:rsid w:val="00111100"/>
    <w:rsid w:val="00112F13"/>
    <w:rsid w:val="00115861"/>
    <w:rsid w:val="00116881"/>
    <w:rsid w:val="0012269F"/>
    <w:rsid w:val="001227CA"/>
    <w:rsid w:val="00122BDD"/>
    <w:rsid w:val="001243AB"/>
    <w:rsid w:val="0012586F"/>
    <w:rsid w:val="00125CF7"/>
    <w:rsid w:val="0012659F"/>
    <w:rsid w:val="001278E5"/>
    <w:rsid w:val="0013058F"/>
    <w:rsid w:val="00130CE5"/>
    <w:rsid w:val="00135998"/>
    <w:rsid w:val="00136B70"/>
    <w:rsid w:val="001400B6"/>
    <w:rsid w:val="00141B56"/>
    <w:rsid w:val="00142899"/>
    <w:rsid w:val="0014299A"/>
    <w:rsid w:val="00144AE1"/>
    <w:rsid w:val="00145562"/>
    <w:rsid w:val="00145C4A"/>
    <w:rsid w:val="00146089"/>
    <w:rsid w:val="00147F8E"/>
    <w:rsid w:val="0015098F"/>
    <w:rsid w:val="00150C01"/>
    <w:rsid w:val="001520AC"/>
    <w:rsid w:val="00152F0C"/>
    <w:rsid w:val="001561EE"/>
    <w:rsid w:val="0015758A"/>
    <w:rsid w:val="00161297"/>
    <w:rsid w:val="001614B0"/>
    <w:rsid w:val="001624FB"/>
    <w:rsid w:val="0016261C"/>
    <w:rsid w:val="00162A0C"/>
    <w:rsid w:val="00162E63"/>
    <w:rsid w:val="00163688"/>
    <w:rsid w:val="00163AD4"/>
    <w:rsid w:val="00164C78"/>
    <w:rsid w:val="0016518A"/>
    <w:rsid w:val="001659A8"/>
    <w:rsid w:val="00165D46"/>
    <w:rsid w:val="00166FEA"/>
    <w:rsid w:val="0017000D"/>
    <w:rsid w:val="001702B3"/>
    <w:rsid w:val="00170392"/>
    <w:rsid w:val="00170B7D"/>
    <w:rsid w:val="00170CA4"/>
    <w:rsid w:val="00171530"/>
    <w:rsid w:val="00172D09"/>
    <w:rsid w:val="00173441"/>
    <w:rsid w:val="0017536C"/>
    <w:rsid w:val="00175F13"/>
    <w:rsid w:val="00176730"/>
    <w:rsid w:val="001768F5"/>
    <w:rsid w:val="00176C72"/>
    <w:rsid w:val="00177574"/>
    <w:rsid w:val="001810F4"/>
    <w:rsid w:val="001810F7"/>
    <w:rsid w:val="00182AD4"/>
    <w:rsid w:val="0018745C"/>
    <w:rsid w:val="00190A98"/>
    <w:rsid w:val="001915C4"/>
    <w:rsid w:val="001921BE"/>
    <w:rsid w:val="001923F0"/>
    <w:rsid w:val="00192BF0"/>
    <w:rsid w:val="001934F9"/>
    <w:rsid w:val="001941E5"/>
    <w:rsid w:val="001943A1"/>
    <w:rsid w:val="0019488E"/>
    <w:rsid w:val="0019498D"/>
    <w:rsid w:val="00194A41"/>
    <w:rsid w:val="00194C4C"/>
    <w:rsid w:val="00194D0F"/>
    <w:rsid w:val="0019527C"/>
    <w:rsid w:val="00195440"/>
    <w:rsid w:val="00195C9E"/>
    <w:rsid w:val="001961C0"/>
    <w:rsid w:val="00196766"/>
    <w:rsid w:val="00196B79"/>
    <w:rsid w:val="00196D60"/>
    <w:rsid w:val="00197C73"/>
    <w:rsid w:val="00197C7C"/>
    <w:rsid w:val="001A0274"/>
    <w:rsid w:val="001A28D4"/>
    <w:rsid w:val="001A3F25"/>
    <w:rsid w:val="001A44BE"/>
    <w:rsid w:val="001A52E1"/>
    <w:rsid w:val="001A5752"/>
    <w:rsid w:val="001B0497"/>
    <w:rsid w:val="001B0E76"/>
    <w:rsid w:val="001B1206"/>
    <w:rsid w:val="001B2047"/>
    <w:rsid w:val="001B35A2"/>
    <w:rsid w:val="001B3ED3"/>
    <w:rsid w:val="001B4896"/>
    <w:rsid w:val="001B615A"/>
    <w:rsid w:val="001B6229"/>
    <w:rsid w:val="001B660E"/>
    <w:rsid w:val="001C025F"/>
    <w:rsid w:val="001C19E0"/>
    <w:rsid w:val="001C1F61"/>
    <w:rsid w:val="001C3367"/>
    <w:rsid w:val="001C5295"/>
    <w:rsid w:val="001C6080"/>
    <w:rsid w:val="001C66F8"/>
    <w:rsid w:val="001C6AA6"/>
    <w:rsid w:val="001C6B10"/>
    <w:rsid w:val="001C754E"/>
    <w:rsid w:val="001D0A6F"/>
    <w:rsid w:val="001D0D51"/>
    <w:rsid w:val="001D1565"/>
    <w:rsid w:val="001D17E5"/>
    <w:rsid w:val="001D1993"/>
    <w:rsid w:val="001D2256"/>
    <w:rsid w:val="001D2D9F"/>
    <w:rsid w:val="001D2E75"/>
    <w:rsid w:val="001D36A2"/>
    <w:rsid w:val="001D49CA"/>
    <w:rsid w:val="001D5DD1"/>
    <w:rsid w:val="001D5EA3"/>
    <w:rsid w:val="001D64E0"/>
    <w:rsid w:val="001D69A6"/>
    <w:rsid w:val="001D7002"/>
    <w:rsid w:val="001E07E8"/>
    <w:rsid w:val="001E1117"/>
    <w:rsid w:val="001E1DF0"/>
    <w:rsid w:val="001E2640"/>
    <w:rsid w:val="001E28B8"/>
    <w:rsid w:val="001E5193"/>
    <w:rsid w:val="001E5CC8"/>
    <w:rsid w:val="001E6717"/>
    <w:rsid w:val="001E6DF4"/>
    <w:rsid w:val="001E7C89"/>
    <w:rsid w:val="001F056D"/>
    <w:rsid w:val="001F159D"/>
    <w:rsid w:val="001F22CA"/>
    <w:rsid w:val="001F2C49"/>
    <w:rsid w:val="001F413D"/>
    <w:rsid w:val="001F54C8"/>
    <w:rsid w:val="001F74A4"/>
    <w:rsid w:val="00200A0A"/>
    <w:rsid w:val="00201472"/>
    <w:rsid w:val="002017B3"/>
    <w:rsid w:val="00201C86"/>
    <w:rsid w:val="00202938"/>
    <w:rsid w:val="00205A9C"/>
    <w:rsid w:val="00205AB9"/>
    <w:rsid w:val="0020684D"/>
    <w:rsid w:val="00206994"/>
    <w:rsid w:val="00206B77"/>
    <w:rsid w:val="00207F19"/>
    <w:rsid w:val="0021025D"/>
    <w:rsid w:val="002109C7"/>
    <w:rsid w:val="00210BD1"/>
    <w:rsid w:val="002110EC"/>
    <w:rsid w:val="00211848"/>
    <w:rsid w:val="00212A71"/>
    <w:rsid w:val="002134A5"/>
    <w:rsid w:val="00213614"/>
    <w:rsid w:val="002165F6"/>
    <w:rsid w:val="00216839"/>
    <w:rsid w:val="00216C93"/>
    <w:rsid w:val="00216D54"/>
    <w:rsid w:val="00217EBB"/>
    <w:rsid w:val="00220E43"/>
    <w:rsid w:val="00220ED1"/>
    <w:rsid w:val="00221249"/>
    <w:rsid w:val="00222364"/>
    <w:rsid w:val="00223153"/>
    <w:rsid w:val="00223522"/>
    <w:rsid w:val="002261F1"/>
    <w:rsid w:val="002268FF"/>
    <w:rsid w:val="00226CB7"/>
    <w:rsid w:val="00226EB6"/>
    <w:rsid w:val="002278F4"/>
    <w:rsid w:val="002304F4"/>
    <w:rsid w:val="00230E19"/>
    <w:rsid w:val="00230FD6"/>
    <w:rsid w:val="002315B2"/>
    <w:rsid w:val="00232358"/>
    <w:rsid w:val="00232958"/>
    <w:rsid w:val="002355DF"/>
    <w:rsid w:val="002359C1"/>
    <w:rsid w:val="00235F77"/>
    <w:rsid w:val="00236219"/>
    <w:rsid w:val="00236289"/>
    <w:rsid w:val="002362C3"/>
    <w:rsid w:val="0023686D"/>
    <w:rsid w:val="00236912"/>
    <w:rsid w:val="00236FB7"/>
    <w:rsid w:val="00237BC8"/>
    <w:rsid w:val="00237E96"/>
    <w:rsid w:val="00240A9C"/>
    <w:rsid w:val="00240BD8"/>
    <w:rsid w:val="00242208"/>
    <w:rsid w:val="00242209"/>
    <w:rsid w:val="002444B4"/>
    <w:rsid w:val="0024483C"/>
    <w:rsid w:val="00244B7D"/>
    <w:rsid w:val="00244FCE"/>
    <w:rsid w:val="002450EE"/>
    <w:rsid w:val="002451B3"/>
    <w:rsid w:val="00245360"/>
    <w:rsid w:val="00245CBD"/>
    <w:rsid w:val="0024667D"/>
    <w:rsid w:val="00247575"/>
    <w:rsid w:val="00247647"/>
    <w:rsid w:val="00247EE9"/>
    <w:rsid w:val="00247FEF"/>
    <w:rsid w:val="00250164"/>
    <w:rsid w:val="002503DD"/>
    <w:rsid w:val="00250C53"/>
    <w:rsid w:val="00252B74"/>
    <w:rsid w:val="00253845"/>
    <w:rsid w:val="00253F91"/>
    <w:rsid w:val="00254A0A"/>
    <w:rsid w:val="002553CD"/>
    <w:rsid w:val="00255CBF"/>
    <w:rsid w:val="0025610F"/>
    <w:rsid w:val="002576A4"/>
    <w:rsid w:val="00262678"/>
    <w:rsid w:val="00263B1D"/>
    <w:rsid w:val="0026499A"/>
    <w:rsid w:val="00270550"/>
    <w:rsid w:val="002719C5"/>
    <w:rsid w:val="00271CEE"/>
    <w:rsid w:val="00272823"/>
    <w:rsid w:val="00272AD7"/>
    <w:rsid w:val="00272FDE"/>
    <w:rsid w:val="00273013"/>
    <w:rsid w:val="002737D0"/>
    <w:rsid w:val="00273B4E"/>
    <w:rsid w:val="002767BE"/>
    <w:rsid w:val="00280AB7"/>
    <w:rsid w:val="002817B0"/>
    <w:rsid w:val="00282161"/>
    <w:rsid w:val="00284C5E"/>
    <w:rsid w:val="00284EAC"/>
    <w:rsid w:val="00285116"/>
    <w:rsid w:val="002856AE"/>
    <w:rsid w:val="00287850"/>
    <w:rsid w:val="00287BED"/>
    <w:rsid w:val="00287E15"/>
    <w:rsid w:val="002902AC"/>
    <w:rsid w:val="00291F0E"/>
    <w:rsid w:val="002935F5"/>
    <w:rsid w:val="002938C3"/>
    <w:rsid w:val="002949FD"/>
    <w:rsid w:val="00295660"/>
    <w:rsid w:val="0029593D"/>
    <w:rsid w:val="00295A70"/>
    <w:rsid w:val="00296281"/>
    <w:rsid w:val="0029639B"/>
    <w:rsid w:val="00296484"/>
    <w:rsid w:val="00297F17"/>
    <w:rsid w:val="002A0067"/>
    <w:rsid w:val="002A01D3"/>
    <w:rsid w:val="002A01D6"/>
    <w:rsid w:val="002A0990"/>
    <w:rsid w:val="002A1CB8"/>
    <w:rsid w:val="002A217A"/>
    <w:rsid w:val="002A27F0"/>
    <w:rsid w:val="002A409E"/>
    <w:rsid w:val="002A419D"/>
    <w:rsid w:val="002A4EDF"/>
    <w:rsid w:val="002A584D"/>
    <w:rsid w:val="002A5F53"/>
    <w:rsid w:val="002A6922"/>
    <w:rsid w:val="002A7859"/>
    <w:rsid w:val="002A7C4B"/>
    <w:rsid w:val="002B0CA9"/>
    <w:rsid w:val="002B250C"/>
    <w:rsid w:val="002B5113"/>
    <w:rsid w:val="002B550A"/>
    <w:rsid w:val="002B5D17"/>
    <w:rsid w:val="002B6358"/>
    <w:rsid w:val="002C029F"/>
    <w:rsid w:val="002C1069"/>
    <w:rsid w:val="002C5A68"/>
    <w:rsid w:val="002C5B0A"/>
    <w:rsid w:val="002C6088"/>
    <w:rsid w:val="002C692B"/>
    <w:rsid w:val="002C6FF3"/>
    <w:rsid w:val="002C719E"/>
    <w:rsid w:val="002D1E7B"/>
    <w:rsid w:val="002D2109"/>
    <w:rsid w:val="002D2123"/>
    <w:rsid w:val="002D34E4"/>
    <w:rsid w:val="002D3B85"/>
    <w:rsid w:val="002D41C9"/>
    <w:rsid w:val="002D4399"/>
    <w:rsid w:val="002D5457"/>
    <w:rsid w:val="002D5650"/>
    <w:rsid w:val="002D65AE"/>
    <w:rsid w:val="002D7E26"/>
    <w:rsid w:val="002E037E"/>
    <w:rsid w:val="002E0728"/>
    <w:rsid w:val="002E0F6B"/>
    <w:rsid w:val="002E1199"/>
    <w:rsid w:val="002E333C"/>
    <w:rsid w:val="002E5C70"/>
    <w:rsid w:val="002E6F15"/>
    <w:rsid w:val="002E7703"/>
    <w:rsid w:val="002E7B5B"/>
    <w:rsid w:val="002F271D"/>
    <w:rsid w:val="002F2F67"/>
    <w:rsid w:val="002F3F2F"/>
    <w:rsid w:val="002F47B9"/>
    <w:rsid w:val="002F4E87"/>
    <w:rsid w:val="002F57FD"/>
    <w:rsid w:val="002F5DB3"/>
    <w:rsid w:val="003009C6"/>
    <w:rsid w:val="00301D2A"/>
    <w:rsid w:val="00301FAB"/>
    <w:rsid w:val="0030298A"/>
    <w:rsid w:val="00302A40"/>
    <w:rsid w:val="00302C3B"/>
    <w:rsid w:val="00304328"/>
    <w:rsid w:val="00304F44"/>
    <w:rsid w:val="00306A0B"/>
    <w:rsid w:val="003075FB"/>
    <w:rsid w:val="0031108D"/>
    <w:rsid w:val="00311240"/>
    <w:rsid w:val="0031152B"/>
    <w:rsid w:val="0031181E"/>
    <w:rsid w:val="003136A2"/>
    <w:rsid w:val="003138DD"/>
    <w:rsid w:val="00315DEF"/>
    <w:rsid w:val="003161C4"/>
    <w:rsid w:val="00316C0F"/>
    <w:rsid w:val="00317646"/>
    <w:rsid w:val="003177B7"/>
    <w:rsid w:val="00320344"/>
    <w:rsid w:val="003206B2"/>
    <w:rsid w:val="00320B1E"/>
    <w:rsid w:val="00320E4D"/>
    <w:rsid w:val="00323057"/>
    <w:rsid w:val="00325467"/>
    <w:rsid w:val="0032579E"/>
    <w:rsid w:val="00325983"/>
    <w:rsid w:val="00325B06"/>
    <w:rsid w:val="00326EA1"/>
    <w:rsid w:val="00327B98"/>
    <w:rsid w:val="003302AC"/>
    <w:rsid w:val="003307C2"/>
    <w:rsid w:val="00331341"/>
    <w:rsid w:val="003319B3"/>
    <w:rsid w:val="0033331C"/>
    <w:rsid w:val="003347BB"/>
    <w:rsid w:val="00334AE1"/>
    <w:rsid w:val="00334C08"/>
    <w:rsid w:val="00335FF0"/>
    <w:rsid w:val="003362C1"/>
    <w:rsid w:val="0033630E"/>
    <w:rsid w:val="003371B9"/>
    <w:rsid w:val="00337AFD"/>
    <w:rsid w:val="00337DBF"/>
    <w:rsid w:val="00337F62"/>
    <w:rsid w:val="00341365"/>
    <w:rsid w:val="00341902"/>
    <w:rsid w:val="0034199B"/>
    <w:rsid w:val="00341D9D"/>
    <w:rsid w:val="00341E69"/>
    <w:rsid w:val="00341E7C"/>
    <w:rsid w:val="00342230"/>
    <w:rsid w:val="00344049"/>
    <w:rsid w:val="00347E61"/>
    <w:rsid w:val="0035194F"/>
    <w:rsid w:val="00352382"/>
    <w:rsid w:val="00355693"/>
    <w:rsid w:val="00355A12"/>
    <w:rsid w:val="00355D40"/>
    <w:rsid w:val="00357397"/>
    <w:rsid w:val="00357A0A"/>
    <w:rsid w:val="0036015F"/>
    <w:rsid w:val="00360EAB"/>
    <w:rsid w:val="00360F54"/>
    <w:rsid w:val="003610DA"/>
    <w:rsid w:val="00361E1B"/>
    <w:rsid w:val="00362F42"/>
    <w:rsid w:val="00363EFA"/>
    <w:rsid w:val="003652CC"/>
    <w:rsid w:val="00365DA7"/>
    <w:rsid w:val="003710AA"/>
    <w:rsid w:val="00371491"/>
    <w:rsid w:val="00371F72"/>
    <w:rsid w:val="00374B4D"/>
    <w:rsid w:val="0037530E"/>
    <w:rsid w:val="00376111"/>
    <w:rsid w:val="003769F4"/>
    <w:rsid w:val="00376F46"/>
    <w:rsid w:val="00380343"/>
    <w:rsid w:val="0038062D"/>
    <w:rsid w:val="0038193C"/>
    <w:rsid w:val="00382335"/>
    <w:rsid w:val="0038246B"/>
    <w:rsid w:val="003828A1"/>
    <w:rsid w:val="003829FE"/>
    <w:rsid w:val="003833E7"/>
    <w:rsid w:val="00383490"/>
    <w:rsid w:val="003843F9"/>
    <w:rsid w:val="00384A7D"/>
    <w:rsid w:val="00384B4F"/>
    <w:rsid w:val="00386AF1"/>
    <w:rsid w:val="0038769B"/>
    <w:rsid w:val="00387FDA"/>
    <w:rsid w:val="0039191C"/>
    <w:rsid w:val="00391C66"/>
    <w:rsid w:val="00392A2A"/>
    <w:rsid w:val="00393EBF"/>
    <w:rsid w:val="0039473E"/>
    <w:rsid w:val="0039569D"/>
    <w:rsid w:val="00395986"/>
    <w:rsid w:val="00395EE5"/>
    <w:rsid w:val="003964A7"/>
    <w:rsid w:val="003966FB"/>
    <w:rsid w:val="00397FCD"/>
    <w:rsid w:val="003A1127"/>
    <w:rsid w:val="003A13C7"/>
    <w:rsid w:val="003A1D51"/>
    <w:rsid w:val="003A2870"/>
    <w:rsid w:val="003A3312"/>
    <w:rsid w:val="003A36DE"/>
    <w:rsid w:val="003A3C78"/>
    <w:rsid w:val="003A44B1"/>
    <w:rsid w:val="003A4735"/>
    <w:rsid w:val="003A607F"/>
    <w:rsid w:val="003B00F7"/>
    <w:rsid w:val="003B12CA"/>
    <w:rsid w:val="003B18E4"/>
    <w:rsid w:val="003B2C58"/>
    <w:rsid w:val="003B4521"/>
    <w:rsid w:val="003B55D3"/>
    <w:rsid w:val="003B5DC3"/>
    <w:rsid w:val="003B633E"/>
    <w:rsid w:val="003C15ED"/>
    <w:rsid w:val="003C1E05"/>
    <w:rsid w:val="003C229E"/>
    <w:rsid w:val="003C27AD"/>
    <w:rsid w:val="003C3A20"/>
    <w:rsid w:val="003C7053"/>
    <w:rsid w:val="003C7078"/>
    <w:rsid w:val="003C7F4C"/>
    <w:rsid w:val="003D009F"/>
    <w:rsid w:val="003D0169"/>
    <w:rsid w:val="003D050B"/>
    <w:rsid w:val="003D0660"/>
    <w:rsid w:val="003D073C"/>
    <w:rsid w:val="003D1CFF"/>
    <w:rsid w:val="003D1D91"/>
    <w:rsid w:val="003D3510"/>
    <w:rsid w:val="003D38E7"/>
    <w:rsid w:val="003D4326"/>
    <w:rsid w:val="003D4947"/>
    <w:rsid w:val="003D4CF5"/>
    <w:rsid w:val="003D5100"/>
    <w:rsid w:val="003D52F8"/>
    <w:rsid w:val="003D683B"/>
    <w:rsid w:val="003D6D82"/>
    <w:rsid w:val="003D7103"/>
    <w:rsid w:val="003D79D2"/>
    <w:rsid w:val="003E1FE0"/>
    <w:rsid w:val="003E3A87"/>
    <w:rsid w:val="003E4A8F"/>
    <w:rsid w:val="003E4BBA"/>
    <w:rsid w:val="003F2CF2"/>
    <w:rsid w:val="003F3127"/>
    <w:rsid w:val="003F330F"/>
    <w:rsid w:val="003F333D"/>
    <w:rsid w:val="003F4212"/>
    <w:rsid w:val="003F58E7"/>
    <w:rsid w:val="003F59C4"/>
    <w:rsid w:val="003F5C12"/>
    <w:rsid w:val="003F64B4"/>
    <w:rsid w:val="003F6576"/>
    <w:rsid w:val="003F6652"/>
    <w:rsid w:val="003F7B0E"/>
    <w:rsid w:val="0040070D"/>
    <w:rsid w:val="00400F81"/>
    <w:rsid w:val="004011D2"/>
    <w:rsid w:val="00401E49"/>
    <w:rsid w:val="0040312B"/>
    <w:rsid w:val="004043A2"/>
    <w:rsid w:val="00404416"/>
    <w:rsid w:val="00404F8E"/>
    <w:rsid w:val="00406D31"/>
    <w:rsid w:val="0040716C"/>
    <w:rsid w:val="00407A6E"/>
    <w:rsid w:val="004102F5"/>
    <w:rsid w:val="00410CB2"/>
    <w:rsid w:val="004113F7"/>
    <w:rsid w:val="00411A41"/>
    <w:rsid w:val="00412D32"/>
    <w:rsid w:val="004141BE"/>
    <w:rsid w:val="00416B50"/>
    <w:rsid w:val="004171D2"/>
    <w:rsid w:val="00417EF1"/>
    <w:rsid w:val="00420008"/>
    <w:rsid w:val="00420A47"/>
    <w:rsid w:val="004216DB"/>
    <w:rsid w:val="00421ECC"/>
    <w:rsid w:val="0042284F"/>
    <w:rsid w:val="0042361C"/>
    <w:rsid w:val="00425465"/>
    <w:rsid w:val="00425572"/>
    <w:rsid w:val="004263FC"/>
    <w:rsid w:val="00427D6C"/>
    <w:rsid w:val="004306A7"/>
    <w:rsid w:val="00432EF5"/>
    <w:rsid w:val="004339AE"/>
    <w:rsid w:val="004342CA"/>
    <w:rsid w:val="00434DBC"/>
    <w:rsid w:val="00435026"/>
    <w:rsid w:val="00435590"/>
    <w:rsid w:val="00440500"/>
    <w:rsid w:val="00440BC3"/>
    <w:rsid w:val="004412B4"/>
    <w:rsid w:val="004417EE"/>
    <w:rsid w:val="004434CD"/>
    <w:rsid w:val="004445F8"/>
    <w:rsid w:val="00444889"/>
    <w:rsid w:val="004463D5"/>
    <w:rsid w:val="00446637"/>
    <w:rsid w:val="004475E7"/>
    <w:rsid w:val="004476FA"/>
    <w:rsid w:val="00447D5A"/>
    <w:rsid w:val="00450B46"/>
    <w:rsid w:val="004510EE"/>
    <w:rsid w:val="00452A24"/>
    <w:rsid w:val="00452DE3"/>
    <w:rsid w:val="0045307E"/>
    <w:rsid w:val="00453438"/>
    <w:rsid w:val="0045345E"/>
    <w:rsid w:val="004536A8"/>
    <w:rsid w:val="00453E51"/>
    <w:rsid w:val="00454E87"/>
    <w:rsid w:val="00455249"/>
    <w:rsid w:val="0045536D"/>
    <w:rsid w:val="00461124"/>
    <w:rsid w:val="004615F8"/>
    <w:rsid w:val="00461680"/>
    <w:rsid w:val="00461F1E"/>
    <w:rsid w:val="00462F2A"/>
    <w:rsid w:val="00463A97"/>
    <w:rsid w:val="004642FE"/>
    <w:rsid w:val="00464E54"/>
    <w:rsid w:val="00464FEA"/>
    <w:rsid w:val="004650D8"/>
    <w:rsid w:val="0046565B"/>
    <w:rsid w:val="00466135"/>
    <w:rsid w:val="0046660C"/>
    <w:rsid w:val="00470059"/>
    <w:rsid w:val="0047034A"/>
    <w:rsid w:val="00470926"/>
    <w:rsid w:val="00472C5F"/>
    <w:rsid w:val="004731CC"/>
    <w:rsid w:val="00473206"/>
    <w:rsid w:val="00473551"/>
    <w:rsid w:val="00475DD6"/>
    <w:rsid w:val="00476868"/>
    <w:rsid w:val="00477171"/>
    <w:rsid w:val="00477440"/>
    <w:rsid w:val="00480B4F"/>
    <w:rsid w:val="00481E01"/>
    <w:rsid w:val="00481F20"/>
    <w:rsid w:val="0048218B"/>
    <w:rsid w:val="004827B3"/>
    <w:rsid w:val="00482FA9"/>
    <w:rsid w:val="00483ED0"/>
    <w:rsid w:val="00485081"/>
    <w:rsid w:val="004859AF"/>
    <w:rsid w:val="00486286"/>
    <w:rsid w:val="00486644"/>
    <w:rsid w:val="00486E2C"/>
    <w:rsid w:val="00486EC0"/>
    <w:rsid w:val="00486F10"/>
    <w:rsid w:val="004871B5"/>
    <w:rsid w:val="00490CEE"/>
    <w:rsid w:val="0049246C"/>
    <w:rsid w:val="00493687"/>
    <w:rsid w:val="00493E45"/>
    <w:rsid w:val="00494574"/>
    <w:rsid w:val="00494C2F"/>
    <w:rsid w:val="0049595A"/>
    <w:rsid w:val="00495A6F"/>
    <w:rsid w:val="00495C0D"/>
    <w:rsid w:val="00495E64"/>
    <w:rsid w:val="00496239"/>
    <w:rsid w:val="00496D64"/>
    <w:rsid w:val="00497B74"/>
    <w:rsid w:val="004A0AF7"/>
    <w:rsid w:val="004A0B6D"/>
    <w:rsid w:val="004A239F"/>
    <w:rsid w:val="004A3110"/>
    <w:rsid w:val="004A32B5"/>
    <w:rsid w:val="004A36C9"/>
    <w:rsid w:val="004A3DFD"/>
    <w:rsid w:val="004A5E59"/>
    <w:rsid w:val="004A5F89"/>
    <w:rsid w:val="004A603C"/>
    <w:rsid w:val="004A6D5D"/>
    <w:rsid w:val="004A7EE8"/>
    <w:rsid w:val="004B09FB"/>
    <w:rsid w:val="004B22C1"/>
    <w:rsid w:val="004B2E5F"/>
    <w:rsid w:val="004B35FD"/>
    <w:rsid w:val="004B4005"/>
    <w:rsid w:val="004B4AAE"/>
    <w:rsid w:val="004B58D3"/>
    <w:rsid w:val="004B5C72"/>
    <w:rsid w:val="004B742A"/>
    <w:rsid w:val="004B79C7"/>
    <w:rsid w:val="004C1B5F"/>
    <w:rsid w:val="004C1B7A"/>
    <w:rsid w:val="004C1E14"/>
    <w:rsid w:val="004C20E7"/>
    <w:rsid w:val="004C2766"/>
    <w:rsid w:val="004C2870"/>
    <w:rsid w:val="004C2EB1"/>
    <w:rsid w:val="004C3629"/>
    <w:rsid w:val="004C3B87"/>
    <w:rsid w:val="004C481F"/>
    <w:rsid w:val="004C5904"/>
    <w:rsid w:val="004C5B2C"/>
    <w:rsid w:val="004C6096"/>
    <w:rsid w:val="004C7CF0"/>
    <w:rsid w:val="004C7F5A"/>
    <w:rsid w:val="004D199D"/>
    <w:rsid w:val="004D1C05"/>
    <w:rsid w:val="004D1E76"/>
    <w:rsid w:val="004D2291"/>
    <w:rsid w:val="004D254B"/>
    <w:rsid w:val="004D2C18"/>
    <w:rsid w:val="004D343F"/>
    <w:rsid w:val="004D44EE"/>
    <w:rsid w:val="004D531B"/>
    <w:rsid w:val="004D546C"/>
    <w:rsid w:val="004D5C5D"/>
    <w:rsid w:val="004D5E3A"/>
    <w:rsid w:val="004D6349"/>
    <w:rsid w:val="004D705F"/>
    <w:rsid w:val="004D7C7F"/>
    <w:rsid w:val="004E0940"/>
    <w:rsid w:val="004E0D8C"/>
    <w:rsid w:val="004E1026"/>
    <w:rsid w:val="004E18AB"/>
    <w:rsid w:val="004E2832"/>
    <w:rsid w:val="004E2DC3"/>
    <w:rsid w:val="004E2E2E"/>
    <w:rsid w:val="004E34F9"/>
    <w:rsid w:val="004E353E"/>
    <w:rsid w:val="004E3A54"/>
    <w:rsid w:val="004E42E4"/>
    <w:rsid w:val="004E5720"/>
    <w:rsid w:val="004E5DB2"/>
    <w:rsid w:val="004E6342"/>
    <w:rsid w:val="004E64CD"/>
    <w:rsid w:val="004E692B"/>
    <w:rsid w:val="004E6FAC"/>
    <w:rsid w:val="004E7014"/>
    <w:rsid w:val="004F069C"/>
    <w:rsid w:val="004F2C1D"/>
    <w:rsid w:val="004F38F3"/>
    <w:rsid w:val="004F3E0E"/>
    <w:rsid w:val="004F3E81"/>
    <w:rsid w:val="004F3FCD"/>
    <w:rsid w:val="004F42B8"/>
    <w:rsid w:val="004F45D4"/>
    <w:rsid w:val="004F461D"/>
    <w:rsid w:val="004F4A03"/>
    <w:rsid w:val="004F55F1"/>
    <w:rsid w:val="004F5F41"/>
    <w:rsid w:val="004F62C3"/>
    <w:rsid w:val="004F7EC1"/>
    <w:rsid w:val="005010A4"/>
    <w:rsid w:val="0050141D"/>
    <w:rsid w:val="00503858"/>
    <w:rsid w:val="0050437C"/>
    <w:rsid w:val="0050573F"/>
    <w:rsid w:val="00505E7E"/>
    <w:rsid w:val="00506128"/>
    <w:rsid w:val="0050698D"/>
    <w:rsid w:val="005069B6"/>
    <w:rsid w:val="00512B50"/>
    <w:rsid w:val="00514DCD"/>
    <w:rsid w:val="00516303"/>
    <w:rsid w:val="005163EE"/>
    <w:rsid w:val="00516BD0"/>
    <w:rsid w:val="00517F5D"/>
    <w:rsid w:val="00520E98"/>
    <w:rsid w:val="00521998"/>
    <w:rsid w:val="00522AAF"/>
    <w:rsid w:val="00522CBB"/>
    <w:rsid w:val="005260CF"/>
    <w:rsid w:val="00526A65"/>
    <w:rsid w:val="00527842"/>
    <w:rsid w:val="0053049C"/>
    <w:rsid w:val="00530D41"/>
    <w:rsid w:val="0053114A"/>
    <w:rsid w:val="005317EF"/>
    <w:rsid w:val="00533291"/>
    <w:rsid w:val="005335E7"/>
    <w:rsid w:val="00534166"/>
    <w:rsid w:val="005349E7"/>
    <w:rsid w:val="00534D78"/>
    <w:rsid w:val="00535457"/>
    <w:rsid w:val="00535BFD"/>
    <w:rsid w:val="00536748"/>
    <w:rsid w:val="005417AA"/>
    <w:rsid w:val="00542101"/>
    <w:rsid w:val="00543C4A"/>
    <w:rsid w:val="00545854"/>
    <w:rsid w:val="00550160"/>
    <w:rsid w:val="005513B8"/>
    <w:rsid w:val="005522F3"/>
    <w:rsid w:val="0055366A"/>
    <w:rsid w:val="005537FA"/>
    <w:rsid w:val="005547C6"/>
    <w:rsid w:val="00554A17"/>
    <w:rsid w:val="00554D55"/>
    <w:rsid w:val="00556416"/>
    <w:rsid w:val="00556496"/>
    <w:rsid w:val="00561220"/>
    <w:rsid w:val="00562A9D"/>
    <w:rsid w:val="005642DC"/>
    <w:rsid w:val="00565683"/>
    <w:rsid w:val="00566274"/>
    <w:rsid w:val="00566490"/>
    <w:rsid w:val="00566702"/>
    <w:rsid w:val="005676AB"/>
    <w:rsid w:val="005705FE"/>
    <w:rsid w:val="00575AA5"/>
    <w:rsid w:val="00575BAB"/>
    <w:rsid w:val="00576DA4"/>
    <w:rsid w:val="005772A7"/>
    <w:rsid w:val="00577802"/>
    <w:rsid w:val="00577AAC"/>
    <w:rsid w:val="00580D9C"/>
    <w:rsid w:val="005836AD"/>
    <w:rsid w:val="0058542E"/>
    <w:rsid w:val="005854C9"/>
    <w:rsid w:val="0058571C"/>
    <w:rsid w:val="00586869"/>
    <w:rsid w:val="0059056E"/>
    <w:rsid w:val="005915F1"/>
    <w:rsid w:val="00592A96"/>
    <w:rsid w:val="0059314B"/>
    <w:rsid w:val="00594978"/>
    <w:rsid w:val="00595827"/>
    <w:rsid w:val="0059690F"/>
    <w:rsid w:val="00596ABF"/>
    <w:rsid w:val="00597F9B"/>
    <w:rsid w:val="005A07F2"/>
    <w:rsid w:val="005A1D9D"/>
    <w:rsid w:val="005A32AB"/>
    <w:rsid w:val="005A43F2"/>
    <w:rsid w:val="005A5CD5"/>
    <w:rsid w:val="005A5FD9"/>
    <w:rsid w:val="005A647B"/>
    <w:rsid w:val="005A66A7"/>
    <w:rsid w:val="005A681C"/>
    <w:rsid w:val="005A7700"/>
    <w:rsid w:val="005B0A41"/>
    <w:rsid w:val="005B0A4D"/>
    <w:rsid w:val="005B0AA7"/>
    <w:rsid w:val="005B431B"/>
    <w:rsid w:val="005B4FF5"/>
    <w:rsid w:val="005B52DA"/>
    <w:rsid w:val="005B6AFB"/>
    <w:rsid w:val="005B6DBE"/>
    <w:rsid w:val="005B73E6"/>
    <w:rsid w:val="005B78B6"/>
    <w:rsid w:val="005C1614"/>
    <w:rsid w:val="005C190D"/>
    <w:rsid w:val="005C42B1"/>
    <w:rsid w:val="005C48B7"/>
    <w:rsid w:val="005C48CF"/>
    <w:rsid w:val="005C50D0"/>
    <w:rsid w:val="005C70ED"/>
    <w:rsid w:val="005C7751"/>
    <w:rsid w:val="005D039A"/>
    <w:rsid w:val="005D2A63"/>
    <w:rsid w:val="005D37D0"/>
    <w:rsid w:val="005D3EEF"/>
    <w:rsid w:val="005D4196"/>
    <w:rsid w:val="005D4411"/>
    <w:rsid w:val="005D45AD"/>
    <w:rsid w:val="005D4A63"/>
    <w:rsid w:val="005D51C5"/>
    <w:rsid w:val="005D61F4"/>
    <w:rsid w:val="005D62E2"/>
    <w:rsid w:val="005E08D5"/>
    <w:rsid w:val="005E090D"/>
    <w:rsid w:val="005E10F5"/>
    <w:rsid w:val="005E112E"/>
    <w:rsid w:val="005E13DB"/>
    <w:rsid w:val="005E162B"/>
    <w:rsid w:val="005E2F63"/>
    <w:rsid w:val="005E36A7"/>
    <w:rsid w:val="005E4499"/>
    <w:rsid w:val="005E4C80"/>
    <w:rsid w:val="005E5AEC"/>
    <w:rsid w:val="005E662B"/>
    <w:rsid w:val="005E703E"/>
    <w:rsid w:val="005F0169"/>
    <w:rsid w:val="005F11BE"/>
    <w:rsid w:val="005F133F"/>
    <w:rsid w:val="005F1F9D"/>
    <w:rsid w:val="005F26C3"/>
    <w:rsid w:val="005F3661"/>
    <w:rsid w:val="005F3A28"/>
    <w:rsid w:val="005F4D7B"/>
    <w:rsid w:val="005F5810"/>
    <w:rsid w:val="005F75B1"/>
    <w:rsid w:val="005F75FA"/>
    <w:rsid w:val="0060154E"/>
    <w:rsid w:val="00601D0C"/>
    <w:rsid w:val="00602DE4"/>
    <w:rsid w:val="00603B5A"/>
    <w:rsid w:val="00604DC8"/>
    <w:rsid w:val="00605B2D"/>
    <w:rsid w:val="00607313"/>
    <w:rsid w:val="0061056D"/>
    <w:rsid w:val="00610A4B"/>
    <w:rsid w:val="00610CE6"/>
    <w:rsid w:val="00611271"/>
    <w:rsid w:val="006113B7"/>
    <w:rsid w:val="00611E95"/>
    <w:rsid w:val="00612D94"/>
    <w:rsid w:val="00613F65"/>
    <w:rsid w:val="00614C7E"/>
    <w:rsid w:val="00617DBF"/>
    <w:rsid w:val="00621C06"/>
    <w:rsid w:val="00622260"/>
    <w:rsid w:val="00622E76"/>
    <w:rsid w:val="00622EA0"/>
    <w:rsid w:val="00624C30"/>
    <w:rsid w:val="0062575B"/>
    <w:rsid w:val="00626630"/>
    <w:rsid w:val="006269D0"/>
    <w:rsid w:val="00626D6D"/>
    <w:rsid w:val="0062768D"/>
    <w:rsid w:val="0063117A"/>
    <w:rsid w:val="006339BF"/>
    <w:rsid w:val="00634774"/>
    <w:rsid w:val="00634DC3"/>
    <w:rsid w:val="00636016"/>
    <w:rsid w:val="00637D34"/>
    <w:rsid w:val="006403E9"/>
    <w:rsid w:val="006413D8"/>
    <w:rsid w:val="00641DC4"/>
    <w:rsid w:val="0064200A"/>
    <w:rsid w:val="0064243A"/>
    <w:rsid w:val="00642843"/>
    <w:rsid w:val="00643403"/>
    <w:rsid w:val="006434CB"/>
    <w:rsid w:val="00643642"/>
    <w:rsid w:val="006442FF"/>
    <w:rsid w:val="0064453D"/>
    <w:rsid w:val="006447C3"/>
    <w:rsid w:val="0064654B"/>
    <w:rsid w:val="0064690D"/>
    <w:rsid w:val="00647978"/>
    <w:rsid w:val="006534BF"/>
    <w:rsid w:val="00653673"/>
    <w:rsid w:val="006546D6"/>
    <w:rsid w:val="00654ABD"/>
    <w:rsid w:val="0065640A"/>
    <w:rsid w:val="006565E0"/>
    <w:rsid w:val="006579B3"/>
    <w:rsid w:val="00660A0D"/>
    <w:rsid w:val="00660C25"/>
    <w:rsid w:val="00660C2F"/>
    <w:rsid w:val="00662554"/>
    <w:rsid w:val="006627C4"/>
    <w:rsid w:val="00663888"/>
    <w:rsid w:val="00663A7A"/>
    <w:rsid w:val="00663E18"/>
    <w:rsid w:val="00664033"/>
    <w:rsid w:val="0066493F"/>
    <w:rsid w:val="00664EE1"/>
    <w:rsid w:val="00664F94"/>
    <w:rsid w:val="0066502A"/>
    <w:rsid w:val="00665998"/>
    <w:rsid w:val="00665BA2"/>
    <w:rsid w:val="00666810"/>
    <w:rsid w:val="00666F97"/>
    <w:rsid w:val="00667039"/>
    <w:rsid w:val="00667BBE"/>
    <w:rsid w:val="00667D00"/>
    <w:rsid w:val="00670769"/>
    <w:rsid w:val="006708F4"/>
    <w:rsid w:val="00672D5D"/>
    <w:rsid w:val="00673B74"/>
    <w:rsid w:val="00673EB3"/>
    <w:rsid w:val="00674306"/>
    <w:rsid w:val="006772C4"/>
    <w:rsid w:val="0068089E"/>
    <w:rsid w:val="0068532D"/>
    <w:rsid w:val="00685B8F"/>
    <w:rsid w:val="00687E6B"/>
    <w:rsid w:val="00690FC1"/>
    <w:rsid w:val="006916E8"/>
    <w:rsid w:val="00692CAB"/>
    <w:rsid w:val="006939A5"/>
    <w:rsid w:val="0069452F"/>
    <w:rsid w:val="00694F47"/>
    <w:rsid w:val="00695273"/>
    <w:rsid w:val="00695334"/>
    <w:rsid w:val="00695E7C"/>
    <w:rsid w:val="00696661"/>
    <w:rsid w:val="006A14B0"/>
    <w:rsid w:val="006A1CE4"/>
    <w:rsid w:val="006A2256"/>
    <w:rsid w:val="006A236C"/>
    <w:rsid w:val="006A2A62"/>
    <w:rsid w:val="006A3313"/>
    <w:rsid w:val="006A3383"/>
    <w:rsid w:val="006A41FA"/>
    <w:rsid w:val="006A475B"/>
    <w:rsid w:val="006A61B8"/>
    <w:rsid w:val="006A6458"/>
    <w:rsid w:val="006A7998"/>
    <w:rsid w:val="006A7C24"/>
    <w:rsid w:val="006B07BF"/>
    <w:rsid w:val="006B153F"/>
    <w:rsid w:val="006B1AE5"/>
    <w:rsid w:val="006B50F6"/>
    <w:rsid w:val="006B5406"/>
    <w:rsid w:val="006B6251"/>
    <w:rsid w:val="006B6812"/>
    <w:rsid w:val="006B6917"/>
    <w:rsid w:val="006B69B2"/>
    <w:rsid w:val="006C1270"/>
    <w:rsid w:val="006C20CB"/>
    <w:rsid w:val="006C3663"/>
    <w:rsid w:val="006C5842"/>
    <w:rsid w:val="006C6766"/>
    <w:rsid w:val="006D0787"/>
    <w:rsid w:val="006D0889"/>
    <w:rsid w:val="006D0B2D"/>
    <w:rsid w:val="006D13C1"/>
    <w:rsid w:val="006D3163"/>
    <w:rsid w:val="006D40D3"/>
    <w:rsid w:val="006D4E64"/>
    <w:rsid w:val="006D5FBE"/>
    <w:rsid w:val="006D60E7"/>
    <w:rsid w:val="006D627F"/>
    <w:rsid w:val="006D7238"/>
    <w:rsid w:val="006D75EA"/>
    <w:rsid w:val="006E0B81"/>
    <w:rsid w:val="006E14D1"/>
    <w:rsid w:val="006E15BB"/>
    <w:rsid w:val="006E1E07"/>
    <w:rsid w:val="006E2E35"/>
    <w:rsid w:val="006E31FB"/>
    <w:rsid w:val="006E32A0"/>
    <w:rsid w:val="006E3F92"/>
    <w:rsid w:val="006E41A1"/>
    <w:rsid w:val="006E65DB"/>
    <w:rsid w:val="006E6917"/>
    <w:rsid w:val="006E6C51"/>
    <w:rsid w:val="006E7880"/>
    <w:rsid w:val="006F07F4"/>
    <w:rsid w:val="006F423C"/>
    <w:rsid w:val="006F4313"/>
    <w:rsid w:val="006F4A52"/>
    <w:rsid w:val="006F681C"/>
    <w:rsid w:val="006F6ED0"/>
    <w:rsid w:val="006F7ADE"/>
    <w:rsid w:val="006F7BDE"/>
    <w:rsid w:val="006F7C08"/>
    <w:rsid w:val="0070100F"/>
    <w:rsid w:val="00701AAB"/>
    <w:rsid w:val="00701C53"/>
    <w:rsid w:val="007024A0"/>
    <w:rsid w:val="00702F49"/>
    <w:rsid w:val="0070480F"/>
    <w:rsid w:val="00704B6A"/>
    <w:rsid w:val="00705818"/>
    <w:rsid w:val="00706AD9"/>
    <w:rsid w:val="00707070"/>
    <w:rsid w:val="00710235"/>
    <w:rsid w:val="007114A6"/>
    <w:rsid w:val="007115E6"/>
    <w:rsid w:val="00712341"/>
    <w:rsid w:val="00712911"/>
    <w:rsid w:val="0071608D"/>
    <w:rsid w:val="00716369"/>
    <w:rsid w:val="007178D5"/>
    <w:rsid w:val="007200AF"/>
    <w:rsid w:val="00720929"/>
    <w:rsid w:val="0072162B"/>
    <w:rsid w:val="00721A72"/>
    <w:rsid w:val="00721AED"/>
    <w:rsid w:val="00723129"/>
    <w:rsid w:val="00723405"/>
    <w:rsid w:val="0072378E"/>
    <w:rsid w:val="0072490F"/>
    <w:rsid w:val="007269E6"/>
    <w:rsid w:val="00731358"/>
    <w:rsid w:val="00731DD4"/>
    <w:rsid w:val="00733454"/>
    <w:rsid w:val="00733D58"/>
    <w:rsid w:val="0073440A"/>
    <w:rsid w:val="0073447C"/>
    <w:rsid w:val="007351DF"/>
    <w:rsid w:val="007355EB"/>
    <w:rsid w:val="00735A02"/>
    <w:rsid w:val="00735CAE"/>
    <w:rsid w:val="00737BC7"/>
    <w:rsid w:val="00737EFC"/>
    <w:rsid w:val="0073DFC1"/>
    <w:rsid w:val="00740286"/>
    <w:rsid w:val="00742AFA"/>
    <w:rsid w:val="0074465A"/>
    <w:rsid w:val="00744B25"/>
    <w:rsid w:val="00744EA0"/>
    <w:rsid w:val="00745B2A"/>
    <w:rsid w:val="007461A6"/>
    <w:rsid w:val="00746642"/>
    <w:rsid w:val="00747633"/>
    <w:rsid w:val="007520FF"/>
    <w:rsid w:val="0075283E"/>
    <w:rsid w:val="007541DF"/>
    <w:rsid w:val="00754D70"/>
    <w:rsid w:val="00754E6B"/>
    <w:rsid w:val="00755128"/>
    <w:rsid w:val="00756D74"/>
    <w:rsid w:val="00761E02"/>
    <w:rsid w:val="00762F3A"/>
    <w:rsid w:val="007636A6"/>
    <w:rsid w:val="00763DCE"/>
    <w:rsid w:val="00764070"/>
    <w:rsid w:val="007646C9"/>
    <w:rsid w:val="007657C9"/>
    <w:rsid w:val="007674ED"/>
    <w:rsid w:val="00767C73"/>
    <w:rsid w:val="00770446"/>
    <w:rsid w:val="0077053A"/>
    <w:rsid w:val="00771287"/>
    <w:rsid w:val="00771EBA"/>
    <w:rsid w:val="00772E9A"/>
    <w:rsid w:val="007733A9"/>
    <w:rsid w:val="00773E50"/>
    <w:rsid w:val="00774625"/>
    <w:rsid w:val="007747B3"/>
    <w:rsid w:val="00774A27"/>
    <w:rsid w:val="00775615"/>
    <w:rsid w:val="007759F4"/>
    <w:rsid w:val="00775A02"/>
    <w:rsid w:val="007762D6"/>
    <w:rsid w:val="00776CF1"/>
    <w:rsid w:val="0077777A"/>
    <w:rsid w:val="00777B70"/>
    <w:rsid w:val="007822CB"/>
    <w:rsid w:val="00782F93"/>
    <w:rsid w:val="007835A1"/>
    <w:rsid w:val="0078379F"/>
    <w:rsid w:val="00783827"/>
    <w:rsid w:val="00783E3F"/>
    <w:rsid w:val="00787663"/>
    <w:rsid w:val="00787942"/>
    <w:rsid w:val="00790BFE"/>
    <w:rsid w:val="00794939"/>
    <w:rsid w:val="00795847"/>
    <w:rsid w:val="007963B5"/>
    <w:rsid w:val="00796743"/>
    <w:rsid w:val="007A05CF"/>
    <w:rsid w:val="007A202F"/>
    <w:rsid w:val="007A3F44"/>
    <w:rsid w:val="007B0665"/>
    <w:rsid w:val="007B2052"/>
    <w:rsid w:val="007B2832"/>
    <w:rsid w:val="007B338C"/>
    <w:rsid w:val="007B360C"/>
    <w:rsid w:val="007B44FD"/>
    <w:rsid w:val="007B50AF"/>
    <w:rsid w:val="007B53A0"/>
    <w:rsid w:val="007B5717"/>
    <w:rsid w:val="007B5B45"/>
    <w:rsid w:val="007C00A2"/>
    <w:rsid w:val="007C050A"/>
    <w:rsid w:val="007C0568"/>
    <w:rsid w:val="007C16FE"/>
    <w:rsid w:val="007C3F28"/>
    <w:rsid w:val="007C483C"/>
    <w:rsid w:val="007C4D6C"/>
    <w:rsid w:val="007C515C"/>
    <w:rsid w:val="007C70D5"/>
    <w:rsid w:val="007C735C"/>
    <w:rsid w:val="007C7414"/>
    <w:rsid w:val="007D06DF"/>
    <w:rsid w:val="007D2F57"/>
    <w:rsid w:val="007D4103"/>
    <w:rsid w:val="007D4667"/>
    <w:rsid w:val="007D5B92"/>
    <w:rsid w:val="007D5DC7"/>
    <w:rsid w:val="007E0DA6"/>
    <w:rsid w:val="007E1B75"/>
    <w:rsid w:val="007E298A"/>
    <w:rsid w:val="007E2F58"/>
    <w:rsid w:val="007E32D4"/>
    <w:rsid w:val="007E3A8D"/>
    <w:rsid w:val="007E4C3F"/>
    <w:rsid w:val="007E549C"/>
    <w:rsid w:val="007E67F0"/>
    <w:rsid w:val="007F0CFB"/>
    <w:rsid w:val="007F1EC0"/>
    <w:rsid w:val="007F221B"/>
    <w:rsid w:val="007F2455"/>
    <w:rsid w:val="007F2805"/>
    <w:rsid w:val="007F287A"/>
    <w:rsid w:val="007F34D5"/>
    <w:rsid w:val="007F35B9"/>
    <w:rsid w:val="007F3A06"/>
    <w:rsid w:val="007F46BB"/>
    <w:rsid w:val="007F619B"/>
    <w:rsid w:val="007F6784"/>
    <w:rsid w:val="007F7A19"/>
    <w:rsid w:val="007F7B2F"/>
    <w:rsid w:val="008010CE"/>
    <w:rsid w:val="00801259"/>
    <w:rsid w:val="0080460F"/>
    <w:rsid w:val="00804800"/>
    <w:rsid w:val="00804937"/>
    <w:rsid w:val="00804B69"/>
    <w:rsid w:val="008055DE"/>
    <w:rsid w:val="008072F8"/>
    <w:rsid w:val="008073A1"/>
    <w:rsid w:val="0080769E"/>
    <w:rsid w:val="008078FB"/>
    <w:rsid w:val="0081058A"/>
    <w:rsid w:val="00810C48"/>
    <w:rsid w:val="00810D9B"/>
    <w:rsid w:val="008119A4"/>
    <w:rsid w:val="00813937"/>
    <w:rsid w:val="00814FAC"/>
    <w:rsid w:val="008151B8"/>
    <w:rsid w:val="00815264"/>
    <w:rsid w:val="008152D0"/>
    <w:rsid w:val="008156E4"/>
    <w:rsid w:val="00815925"/>
    <w:rsid w:val="00817D74"/>
    <w:rsid w:val="0082151A"/>
    <w:rsid w:val="0082156C"/>
    <w:rsid w:val="00823459"/>
    <w:rsid w:val="008249D9"/>
    <w:rsid w:val="00824CB0"/>
    <w:rsid w:val="008277E3"/>
    <w:rsid w:val="00831B0E"/>
    <w:rsid w:val="00833147"/>
    <w:rsid w:val="00833459"/>
    <w:rsid w:val="0083438B"/>
    <w:rsid w:val="00834BA8"/>
    <w:rsid w:val="0083564B"/>
    <w:rsid w:val="008358B2"/>
    <w:rsid w:val="00836447"/>
    <w:rsid w:val="00841651"/>
    <w:rsid w:val="00841F87"/>
    <w:rsid w:val="00845EAC"/>
    <w:rsid w:val="00845EFA"/>
    <w:rsid w:val="00846010"/>
    <w:rsid w:val="00846B15"/>
    <w:rsid w:val="008476A5"/>
    <w:rsid w:val="00850A9A"/>
    <w:rsid w:val="0085203E"/>
    <w:rsid w:val="0085486A"/>
    <w:rsid w:val="00855304"/>
    <w:rsid w:val="00855889"/>
    <w:rsid w:val="008566FC"/>
    <w:rsid w:val="00856814"/>
    <w:rsid w:val="00856A6E"/>
    <w:rsid w:val="00856E40"/>
    <w:rsid w:val="00856EC8"/>
    <w:rsid w:val="008605B1"/>
    <w:rsid w:val="00860AD0"/>
    <w:rsid w:val="00863937"/>
    <w:rsid w:val="00864269"/>
    <w:rsid w:val="008646ED"/>
    <w:rsid w:val="00865862"/>
    <w:rsid w:val="008669A2"/>
    <w:rsid w:val="00866A9B"/>
    <w:rsid w:val="0086725D"/>
    <w:rsid w:val="00870D52"/>
    <w:rsid w:val="00873F30"/>
    <w:rsid w:val="008747BD"/>
    <w:rsid w:val="00874A1B"/>
    <w:rsid w:val="008751BD"/>
    <w:rsid w:val="008768FF"/>
    <w:rsid w:val="00876B28"/>
    <w:rsid w:val="00876C1D"/>
    <w:rsid w:val="00876C2C"/>
    <w:rsid w:val="0087709D"/>
    <w:rsid w:val="008775BF"/>
    <w:rsid w:val="00881A93"/>
    <w:rsid w:val="00882DB2"/>
    <w:rsid w:val="00883833"/>
    <w:rsid w:val="00883950"/>
    <w:rsid w:val="008844A3"/>
    <w:rsid w:val="00891A80"/>
    <w:rsid w:val="00893D67"/>
    <w:rsid w:val="0089449F"/>
    <w:rsid w:val="00894A65"/>
    <w:rsid w:val="00895898"/>
    <w:rsid w:val="008960BA"/>
    <w:rsid w:val="00896A98"/>
    <w:rsid w:val="00896D5C"/>
    <w:rsid w:val="008A1CCC"/>
    <w:rsid w:val="008A1CF2"/>
    <w:rsid w:val="008A4113"/>
    <w:rsid w:val="008A4288"/>
    <w:rsid w:val="008A49EA"/>
    <w:rsid w:val="008A4E6B"/>
    <w:rsid w:val="008A4F6D"/>
    <w:rsid w:val="008A53F8"/>
    <w:rsid w:val="008A661D"/>
    <w:rsid w:val="008A6E58"/>
    <w:rsid w:val="008A6ECE"/>
    <w:rsid w:val="008A7CC7"/>
    <w:rsid w:val="008B0AAF"/>
    <w:rsid w:val="008B0DEE"/>
    <w:rsid w:val="008B1456"/>
    <w:rsid w:val="008B1B29"/>
    <w:rsid w:val="008B2011"/>
    <w:rsid w:val="008B2388"/>
    <w:rsid w:val="008B2784"/>
    <w:rsid w:val="008B2E4A"/>
    <w:rsid w:val="008B61EE"/>
    <w:rsid w:val="008B68DE"/>
    <w:rsid w:val="008B6FBA"/>
    <w:rsid w:val="008B702C"/>
    <w:rsid w:val="008B7033"/>
    <w:rsid w:val="008B7D37"/>
    <w:rsid w:val="008C056C"/>
    <w:rsid w:val="008C0CAD"/>
    <w:rsid w:val="008C0F5D"/>
    <w:rsid w:val="008C1D06"/>
    <w:rsid w:val="008C237A"/>
    <w:rsid w:val="008C294C"/>
    <w:rsid w:val="008C3136"/>
    <w:rsid w:val="008C435E"/>
    <w:rsid w:val="008C4617"/>
    <w:rsid w:val="008C461C"/>
    <w:rsid w:val="008C498B"/>
    <w:rsid w:val="008C5474"/>
    <w:rsid w:val="008C5687"/>
    <w:rsid w:val="008C6223"/>
    <w:rsid w:val="008D1F09"/>
    <w:rsid w:val="008D2B5A"/>
    <w:rsid w:val="008D2DCA"/>
    <w:rsid w:val="008D4791"/>
    <w:rsid w:val="008D4985"/>
    <w:rsid w:val="008D5370"/>
    <w:rsid w:val="008D5B37"/>
    <w:rsid w:val="008D63B3"/>
    <w:rsid w:val="008E0611"/>
    <w:rsid w:val="008E1740"/>
    <w:rsid w:val="008E1D72"/>
    <w:rsid w:val="008E20FF"/>
    <w:rsid w:val="008E406F"/>
    <w:rsid w:val="008E4FD0"/>
    <w:rsid w:val="008E5076"/>
    <w:rsid w:val="008E57C7"/>
    <w:rsid w:val="008E62B4"/>
    <w:rsid w:val="008E798D"/>
    <w:rsid w:val="008F0479"/>
    <w:rsid w:val="008F06D7"/>
    <w:rsid w:val="008F143C"/>
    <w:rsid w:val="008F1593"/>
    <w:rsid w:val="008F1886"/>
    <w:rsid w:val="008F33D2"/>
    <w:rsid w:val="008F3E78"/>
    <w:rsid w:val="008F434B"/>
    <w:rsid w:val="008F5C0B"/>
    <w:rsid w:val="008F67B4"/>
    <w:rsid w:val="008F6E4F"/>
    <w:rsid w:val="008F6E5F"/>
    <w:rsid w:val="008F72B1"/>
    <w:rsid w:val="0090052B"/>
    <w:rsid w:val="0090088C"/>
    <w:rsid w:val="00901C5F"/>
    <w:rsid w:val="009025DA"/>
    <w:rsid w:val="009034F7"/>
    <w:rsid w:val="0090406B"/>
    <w:rsid w:val="00904BD6"/>
    <w:rsid w:val="00905097"/>
    <w:rsid w:val="009054DF"/>
    <w:rsid w:val="00906737"/>
    <w:rsid w:val="00906CD3"/>
    <w:rsid w:val="009108B3"/>
    <w:rsid w:val="00911F45"/>
    <w:rsid w:val="009126FC"/>
    <w:rsid w:val="00912894"/>
    <w:rsid w:val="00912AE9"/>
    <w:rsid w:val="00912E19"/>
    <w:rsid w:val="00912FE8"/>
    <w:rsid w:val="00914FA8"/>
    <w:rsid w:val="00916E92"/>
    <w:rsid w:val="0091764B"/>
    <w:rsid w:val="00921515"/>
    <w:rsid w:val="00921D35"/>
    <w:rsid w:val="00924367"/>
    <w:rsid w:val="0092469A"/>
    <w:rsid w:val="0092502E"/>
    <w:rsid w:val="009252FC"/>
    <w:rsid w:val="00925CEC"/>
    <w:rsid w:val="0092736C"/>
    <w:rsid w:val="00930431"/>
    <w:rsid w:val="00930C85"/>
    <w:rsid w:val="009316D6"/>
    <w:rsid w:val="00931BF7"/>
    <w:rsid w:val="00931CBD"/>
    <w:rsid w:val="00931DBF"/>
    <w:rsid w:val="00932EDF"/>
    <w:rsid w:val="00933A31"/>
    <w:rsid w:val="00934A34"/>
    <w:rsid w:val="0093564C"/>
    <w:rsid w:val="009356E4"/>
    <w:rsid w:val="00936690"/>
    <w:rsid w:val="009370F9"/>
    <w:rsid w:val="00937809"/>
    <w:rsid w:val="00937C0B"/>
    <w:rsid w:val="00937FF3"/>
    <w:rsid w:val="00940275"/>
    <w:rsid w:val="00940900"/>
    <w:rsid w:val="009411D1"/>
    <w:rsid w:val="00942891"/>
    <w:rsid w:val="00942DD9"/>
    <w:rsid w:val="00943AC8"/>
    <w:rsid w:val="00945DC6"/>
    <w:rsid w:val="009472FE"/>
    <w:rsid w:val="00947DC3"/>
    <w:rsid w:val="00952D1A"/>
    <w:rsid w:val="00953771"/>
    <w:rsid w:val="009541EF"/>
    <w:rsid w:val="00954B92"/>
    <w:rsid w:val="00954DE8"/>
    <w:rsid w:val="0095795E"/>
    <w:rsid w:val="00957B0A"/>
    <w:rsid w:val="00960D23"/>
    <w:rsid w:val="009614DB"/>
    <w:rsid w:val="009615F7"/>
    <w:rsid w:val="00961672"/>
    <w:rsid w:val="00961CC8"/>
    <w:rsid w:val="0096222A"/>
    <w:rsid w:val="0096262A"/>
    <w:rsid w:val="009628B6"/>
    <w:rsid w:val="00963820"/>
    <w:rsid w:val="009647BC"/>
    <w:rsid w:val="00964FDB"/>
    <w:rsid w:val="00966A23"/>
    <w:rsid w:val="009678A6"/>
    <w:rsid w:val="0097158F"/>
    <w:rsid w:val="00971AF5"/>
    <w:rsid w:val="0097231B"/>
    <w:rsid w:val="00972875"/>
    <w:rsid w:val="009737FF"/>
    <w:rsid w:val="009756EA"/>
    <w:rsid w:val="009763CA"/>
    <w:rsid w:val="0097699B"/>
    <w:rsid w:val="0097732A"/>
    <w:rsid w:val="00977C30"/>
    <w:rsid w:val="00980022"/>
    <w:rsid w:val="00980AA0"/>
    <w:rsid w:val="009811A2"/>
    <w:rsid w:val="00982962"/>
    <w:rsid w:val="00983CA9"/>
    <w:rsid w:val="00984301"/>
    <w:rsid w:val="00985096"/>
    <w:rsid w:val="009868EC"/>
    <w:rsid w:val="00990170"/>
    <w:rsid w:val="009907BE"/>
    <w:rsid w:val="00991310"/>
    <w:rsid w:val="00992B1B"/>
    <w:rsid w:val="00993112"/>
    <w:rsid w:val="009932E4"/>
    <w:rsid w:val="009935DA"/>
    <w:rsid w:val="00994506"/>
    <w:rsid w:val="0099674C"/>
    <w:rsid w:val="009976F7"/>
    <w:rsid w:val="009A026C"/>
    <w:rsid w:val="009A07D5"/>
    <w:rsid w:val="009A1A92"/>
    <w:rsid w:val="009A285F"/>
    <w:rsid w:val="009A349B"/>
    <w:rsid w:val="009A3618"/>
    <w:rsid w:val="009A3B9C"/>
    <w:rsid w:val="009A3D85"/>
    <w:rsid w:val="009A4A04"/>
    <w:rsid w:val="009A51A1"/>
    <w:rsid w:val="009A58AA"/>
    <w:rsid w:val="009A5D70"/>
    <w:rsid w:val="009A792A"/>
    <w:rsid w:val="009A7C80"/>
    <w:rsid w:val="009B0A9C"/>
    <w:rsid w:val="009B1F10"/>
    <w:rsid w:val="009B2341"/>
    <w:rsid w:val="009B27C0"/>
    <w:rsid w:val="009B2C95"/>
    <w:rsid w:val="009B303F"/>
    <w:rsid w:val="009B3E43"/>
    <w:rsid w:val="009B4F7C"/>
    <w:rsid w:val="009B4FFA"/>
    <w:rsid w:val="009B5E1E"/>
    <w:rsid w:val="009B7538"/>
    <w:rsid w:val="009B799D"/>
    <w:rsid w:val="009B7F0D"/>
    <w:rsid w:val="009C038D"/>
    <w:rsid w:val="009C0A25"/>
    <w:rsid w:val="009C47C2"/>
    <w:rsid w:val="009C4AA0"/>
    <w:rsid w:val="009C604C"/>
    <w:rsid w:val="009C7007"/>
    <w:rsid w:val="009C75F0"/>
    <w:rsid w:val="009C7D3F"/>
    <w:rsid w:val="009C7E13"/>
    <w:rsid w:val="009D1C56"/>
    <w:rsid w:val="009D1E34"/>
    <w:rsid w:val="009D2BF7"/>
    <w:rsid w:val="009D2C00"/>
    <w:rsid w:val="009D46F3"/>
    <w:rsid w:val="009D65DF"/>
    <w:rsid w:val="009D7869"/>
    <w:rsid w:val="009E315B"/>
    <w:rsid w:val="009E3DA4"/>
    <w:rsid w:val="009E517D"/>
    <w:rsid w:val="009E6342"/>
    <w:rsid w:val="009F0E0D"/>
    <w:rsid w:val="009F0FD6"/>
    <w:rsid w:val="009F27B0"/>
    <w:rsid w:val="009F428E"/>
    <w:rsid w:val="009F53A6"/>
    <w:rsid w:val="009F55D6"/>
    <w:rsid w:val="009F673E"/>
    <w:rsid w:val="009F6778"/>
    <w:rsid w:val="009F752F"/>
    <w:rsid w:val="009F78C3"/>
    <w:rsid w:val="009F7ADF"/>
    <w:rsid w:val="009F7EC6"/>
    <w:rsid w:val="00A0020E"/>
    <w:rsid w:val="00A004C7"/>
    <w:rsid w:val="00A00872"/>
    <w:rsid w:val="00A00DFA"/>
    <w:rsid w:val="00A01768"/>
    <w:rsid w:val="00A01AD9"/>
    <w:rsid w:val="00A02077"/>
    <w:rsid w:val="00A0220E"/>
    <w:rsid w:val="00A0351D"/>
    <w:rsid w:val="00A04148"/>
    <w:rsid w:val="00A10665"/>
    <w:rsid w:val="00A10B66"/>
    <w:rsid w:val="00A10F44"/>
    <w:rsid w:val="00A123EE"/>
    <w:rsid w:val="00A12E8D"/>
    <w:rsid w:val="00A13482"/>
    <w:rsid w:val="00A14109"/>
    <w:rsid w:val="00A14198"/>
    <w:rsid w:val="00A17268"/>
    <w:rsid w:val="00A17DBF"/>
    <w:rsid w:val="00A17EEC"/>
    <w:rsid w:val="00A2093B"/>
    <w:rsid w:val="00A20C62"/>
    <w:rsid w:val="00A22F9B"/>
    <w:rsid w:val="00A25991"/>
    <w:rsid w:val="00A25D33"/>
    <w:rsid w:val="00A27221"/>
    <w:rsid w:val="00A27C31"/>
    <w:rsid w:val="00A27CE3"/>
    <w:rsid w:val="00A3097E"/>
    <w:rsid w:val="00A30F81"/>
    <w:rsid w:val="00A31B4C"/>
    <w:rsid w:val="00A326C0"/>
    <w:rsid w:val="00A32F66"/>
    <w:rsid w:val="00A34B6C"/>
    <w:rsid w:val="00A34D6A"/>
    <w:rsid w:val="00A3570B"/>
    <w:rsid w:val="00A36BB5"/>
    <w:rsid w:val="00A36C64"/>
    <w:rsid w:val="00A36EC4"/>
    <w:rsid w:val="00A374DE"/>
    <w:rsid w:val="00A41A74"/>
    <w:rsid w:val="00A41D18"/>
    <w:rsid w:val="00A425E2"/>
    <w:rsid w:val="00A436AA"/>
    <w:rsid w:val="00A436B6"/>
    <w:rsid w:val="00A43EF9"/>
    <w:rsid w:val="00A446D2"/>
    <w:rsid w:val="00A45E46"/>
    <w:rsid w:val="00A4641D"/>
    <w:rsid w:val="00A471EC"/>
    <w:rsid w:val="00A50442"/>
    <w:rsid w:val="00A50CD9"/>
    <w:rsid w:val="00A50E76"/>
    <w:rsid w:val="00A50EB7"/>
    <w:rsid w:val="00A51E4C"/>
    <w:rsid w:val="00A51FE8"/>
    <w:rsid w:val="00A52015"/>
    <w:rsid w:val="00A525B7"/>
    <w:rsid w:val="00A547A2"/>
    <w:rsid w:val="00A5549E"/>
    <w:rsid w:val="00A560C8"/>
    <w:rsid w:val="00A5621E"/>
    <w:rsid w:val="00A56B96"/>
    <w:rsid w:val="00A56CDF"/>
    <w:rsid w:val="00A575A6"/>
    <w:rsid w:val="00A57859"/>
    <w:rsid w:val="00A61429"/>
    <w:rsid w:val="00A616E6"/>
    <w:rsid w:val="00A61B7C"/>
    <w:rsid w:val="00A6218A"/>
    <w:rsid w:val="00A6232B"/>
    <w:rsid w:val="00A63480"/>
    <w:rsid w:val="00A64768"/>
    <w:rsid w:val="00A649B9"/>
    <w:rsid w:val="00A701B4"/>
    <w:rsid w:val="00A711E0"/>
    <w:rsid w:val="00A735DC"/>
    <w:rsid w:val="00A743B9"/>
    <w:rsid w:val="00A74775"/>
    <w:rsid w:val="00A749A7"/>
    <w:rsid w:val="00A74CEB"/>
    <w:rsid w:val="00A7579F"/>
    <w:rsid w:val="00A77102"/>
    <w:rsid w:val="00A77D1F"/>
    <w:rsid w:val="00A8099F"/>
    <w:rsid w:val="00A81909"/>
    <w:rsid w:val="00A82444"/>
    <w:rsid w:val="00A84190"/>
    <w:rsid w:val="00A85100"/>
    <w:rsid w:val="00A8512A"/>
    <w:rsid w:val="00A858B5"/>
    <w:rsid w:val="00A8631A"/>
    <w:rsid w:val="00A87E56"/>
    <w:rsid w:val="00A90BE3"/>
    <w:rsid w:val="00A91294"/>
    <w:rsid w:val="00A9164F"/>
    <w:rsid w:val="00A91B78"/>
    <w:rsid w:val="00A92C88"/>
    <w:rsid w:val="00A946DA"/>
    <w:rsid w:val="00A96213"/>
    <w:rsid w:val="00A97105"/>
    <w:rsid w:val="00A97174"/>
    <w:rsid w:val="00A9775B"/>
    <w:rsid w:val="00AA1C1E"/>
    <w:rsid w:val="00AA3A6B"/>
    <w:rsid w:val="00AA3A9A"/>
    <w:rsid w:val="00AA41E5"/>
    <w:rsid w:val="00AA5A05"/>
    <w:rsid w:val="00AA6EC2"/>
    <w:rsid w:val="00AA72D9"/>
    <w:rsid w:val="00AB00CA"/>
    <w:rsid w:val="00AB0377"/>
    <w:rsid w:val="00AB0F97"/>
    <w:rsid w:val="00AB12FA"/>
    <w:rsid w:val="00AB1EEA"/>
    <w:rsid w:val="00AB214B"/>
    <w:rsid w:val="00AB2DAC"/>
    <w:rsid w:val="00AB38F8"/>
    <w:rsid w:val="00AB3D6F"/>
    <w:rsid w:val="00AB3EF2"/>
    <w:rsid w:val="00AB42EE"/>
    <w:rsid w:val="00AB564E"/>
    <w:rsid w:val="00AC0076"/>
    <w:rsid w:val="00AC012B"/>
    <w:rsid w:val="00AC017F"/>
    <w:rsid w:val="00AC04BE"/>
    <w:rsid w:val="00AC2964"/>
    <w:rsid w:val="00AC326A"/>
    <w:rsid w:val="00AC3FD5"/>
    <w:rsid w:val="00AC5582"/>
    <w:rsid w:val="00AC57BB"/>
    <w:rsid w:val="00AC65AE"/>
    <w:rsid w:val="00AC6773"/>
    <w:rsid w:val="00AC7895"/>
    <w:rsid w:val="00ACC019"/>
    <w:rsid w:val="00AD0F4A"/>
    <w:rsid w:val="00AD1152"/>
    <w:rsid w:val="00AD1C52"/>
    <w:rsid w:val="00AD3EEE"/>
    <w:rsid w:val="00AD4520"/>
    <w:rsid w:val="00AD5B01"/>
    <w:rsid w:val="00AD6A0A"/>
    <w:rsid w:val="00AD7467"/>
    <w:rsid w:val="00AE1645"/>
    <w:rsid w:val="00AE1C9F"/>
    <w:rsid w:val="00AE3B8F"/>
    <w:rsid w:val="00AE48F1"/>
    <w:rsid w:val="00AE5614"/>
    <w:rsid w:val="00AE79CB"/>
    <w:rsid w:val="00AF01DC"/>
    <w:rsid w:val="00AF2EAC"/>
    <w:rsid w:val="00AF3164"/>
    <w:rsid w:val="00AF32D0"/>
    <w:rsid w:val="00AF3E9E"/>
    <w:rsid w:val="00AF3EBC"/>
    <w:rsid w:val="00AF49FD"/>
    <w:rsid w:val="00AF59F5"/>
    <w:rsid w:val="00AF64BE"/>
    <w:rsid w:val="00B01F83"/>
    <w:rsid w:val="00B04786"/>
    <w:rsid w:val="00B053FB"/>
    <w:rsid w:val="00B0577F"/>
    <w:rsid w:val="00B05C5A"/>
    <w:rsid w:val="00B07CC8"/>
    <w:rsid w:val="00B10652"/>
    <w:rsid w:val="00B10A29"/>
    <w:rsid w:val="00B1174B"/>
    <w:rsid w:val="00B11CA6"/>
    <w:rsid w:val="00B11DB7"/>
    <w:rsid w:val="00B122CD"/>
    <w:rsid w:val="00B12873"/>
    <w:rsid w:val="00B149E2"/>
    <w:rsid w:val="00B14C7C"/>
    <w:rsid w:val="00B156BC"/>
    <w:rsid w:val="00B15D04"/>
    <w:rsid w:val="00B15D78"/>
    <w:rsid w:val="00B15E26"/>
    <w:rsid w:val="00B1750B"/>
    <w:rsid w:val="00B17E1B"/>
    <w:rsid w:val="00B2249C"/>
    <w:rsid w:val="00B240CD"/>
    <w:rsid w:val="00B24732"/>
    <w:rsid w:val="00B24D58"/>
    <w:rsid w:val="00B24F06"/>
    <w:rsid w:val="00B2563B"/>
    <w:rsid w:val="00B25D03"/>
    <w:rsid w:val="00B266F6"/>
    <w:rsid w:val="00B268B8"/>
    <w:rsid w:val="00B3093F"/>
    <w:rsid w:val="00B30C52"/>
    <w:rsid w:val="00B310DD"/>
    <w:rsid w:val="00B31208"/>
    <w:rsid w:val="00B31380"/>
    <w:rsid w:val="00B32B6B"/>
    <w:rsid w:val="00B33254"/>
    <w:rsid w:val="00B33BC4"/>
    <w:rsid w:val="00B33D16"/>
    <w:rsid w:val="00B346F4"/>
    <w:rsid w:val="00B352B3"/>
    <w:rsid w:val="00B35621"/>
    <w:rsid w:val="00B35DE7"/>
    <w:rsid w:val="00B35F09"/>
    <w:rsid w:val="00B3698F"/>
    <w:rsid w:val="00B41665"/>
    <w:rsid w:val="00B4178E"/>
    <w:rsid w:val="00B417F0"/>
    <w:rsid w:val="00B42398"/>
    <w:rsid w:val="00B43EE2"/>
    <w:rsid w:val="00B4402E"/>
    <w:rsid w:val="00B443DF"/>
    <w:rsid w:val="00B4534F"/>
    <w:rsid w:val="00B4668D"/>
    <w:rsid w:val="00B47CA2"/>
    <w:rsid w:val="00B50418"/>
    <w:rsid w:val="00B50619"/>
    <w:rsid w:val="00B510B8"/>
    <w:rsid w:val="00B51407"/>
    <w:rsid w:val="00B546C7"/>
    <w:rsid w:val="00B54F54"/>
    <w:rsid w:val="00B552D0"/>
    <w:rsid w:val="00B55DF9"/>
    <w:rsid w:val="00B56A96"/>
    <w:rsid w:val="00B60F74"/>
    <w:rsid w:val="00B6118F"/>
    <w:rsid w:val="00B612CD"/>
    <w:rsid w:val="00B61C8F"/>
    <w:rsid w:val="00B61E61"/>
    <w:rsid w:val="00B624FE"/>
    <w:rsid w:val="00B62BF3"/>
    <w:rsid w:val="00B64D66"/>
    <w:rsid w:val="00B64F00"/>
    <w:rsid w:val="00B65389"/>
    <w:rsid w:val="00B65F5B"/>
    <w:rsid w:val="00B668A0"/>
    <w:rsid w:val="00B66FDB"/>
    <w:rsid w:val="00B7183F"/>
    <w:rsid w:val="00B71C8C"/>
    <w:rsid w:val="00B735EC"/>
    <w:rsid w:val="00B74738"/>
    <w:rsid w:val="00B75373"/>
    <w:rsid w:val="00B7696D"/>
    <w:rsid w:val="00B808B6"/>
    <w:rsid w:val="00B80A3D"/>
    <w:rsid w:val="00B80B38"/>
    <w:rsid w:val="00B80F45"/>
    <w:rsid w:val="00B81492"/>
    <w:rsid w:val="00B83E18"/>
    <w:rsid w:val="00B844B7"/>
    <w:rsid w:val="00B84C85"/>
    <w:rsid w:val="00B84F81"/>
    <w:rsid w:val="00B85C02"/>
    <w:rsid w:val="00B86114"/>
    <w:rsid w:val="00B86F2B"/>
    <w:rsid w:val="00B8721B"/>
    <w:rsid w:val="00B8727E"/>
    <w:rsid w:val="00B903CE"/>
    <w:rsid w:val="00B905D3"/>
    <w:rsid w:val="00B922CB"/>
    <w:rsid w:val="00B92772"/>
    <w:rsid w:val="00B92A74"/>
    <w:rsid w:val="00B92E23"/>
    <w:rsid w:val="00B93D1C"/>
    <w:rsid w:val="00B940A0"/>
    <w:rsid w:val="00B94465"/>
    <w:rsid w:val="00B947D2"/>
    <w:rsid w:val="00B95A3B"/>
    <w:rsid w:val="00B95CCA"/>
    <w:rsid w:val="00BA39B0"/>
    <w:rsid w:val="00BA41B7"/>
    <w:rsid w:val="00BA43B2"/>
    <w:rsid w:val="00BA4C88"/>
    <w:rsid w:val="00BA5A44"/>
    <w:rsid w:val="00BA61B9"/>
    <w:rsid w:val="00BA6202"/>
    <w:rsid w:val="00BA62B1"/>
    <w:rsid w:val="00BA64CA"/>
    <w:rsid w:val="00BA659B"/>
    <w:rsid w:val="00BA6B39"/>
    <w:rsid w:val="00BB03E8"/>
    <w:rsid w:val="00BB0F4F"/>
    <w:rsid w:val="00BB2385"/>
    <w:rsid w:val="00BB33EF"/>
    <w:rsid w:val="00BB35A9"/>
    <w:rsid w:val="00BB38DE"/>
    <w:rsid w:val="00BB52CA"/>
    <w:rsid w:val="00BB676C"/>
    <w:rsid w:val="00BB7386"/>
    <w:rsid w:val="00BB774A"/>
    <w:rsid w:val="00BB78AB"/>
    <w:rsid w:val="00BC072A"/>
    <w:rsid w:val="00BC373B"/>
    <w:rsid w:val="00BC42D9"/>
    <w:rsid w:val="00BC564A"/>
    <w:rsid w:val="00BC5A2D"/>
    <w:rsid w:val="00BC5A2E"/>
    <w:rsid w:val="00BC5E80"/>
    <w:rsid w:val="00BC6E14"/>
    <w:rsid w:val="00BC6EF6"/>
    <w:rsid w:val="00BC761D"/>
    <w:rsid w:val="00BD0FAA"/>
    <w:rsid w:val="00BD1EC8"/>
    <w:rsid w:val="00BD2351"/>
    <w:rsid w:val="00BD4D73"/>
    <w:rsid w:val="00BD643A"/>
    <w:rsid w:val="00BE098E"/>
    <w:rsid w:val="00BE0EC3"/>
    <w:rsid w:val="00BE1A78"/>
    <w:rsid w:val="00BE1FC9"/>
    <w:rsid w:val="00BE2898"/>
    <w:rsid w:val="00BE3A65"/>
    <w:rsid w:val="00BE3AAD"/>
    <w:rsid w:val="00BE47D6"/>
    <w:rsid w:val="00BE6CCD"/>
    <w:rsid w:val="00BF0EAA"/>
    <w:rsid w:val="00BF0F89"/>
    <w:rsid w:val="00BF12ED"/>
    <w:rsid w:val="00BF1BAA"/>
    <w:rsid w:val="00BF4A79"/>
    <w:rsid w:val="00BF53A5"/>
    <w:rsid w:val="00BF586D"/>
    <w:rsid w:val="00BF5C5B"/>
    <w:rsid w:val="00BF639C"/>
    <w:rsid w:val="00BF6CFE"/>
    <w:rsid w:val="00C0097E"/>
    <w:rsid w:val="00C01AE6"/>
    <w:rsid w:val="00C0355B"/>
    <w:rsid w:val="00C049A4"/>
    <w:rsid w:val="00C057A2"/>
    <w:rsid w:val="00C05E1B"/>
    <w:rsid w:val="00C0646A"/>
    <w:rsid w:val="00C0774C"/>
    <w:rsid w:val="00C10695"/>
    <w:rsid w:val="00C10AD1"/>
    <w:rsid w:val="00C10DA4"/>
    <w:rsid w:val="00C1281B"/>
    <w:rsid w:val="00C136AD"/>
    <w:rsid w:val="00C14155"/>
    <w:rsid w:val="00C16481"/>
    <w:rsid w:val="00C16657"/>
    <w:rsid w:val="00C17122"/>
    <w:rsid w:val="00C178B6"/>
    <w:rsid w:val="00C21117"/>
    <w:rsid w:val="00C2292C"/>
    <w:rsid w:val="00C22C46"/>
    <w:rsid w:val="00C22EEE"/>
    <w:rsid w:val="00C23A75"/>
    <w:rsid w:val="00C23D29"/>
    <w:rsid w:val="00C2420C"/>
    <w:rsid w:val="00C24894"/>
    <w:rsid w:val="00C25DB7"/>
    <w:rsid w:val="00C26A48"/>
    <w:rsid w:val="00C27A29"/>
    <w:rsid w:val="00C311A7"/>
    <w:rsid w:val="00C315E7"/>
    <w:rsid w:val="00C31643"/>
    <w:rsid w:val="00C31F29"/>
    <w:rsid w:val="00C3278C"/>
    <w:rsid w:val="00C32D53"/>
    <w:rsid w:val="00C33D85"/>
    <w:rsid w:val="00C34C7F"/>
    <w:rsid w:val="00C359F9"/>
    <w:rsid w:val="00C35DEC"/>
    <w:rsid w:val="00C3652B"/>
    <w:rsid w:val="00C367A1"/>
    <w:rsid w:val="00C36CFD"/>
    <w:rsid w:val="00C37238"/>
    <w:rsid w:val="00C40AE7"/>
    <w:rsid w:val="00C442C0"/>
    <w:rsid w:val="00C4554F"/>
    <w:rsid w:val="00C45645"/>
    <w:rsid w:val="00C50B3B"/>
    <w:rsid w:val="00C51E7A"/>
    <w:rsid w:val="00C51FB9"/>
    <w:rsid w:val="00C52E0A"/>
    <w:rsid w:val="00C53B98"/>
    <w:rsid w:val="00C559A4"/>
    <w:rsid w:val="00C60B0F"/>
    <w:rsid w:val="00C612FF"/>
    <w:rsid w:val="00C61BEB"/>
    <w:rsid w:val="00C61E9C"/>
    <w:rsid w:val="00C61F91"/>
    <w:rsid w:val="00C65D63"/>
    <w:rsid w:val="00C67493"/>
    <w:rsid w:val="00C676AD"/>
    <w:rsid w:val="00C676E9"/>
    <w:rsid w:val="00C7024F"/>
    <w:rsid w:val="00C72BBE"/>
    <w:rsid w:val="00C72E9E"/>
    <w:rsid w:val="00C74CF1"/>
    <w:rsid w:val="00C74E37"/>
    <w:rsid w:val="00C75B47"/>
    <w:rsid w:val="00C75FA9"/>
    <w:rsid w:val="00C76600"/>
    <w:rsid w:val="00C77C16"/>
    <w:rsid w:val="00C8075D"/>
    <w:rsid w:val="00C80FAD"/>
    <w:rsid w:val="00C8196A"/>
    <w:rsid w:val="00C82141"/>
    <w:rsid w:val="00C82F64"/>
    <w:rsid w:val="00C83491"/>
    <w:rsid w:val="00C85F79"/>
    <w:rsid w:val="00C870ED"/>
    <w:rsid w:val="00C87B5B"/>
    <w:rsid w:val="00C8B744"/>
    <w:rsid w:val="00C91217"/>
    <w:rsid w:val="00C927D0"/>
    <w:rsid w:val="00C92CA5"/>
    <w:rsid w:val="00C942AC"/>
    <w:rsid w:val="00C964F2"/>
    <w:rsid w:val="00C969FC"/>
    <w:rsid w:val="00C97785"/>
    <w:rsid w:val="00C97C91"/>
    <w:rsid w:val="00CA0C32"/>
    <w:rsid w:val="00CA0D06"/>
    <w:rsid w:val="00CA0FD1"/>
    <w:rsid w:val="00CA308B"/>
    <w:rsid w:val="00CA4055"/>
    <w:rsid w:val="00CA46AA"/>
    <w:rsid w:val="00CA492B"/>
    <w:rsid w:val="00CA4C13"/>
    <w:rsid w:val="00CA4DDC"/>
    <w:rsid w:val="00CA5235"/>
    <w:rsid w:val="00CA5305"/>
    <w:rsid w:val="00CA554D"/>
    <w:rsid w:val="00CA63CE"/>
    <w:rsid w:val="00CA6FCB"/>
    <w:rsid w:val="00CA73A6"/>
    <w:rsid w:val="00CB160F"/>
    <w:rsid w:val="00CB2242"/>
    <w:rsid w:val="00CB25BF"/>
    <w:rsid w:val="00CB499F"/>
    <w:rsid w:val="00CB56D2"/>
    <w:rsid w:val="00CB642A"/>
    <w:rsid w:val="00CB6634"/>
    <w:rsid w:val="00CB69AB"/>
    <w:rsid w:val="00CC070E"/>
    <w:rsid w:val="00CC1185"/>
    <w:rsid w:val="00CC14A6"/>
    <w:rsid w:val="00CC3963"/>
    <w:rsid w:val="00CC3A96"/>
    <w:rsid w:val="00CC400D"/>
    <w:rsid w:val="00CC484F"/>
    <w:rsid w:val="00CC5CD8"/>
    <w:rsid w:val="00CC6E3B"/>
    <w:rsid w:val="00CD02C1"/>
    <w:rsid w:val="00CD07BA"/>
    <w:rsid w:val="00CD0CFD"/>
    <w:rsid w:val="00CD1BD4"/>
    <w:rsid w:val="00CD3180"/>
    <w:rsid w:val="00CD38F7"/>
    <w:rsid w:val="00CD649C"/>
    <w:rsid w:val="00CD6B55"/>
    <w:rsid w:val="00CD6C31"/>
    <w:rsid w:val="00CD6FDA"/>
    <w:rsid w:val="00CE144D"/>
    <w:rsid w:val="00CE1A2E"/>
    <w:rsid w:val="00CE315F"/>
    <w:rsid w:val="00CE50EB"/>
    <w:rsid w:val="00CE5F89"/>
    <w:rsid w:val="00CE6FFE"/>
    <w:rsid w:val="00CE7C31"/>
    <w:rsid w:val="00CE7DF9"/>
    <w:rsid w:val="00CF00F8"/>
    <w:rsid w:val="00CF0167"/>
    <w:rsid w:val="00CF0281"/>
    <w:rsid w:val="00CF05D3"/>
    <w:rsid w:val="00CF39F7"/>
    <w:rsid w:val="00CF3A85"/>
    <w:rsid w:val="00CF3B5B"/>
    <w:rsid w:val="00CF40C7"/>
    <w:rsid w:val="00CF4B3B"/>
    <w:rsid w:val="00CF5857"/>
    <w:rsid w:val="00CF58CC"/>
    <w:rsid w:val="00CF7CB5"/>
    <w:rsid w:val="00D000C0"/>
    <w:rsid w:val="00D0063E"/>
    <w:rsid w:val="00D01184"/>
    <w:rsid w:val="00D015A2"/>
    <w:rsid w:val="00D0393E"/>
    <w:rsid w:val="00D04C05"/>
    <w:rsid w:val="00D0516B"/>
    <w:rsid w:val="00D07528"/>
    <w:rsid w:val="00D07D11"/>
    <w:rsid w:val="00D10872"/>
    <w:rsid w:val="00D1119C"/>
    <w:rsid w:val="00D11538"/>
    <w:rsid w:val="00D12356"/>
    <w:rsid w:val="00D12C20"/>
    <w:rsid w:val="00D13031"/>
    <w:rsid w:val="00D13492"/>
    <w:rsid w:val="00D147BB"/>
    <w:rsid w:val="00D14A71"/>
    <w:rsid w:val="00D15336"/>
    <w:rsid w:val="00D15805"/>
    <w:rsid w:val="00D1628F"/>
    <w:rsid w:val="00D166DD"/>
    <w:rsid w:val="00D20198"/>
    <w:rsid w:val="00D221EC"/>
    <w:rsid w:val="00D22473"/>
    <w:rsid w:val="00D2286A"/>
    <w:rsid w:val="00D22D34"/>
    <w:rsid w:val="00D233B9"/>
    <w:rsid w:val="00D243F3"/>
    <w:rsid w:val="00D24FB5"/>
    <w:rsid w:val="00D25480"/>
    <w:rsid w:val="00D25DD5"/>
    <w:rsid w:val="00D26496"/>
    <w:rsid w:val="00D266DD"/>
    <w:rsid w:val="00D27362"/>
    <w:rsid w:val="00D30524"/>
    <w:rsid w:val="00D30A01"/>
    <w:rsid w:val="00D31B35"/>
    <w:rsid w:val="00D333D3"/>
    <w:rsid w:val="00D3490E"/>
    <w:rsid w:val="00D37A5C"/>
    <w:rsid w:val="00D401DE"/>
    <w:rsid w:val="00D40D6C"/>
    <w:rsid w:val="00D4156F"/>
    <w:rsid w:val="00D41DA8"/>
    <w:rsid w:val="00D42D09"/>
    <w:rsid w:val="00D43BE0"/>
    <w:rsid w:val="00D43D48"/>
    <w:rsid w:val="00D43DE3"/>
    <w:rsid w:val="00D448B0"/>
    <w:rsid w:val="00D45514"/>
    <w:rsid w:val="00D45C8B"/>
    <w:rsid w:val="00D475D7"/>
    <w:rsid w:val="00D47E86"/>
    <w:rsid w:val="00D5138E"/>
    <w:rsid w:val="00D514AB"/>
    <w:rsid w:val="00D518AD"/>
    <w:rsid w:val="00D51D42"/>
    <w:rsid w:val="00D60066"/>
    <w:rsid w:val="00D60FE3"/>
    <w:rsid w:val="00D61441"/>
    <w:rsid w:val="00D6145A"/>
    <w:rsid w:val="00D62841"/>
    <w:rsid w:val="00D62886"/>
    <w:rsid w:val="00D62FB0"/>
    <w:rsid w:val="00D631E2"/>
    <w:rsid w:val="00D635B8"/>
    <w:rsid w:val="00D64A0A"/>
    <w:rsid w:val="00D6562E"/>
    <w:rsid w:val="00D667E7"/>
    <w:rsid w:val="00D67850"/>
    <w:rsid w:val="00D67923"/>
    <w:rsid w:val="00D67E54"/>
    <w:rsid w:val="00D70B6C"/>
    <w:rsid w:val="00D71B71"/>
    <w:rsid w:val="00D71B92"/>
    <w:rsid w:val="00D733F6"/>
    <w:rsid w:val="00D741E5"/>
    <w:rsid w:val="00D743C8"/>
    <w:rsid w:val="00D749E3"/>
    <w:rsid w:val="00D74E93"/>
    <w:rsid w:val="00D751BA"/>
    <w:rsid w:val="00D75A5C"/>
    <w:rsid w:val="00D765AA"/>
    <w:rsid w:val="00D776D4"/>
    <w:rsid w:val="00D80B33"/>
    <w:rsid w:val="00D8149F"/>
    <w:rsid w:val="00D819C3"/>
    <w:rsid w:val="00D81F4C"/>
    <w:rsid w:val="00D820E7"/>
    <w:rsid w:val="00D8324B"/>
    <w:rsid w:val="00D83546"/>
    <w:rsid w:val="00D8652A"/>
    <w:rsid w:val="00D867AC"/>
    <w:rsid w:val="00D91EB5"/>
    <w:rsid w:val="00D92FA9"/>
    <w:rsid w:val="00D93C30"/>
    <w:rsid w:val="00D93CC1"/>
    <w:rsid w:val="00DA168B"/>
    <w:rsid w:val="00DA2B88"/>
    <w:rsid w:val="00DA3A13"/>
    <w:rsid w:val="00DA4AE7"/>
    <w:rsid w:val="00DA4D8C"/>
    <w:rsid w:val="00DA50F4"/>
    <w:rsid w:val="00DA590B"/>
    <w:rsid w:val="00DA5A9B"/>
    <w:rsid w:val="00DA62A8"/>
    <w:rsid w:val="00DA67EB"/>
    <w:rsid w:val="00DA6953"/>
    <w:rsid w:val="00DA77AA"/>
    <w:rsid w:val="00DA77C2"/>
    <w:rsid w:val="00DB288E"/>
    <w:rsid w:val="00DB2984"/>
    <w:rsid w:val="00DB4175"/>
    <w:rsid w:val="00DB4B9C"/>
    <w:rsid w:val="00DB4C23"/>
    <w:rsid w:val="00DB4F9D"/>
    <w:rsid w:val="00DB5B60"/>
    <w:rsid w:val="00DB5CAC"/>
    <w:rsid w:val="00DC095B"/>
    <w:rsid w:val="00DC1091"/>
    <w:rsid w:val="00DC2B64"/>
    <w:rsid w:val="00DC2EC0"/>
    <w:rsid w:val="00DC2FEF"/>
    <w:rsid w:val="00DC327B"/>
    <w:rsid w:val="00DC347D"/>
    <w:rsid w:val="00DC3F19"/>
    <w:rsid w:val="00DC45C4"/>
    <w:rsid w:val="00DC5D36"/>
    <w:rsid w:val="00DC698B"/>
    <w:rsid w:val="00DC6FEA"/>
    <w:rsid w:val="00DC77C6"/>
    <w:rsid w:val="00DC7C4D"/>
    <w:rsid w:val="00DD15BC"/>
    <w:rsid w:val="00DD2E1B"/>
    <w:rsid w:val="00DD3D11"/>
    <w:rsid w:val="00DD3D64"/>
    <w:rsid w:val="00DD48A5"/>
    <w:rsid w:val="00DD49B7"/>
    <w:rsid w:val="00DD5E57"/>
    <w:rsid w:val="00DD6231"/>
    <w:rsid w:val="00DD7C7B"/>
    <w:rsid w:val="00DE331F"/>
    <w:rsid w:val="00DE4EBC"/>
    <w:rsid w:val="00DE6542"/>
    <w:rsid w:val="00DE6614"/>
    <w:rsid w:val="00DE6F0B"/>
    <w:rsid w:val="00DE7D3A"/>
    <w:rsid w:val="00DE7D92"/>
    <w:rsid w:val="00DF0DCF"/>
    <w:rsid w:val="00DF18FD"/>
    <w:rsid w:val="00DF3BC3"/>
    <w:rsid w:val="00DF4D6B"/>
    <w:rsid w:val="00DF535D"/>
    <w:rsid w:val="00DF5CC1"/>
    <w:rsid w:val="00DF6825"/>
    <w:rsid w:val="00E001DC"/>
    <w:rsid w:val="00E002B6"/>
    <w:rsid w:val="00E00C90"/>
    <w:rsid w:val="00E012FD"/>
    <w:rsid w:val="00E028E0"/>
    <w:rsid w:val="00E030D0"/>
    <w:rsid w:val="00E03710"/>
    <w:rsid w:val="00E03947"/>
    <w:rsid w:val="00E040B3"/>
    <w:rsid w:val="00E04B08"/>
    <w:rsid w:val="00E05A90"/>
    <w:rsid w:val="00E06E39"/>
    <w:rsid w:val="00E06FEB"/>
    <w:rsid w:val="00E1109B"/>
    <w:rsid w:val="00E13F8D"/>
    <w:rsid w:val="00E1442C"/>
    <w:rsid w:val="00E14D09"/>
    <w:rsid w:val="00E16139"/>
    <w:rsid w:val="00E162B9"/>
    <w:rsid w:val="00E20766"/>
    <w:rsid w:val="00E20AE6"/>
    <w:rsid w:val="00E2139F"/>
    <w:rsid w:val="00E24877"/>
    <w:rsid w:val="00E2612C"/>
    <w:rsid w:val="00E26FAD"/>
    <w:rsid w:val="00E31494"/>
    <w:rsid w:val="00E3165A"/>
    <w:rsid w:val="00E316B2"/>
    <w:rsid w:val="00E31BA0"/>
    <w:rsid w:val="00E31C5E"/>
    <w:rsid w:val="00E31DA8"/>
    <w:rsid w:val="00E321FF"/>
    <w:rsid w:val="00E32590"/>
    <w:rsid w:val="00E33AB8"/>
    <w:rsid w:val="00E347E8"/>
    <w:rsid w:val="00E35602"/>
    <w:rsid w:val="00E35809"/>
    <w:rsid w:val="00E358F1"/>
    <w:rsid w:val="00E359A9"/>
    <w:rsid w:val="00E374FE"/>
    <w:rsid w:val="00E40745"/>
    <w:rsid w:val="00E4096D"/>
    <w:rsid w:val="00E417ED"/>
    <w:rsid w:val="00E43107"/>
    <w:rsid w:val="00E43190"/>
    <w:rsid w:val="00E43A6C"/>
    <w:rsid w:val="00E44754"/>
    <w:rsid w:val="00E4543B"/>
    <w:rsid w:val="00E46A0C"/>
    <w:rsid w:val="00E474ED"/>
    <w:rsid w:val="00E476BE"/>
    <w:rsid w:val="00E5010D"/>
    <w:rsid w:val="00E50307"/>
    <w:rsid w:val="00E523A5"/>
    <w:rsid w:val="00E55FB0"/>
    <w:rsid w:val="00E563A5"/>
    <w:rsid w:val="00E56462"/>
    <w:rsid w:val="00E57575"/>
    <w:rsid w:val="00E57C08"/>
    <w:rsid w:val="00E607C6"/>
    <w:rsid w:val="00E60877"/>
    <w:rsid w:val="00E619F2"/>
    <w:rsid w:val="00E61C06"/>
    <w:rsid w:val="00E622E3"/>
    <w:rsid w:val="00E62C0A"/>
    <w:rsid w:val="00E631BC"/>
    <w:rsid w:val="00E6426F"/>
    <w:rsid w:val="00E64574"/>
    <w:rsid w:val="00E64B6F"/>
    <w:rsid w:val="00E655E2"/>
    <w:rsid w:val="00E65F19"/>
    <w:rsid w:val="00E70051"/>
    <w:rsid w:val="00E7096B"/>
    <w:rsid w:val="00E71B10"/>
    <w:rsid w:val="00E72299"/>
    <w:rsid w:val="00E73164"/>
    <w:rsid w:val="00E73165"/>
    <w:rsid w:val="00E734FF"/>
    <w:rsid w:val="00E737D9"/>
    <w:rsid w:val="00E73F7D"/>
    <w:rsid w:val="00E744CD"/>
    <w:rsid w:val="00E7640A"/>
    <w:rsid w:val="00E77600"/>
    <w:rsid w:val="00E777A2"/>
    <w:rsid w:val="00E778BB"/>
    <w:rsid w:val="00E77B0D"/>
    <w:rsid w:val="00E80034"/>
    <w:rsid w:val="00E80A4D"/>
    <w:rsid w:val="00E80FD6"/>
    <w:rsid w:val="00E81ACA"/>
    <w:rsid w:val="00E8288D"/>
    <w:rsid w:val="00E83173"/>
    <w:rsid w:val="00E83622"/>
    <w:rsid w:val="00E8387F"/>
    <w:rsid w:val="00E83FEC"/>
    <w:rsid w:val="00E8407F"/>
    <w:rsid w:val="00E8473B"/>
    <w:rsid w:val="00E85A79"/>
    <w:rsid w:val="00E86AE8"/>
    <w:rsid w:val="00E90917"/>
    <w:rsid w:val="00E91826"/>
    <w:rsid w:val="00E9197B"/>
    <w:rsid w:val="00E949AB"/>
    <w:rsid w:val="00E94A6A"/>
    <w:rsid w:val="00E952ED"/>
    <w:rsid w:val="00E97114"/>
    <w:rsid w:val="00E9798D"/>
    <w:rsid w:val="00E97BFE"/>
    <w:rsid w:val="00E97FE4"/>
    <w:rsid w:val="00EA03BA"/>
    <w:rsid w:val="00EA10A9"/>
    <w:rsid w:val="00EA35A8"/>
    <w:rsid w:val="00EA37EF"/>
    <w:rsid w:val="00EA3A72"/>
    <w:rsid w:val="00EA3B63"/>
    <w:rsid w:val="00EA6978"/>
    <w:rsid w:val="00EB22A0"/>
    <w:rsid w:val="00EB22EA"/>
    <w:rsid w:val="00EB3B83"/>
    <w:rsid w:val="00EB3DC8"/>
    <w:rsid w:val="00EB45A8"/>
    <w:rsid w:val="00EB576A"/>
    <w:rsid w:val="00EB5DD9"/>
    <w:rsid w:val="00EB7CAC"/>
    <w:rsid w:val="00EC0E88"/>
    <w:rsid w:val="00EC1421"/>
    <w:rsid w:val="00EC3305"/>
    <w:rsid w:val="00EC3767"/>
    <w:rsid w:val="00EC3A54"/>
    <w:rsid w:val="00EC538B"/>
    <w:rsid w:val="00EC6E9D"/>
    <w:rsid w:val="00EC748A"/>
    <w:rsid w:val="00ED0083"/>
    <w:rsid w:val="00ED1399"/>
    <w:rsid w:val="00ED2D17"/>
    <w:rsid w:val="00ED2D7D"/>
    <w:rsid w:val="00ED502A"/>
    <w:rsid w:val="00ED66BD"/>
    <w:rsid w:val="00ED6EB7"/>
    <w:rsid w:val="00ED7123"/>
    <w:rsid w:val="00EE0377"/>
    <w:rsid w:val="00EE0CFD"/>
    <w:rsid w:val="00EE19D3"/>
    <w:rsid w:val="00EE3858"/>
    <w:rsid w:val="00EE44E1"/>
    <w:rsid w:val="00EE4655"/>
    <w:rsid w:val="00EE504A"/>
    <w:rsid w:val="00EE5143"/>
    <w:rsid w:val="00EE51C0"/>
    <w:rsid w:val="00EE76CB"/>
    <w:rsid w:val="00EE78DF"/>
    <w:rsid w:val="00EF00F0"/>
    <w:rsid w:val="00EF0847"/>
    <w:rsid w:val="00EF0894"/>
    <w:rsid w:val="00EF1AAC"/>
    <w:rsid w:val="00EF2BA2"/>
    <w:rsid w:val="00EF3508"/>
    <w:rsid w:val="00EF39AA"/>
    <w:rsid w:val="00EF3B24"/>
    <w:rsid w:val="00EF4126"/>
    <w:rsid w:val="00EF5240"/>
    <w:rsid w:val="00EF7126"/>
    <w:rsid w:val="00F006F2"/>
    <w:rsid w:val="00F01AFA"/>
    <w:rsid w:val="00F01E3B"/>
    <w:rsid w:val="00F02D31"/>
    <w:rsid w:val="00F040E6"/>
    <w:rsid w:val="00F04790"/>
    <w:rsid w:val="00F05504"/>
    <w:rsid w:val="00F056E6"/>
    <w:rsid w:val="00F06047"/>
    <w:rsid w:val="00F06A8E"/>
    <w:rsid w:val="00F07498"/>
    <w:rsid w:val="00F11E72"/>
    <w:rsid w:val="00F12999"/>
    <w:rsid w:val="00F12BD1"/>
    <w:rsid w:val="00F13B54"/>
    <w:rsid w:val="00F13E22"/>
    <w:rsid w:val="00F1554B"/>
    <w:rsid w:val="00F20823"/>
    <w:rsid w:val="00F21DAC"/>
    <w:rsid w:val="00F2505C"/>
    <w:rsid w:val="00F2740D"/>
    <w:rsid w:val="00F27A48"/>
    <w:rsid w:val="00F31656"/>
    <w:rsid w:val="00F3186C"/>
    <w:rsid w:val="00F31C60"/>
    <w:rsid w:val="00F33218"/>
    <w:rsid w:val="00F332D9"/>
    <w:rsid w:val="00F368BB"/>
    <w:rsid w:val="00F36A20"/>
    <w:rsid w:val="00F40225"/>
    <w:rsid w:val="00F41922"/>
    <w:rsid w:val="00F42186"/>
    <w:rsid w:val="00F4260F"/>
    <w:rsid w:val="00F42E35"/>
    <w:rsid w:val="00F43167"/>
    <w:rsid w:val="00F43B18"/>
    <w:rsid w:val="00F44356"/>
    <w:rsid w:val="00F44ACA"/>
    <w:rsid w:val="00F45713"/>
    <w:rsid w:val="00F45F48"/>
    <w:rsid w:val="00F46A66"/>
    <w:rsid w:val="00F50EBB"/>
    <w:rsid w:val="00F5193C"/>
    <w:rsid w:val="00F52892"/>
    <w:rsid w:val="00F53488"/>
    <w:rsid w:val="00F561EE"/>
    <w:rsid w:val="00F5633C"/>
    <w:rsid w:val="00F56CFC"/>
    <w:rsid w:val="00F607BA"/>
    <w:rsid w:val="00F609BA"/>
    <w:rsid w:val="00F61038"/>
    <w:rsid w:val="00F61ABD"/>
    <w:rsid w:val="00F623CD"/>
    <w:rsid w:val="00F625A1"/>
    <w:rsid w:val="00F67AB7"/>
    <w:rsid w:val="00F72589"/>
    <w:rsid w:val="00F72CF3"/>
    <w:rsid w:val="00F7325C"/>
    <w:rsid w:val="00F734FB"/>
    <w:rsid w:val="00F739B3"/>
    <w:rsid w:val="00F739EB"/>
    <w:rsid w:val="00F75B6D"/>
    <w:rsid w:val="00F764E5"/>
    <w:rsid w:val="00F77A03"/>
    <w:rsid w:val="00F813B7"/>
    <w:rsid w:val="00F82EF9"/>
    <w:rsid w:val="00F8350F"/>
    <w:rsid w:val="00F84A0E"/>
    <w:rsid w:val="00F84C2C"/>
    <w:rsid w:val="00F86B8C"/>
    <w:rsid w:val="00F86E05"/>
    <w:rsid w:val="00F86ED2"/>
    <w:rsid w:val="00F87109"/>
    <w:rsid w:val="00F901E4"/>
    <w:rsid w:val="00F91406"/>
    <w:rsid w:val="00F91DAD"/>
    <w:rsid w:val="00F92EA3"/>
    <w:rsid w:val="00F92F74"/>
    <w:rsid w:val="00F92FEE"/>
    <w:rsid w:val="00F93939"/>
    <w:rsid w:val="00F93B39"/>
    <w:rsid w:val="00F93C83"/>
    <w:rsid w:val="00F944AA"/>
    <w:rsid w:val="00F945E7"/>
    <w:rsid w:val="00F94B17"/>
    <w:rsid w:val="00F94E46"/>
    <w:rsid w:val="00F9531A"/>
    <w:rsid w:val="00F95F12"/>
    <w:rsid w:val="00F95FC2"/>
    <w:rsid w:val="00F966E3"/>
    <w:rsid w:val="00F96DC3"/>
    <w:rsid w:val="00FA0982"/>
    <w:rsid w:val="00FA1B61"/>
    <w:rsid w:val="00FA2DB3"/>
    <w:rsid w:val="00FA2F12"/>
    <w:rsid w:val="00FA3216"/>
    <w:rsid w:val="00FA4182"/>
    <w:rsid w:val="00FA5F04"/>
    <w:rsid w:val="00FB0896"/>
    <w:rsid w:val="00FB2ADC"/>
    <w:rsid w:val="00FB3DB1"/>
    <w:rsid w:val="00FB3DF5"/>
    <w:rsid w:val="00FB44CB"/>
    <w:rsid w:val="00FB5354"/>
    <w:rsid w:val="00FB5509"/>
    <w:rsid w:val="00FB758C"/>
    <w:rsid w:val="00FC3FA4"/>
    <w:rsid w:val="00FC4037"/>
    <w:rsid w:val="00FC59D2"/>
    <w:rsid w:val="00FC6588"/>
    <w:rsid w:val="00FC69AC"/>
    <w:rsid w:val="00FC7E3E"/>
    <w:rsid w:val="00FD1975"/>
    <w:rsid w:val="00FD3DE9"/>
    <w:rsid w:val="00FD3FE1"/>
    <w:rsid w:val="00FD587C"/>
    <w:rsid w:val="00FD6737"/>
    <w:rsid w:val="00FD7246"/>
    <w:rsid w:val="00FD73AD"/>
    <w:rsid w:val="00FD7CA8"/>
    <w:rsid w:val="00FE04B5"/>
    <w:rsid w:val="00FE04BB"/>
    <w:rsid w:val="00FE114A"/>
    <w:rsid w:val="00FE2905"/>
    <w:rsid w:val="00FE34BC"/>
    <w:rsid w:val="00FE4D0F"/>
    <w:rsid w:val="00FE63D2"/>
    <w:rsid w:val="00FE69EF"/>
    <w:rsid w:val="00FF04B5"/>
    <w:rsid w:val="00FF0F44"/>
    <w:rsid w:val="00FF1074"/>
    <w:rsid w:val="00FF2D2E"/>
    <w:rsid w:val="00FF3E7E"/>
    <w:rsid w:val="00FF4368"/>
    <w:rsid w:val="00FF4885"/>
    <w:rsid w:val="00FF61F9"/>
    <w:rsid w:val="00FF6244"/>
    <w:rsid w:val="00FF6477"/>
    <w:rsid w:val="00FF6A6A"/>
    <w:rsid w:val="00FF7328"/>
    <w:rsid w:val="00FF78E2"/>
    <w:rsid w:val="00FF7FD2"/>
    <w:rsid w:val="01754108"/>
    <w:rsid w:val="017C7A78"/>
    <w:rsid w:val="01E1E105"/>
    <w:rsid w:val="01E2ED1D"/>
    <w:rsid w:val="01ED162E"/>
    <w:rsid w:val="02324AE5"/>
    <w:rsid w:val="023FECAF"/>
    <w:rsid w:val="025BF73C"/>
    <w:rsid w:val="027B7D80"/>
    <w:rsid w:val="02E365B6"/>
    <w:rsid w:val="02FA7C74"/>
    <w:rsid w:val="030A11A0"/>
    <w:rsid w:val="034CB00E"/>
    <w:rsid w:val="035B1879"/>
    <w:rsid w:val="03707F9D"/>
    <w:rsid w:val="037C7CC2"/>
    <w:rsid w:val="038D4B60"/>
    <w:rsid w:val="03DEAEE1"/>
    <w:rsid w:val="03F40323"/>
    <w:rsid w:val="03FEE0AC"/>
    <w:rsid w:val="04E66F02"/>
    <w:rsid w:val="04E69AC4"/>
    <w:rsid w:val="055536CA"/>
    <w:rsid w:val="055EFDDA"/>
    <w:rsid w:val="057AAE03"/>
    <w:rsid w:val="05C74BB0"/>
    <w:rsid w:val="05E2804A"/>
    <w:rsid w:val="05EDE369"/>
    <w:rsid w:val="06371E94"/>
    <w:rsid w:val="0674F13C"/>
    <w:rsid w:val="06CC52E5"/>
    <w:rsid w:val="073C2580"/>
    <w:rsid w:val="073D088A"/>
    <w:rsid w:val="0786951C"/>
    <w:rsid w:val="07BA6634"/>
    <w:rsid w:val="088895FF"/>
    <w:rsid w:val="08DA37D5"/>
    <w:rsid w:val="08F2F348"/>
    <w:rsid w:val="093F6D0D"/>
    <w:rsid w:val="0942AD45"/>
    <w:rsid w:val="0963C252"/>
    <w:rsid w:val="096856E8"/>
    <w:rsid w:val="098CF89E"/>
    <w:rsid w:val="09931932"/>
    <w:rsid w:val="09F819F5"/>
    <w:rsid w:val="0A4EC6B8"/>
    <w:rsid w:val="0A7D0478"/>
    <w:rsid w:val="0AA005EF"/>
    <w:rsid w:val="0ACFD456"/>
    <w:rsid w:val="0AF1930A"/>
    <w:rsid w:val="0B4FBAB0"/>
    <w:rsid w:val="0B8B52A6"/>
    <w:rsid w:val="0BC73533"/>
    <w:rsid w:val="0C8E9954"/>
    <w:rsid w:val="0CB5AF2B"/>
    <w:rsid w:val="0CC94A86"/>
    <w:rsid w:val="0E24E6BC"/>
    <w:rsid w:val="0E342301"/>
    <w:rsid w:val="0E3C7454"/>
    <w:rsid w:val="0E5CCBA3"/>
    <w:rsid w:val="0EB3EF71"/>
    <w:rsid w:val="0ED00CC0"/>
    <w:rsid w:val="0F12DCF8"/>
    <w:rsid w:val="0F13C20B"/>
    <w:rsid w:val="0F556C27"/>
    <w:rsid w:val="0F68AD90"/>
    <w:rsid w:val="0F824F55"/>
    <w:rsid w:val="0FD3E015"/>
    <w:rsid w:val="0FDE50AD"/>
    <w:rsid w:val="101B3A3A"/>
    <w:rsid w:val="1042111D"/>
    <w:rsid w:val="105F944C"/>
    <w:rsid w:val="10A0E8C7"/>
    <w:rsid w:val="10AE8743"/>
    <w:rsid w:val="10AF8E2D"/>
    <w:rsid w:val="11225622"/>
    <w:rsid w:val="1153C2F8"/>
    <w:rsid w:val="1157782B"/>
    <w:rsid w:val="116A32FB"/>
    <w:rsid w:val="1180941E"/>
    <w:rsid w:val="118A4FA8"/>
    <w:rsid w:val="118CAA8B"/>
    <w:rsid w:val="11C89D41"/>
    <w:rsid w:val="11F91C19"/>
    <w:rsid w:val="124A99C5"/>
    <w:rsid w:val="12548567"/>
    <w:rsid w:val="127399A9"/>
    <w:rsid w:val="12AE69FE"/>
    <w:rsid w:val="12C6CE19"/>
    <w:rsid w:val="1368B8C3"/>
    <w:rsid w:val="1393E17C"/>
    <w:rsid w:val="13EABB0F"/>
    <w:rsid w:val="13FF84D1"/>
    <w:rsid w:val="1432E73E"/>
    <w:rsid w:val="148B01A3"/>
    <w:rsid w:val="14DA25A8"/>
    <w:rsid w:val="14DCB2BD"/>
    <w:rsid w:val="157894E0"/>
    <w:rsid w:val="158FDDF7"/>
    <w:rsid w:val="166A807F"/>
    <w:rsid w:val="167BCD11"/>
    <w:rsid w:val="167BF16B"/>
    <w:rsid w:val="16B592FF"/>
    <w:rsid w:val="16B5D7FC"/>
    <w:rsid w:val="16DF8E41"/>
    <w:rsid w:val="17028AF6"/>
    <w:rsid w:val="1702ED09"/>
    <w:rsid w:val="174278C9"/>
    <w:rsid w:val="17504AD5"/>
    <w:rsid w:val="17518234"/>
    <w:rsid w:val="17538DD4"/>
    <w:rsid w:val="1757F8FE"/>
    <w:rsid w:val="17E86B4D"/>
    <w:rsid w:val="17FA9D12"/>
    <w:rsid w:val="183E45A1"/>
    <w:rsid w:val="18A14977"/>
    <w:rsid w:val="18AFDB42"/>
    <w:rsid w:val="18B4C222"/>
    <w:rsid w:val="18C9DE98"/>
    <w:rsid w:val="18E5B0D0"/>
    <w:rsid w:val="193FF61F"/>
    <w:rsid w:val="19412D42"/>
    <w:rsid w:val="1943961E"/>
    <w:rsid w:val="19635501"/>
    <w:rsid w:val="19721253"/>
    <w:rsid w:val="19AA730D"/>
    <w:rsid w:val="19F9A2A1"/>
    <w:rsid w:val="1A05EB4E"/>
    <w:rsid w:val="1A1A6316"/>
    <w:rsid w:val="1A31CA3E"/>
    <w:rsid w:val="1A829205"/>
    <w:rsid w:val="1A9BA25A"/>
    <w:rsid w:val="1AC5F275"/>
    <w:rsid w:val="1AEF36C4"/>
    <w:rsid w:val="1B642CAE"/>
    <w:rsid w:val="1B7DF170"/>
    <w:rsid w:val="1B80EEF7"/>
    <w:rsid w:val="1C6BA1F1"/>
    <w:rsid w:val="1CC79005"/>
    <w:rsid w:val="1CE45280"/>
    <w:rsid w:val="1D0EE621"/>
    <w:rsid w:val="1D47CB9F"/>
    <w:rsid w:val="1DE6AE29"/>
    <w:rsid w:val="1DE6E0C1"/>
    <w:rsid w:val="1E210371"/>
    <w:rsid w:val="1E248A10"/>
    <w:rsid w:val="1E320EA4"/>
    <w:rsid w:val="1E6A376A"/>
    <w:rsid w:val="1E6AAB48"/>
    <w:rsid w:val="1F103901"/>
    <w:rsid w:val="1F345871"/>
    <w:rsid w:val="1F37E944"/>
    <w:rsid w:val="1FD5C4D0"/>
    <w:rsid w:val="1FDEFF26"/>
    <w:rsid w:val="1FEE9A82"/>
    <w:rsid w:val="2008A0EC"/>
    <w:rsid w:val="2054706E"/>
    <w:rsid w:val="2072DF40"/>
    <w:rsid w:val="208E7249"/>
    <w:rsid w:val="211983D6"/>
    <w:rsid w:val="213745D8"/>
    <w:rsid w:val="213F8FFE"/>
    <w:rsid w:val="218C72BC"/>
    <w:rsid w:val="218DCE62"/>
    <w:rsid w:val="21BA6E7E"/>
    <w:rsid w:val="221975AB"/>
    <w:rsid w:val="2277CDDF"/>
    <w:rsid w:val="22D01647"/>
    <w:rsid w:val="2341D283"/>
    <w:rsid w:val="23A5414B"/>
    <w:rsid w:val="23AE7533"/>
    <w:rsid w:val="23BAA6F6"/>
    <w:rsid w:val="2418D192"/>
    <w:rsid w:val="244FD67A"/>
    <w:rsid w:val="24503202"/>
    <w:rsid w:val="2475561E"/>
    <w:rsid w:val="2482E65C"/>
    <w:rsid w:val="248A7E77"/>
    <w:rsid w:val="248B1AE4"/>
    <w:rsid w:val="24AC561D"/>
    <w:rsid w:val="2510C479"/>
    <w:rsid w:val="25831140"/>
    <w:rsid w:val="25AEE93A"/>
    <w:rsid w:val="25CC980A"/>
    <w:rsid w:val="25CF78E3"/>
    <w:rsid w:val="25CFFAB2"/>
    <w:rsid w:val="262A6FC1"/>
    <w:rsid w:val="264403DD"/>
    <w:rsid w:val="266CD7C0"/>
    <w:rsid w:val="2697C6D7"/>
    <w:rsid w:val="269B1D53"/>
    <w:rsid w:val="269C48F7"/>
    <w:rsid w:val="26B92739"/>
    <w:rsid w:val="273963F6"/>
    <w:rsid w:val="277662D1"/>
    <w:rsid w:val="278105AE"/>
    <w:rsid w:val="27E8A668"/>
    <w:rsid w:val="283FBBD5"/>
    <w:rsid w:val="289090BA"/>
    <w:rsid w:val="28A03674"/>
    <w:rsid w:val="28FD531F"/>
    <w:rsid w:val="29378BB1"/>
    <w:rsid w:val="294DF913"/>
    <w:rsid w:val="2A134AB4"/>
    <w:rsid w:val="2A3CAA9C"/>
    <w:rsid w:val="2AD0F927"/>
    <w:rsid w:val="2AFB30E1"/>
    <w:rsid w:val="2B1B62B9"/>
    <w:rsid w:val="2B34A55E"/>
    <w:rsid w:val="2B40C127"/>
    <w:rsid w:val="2B8AB09C"/>
    <w:rsid w:val="2BE2EA9E"/>
    <w:rsid w:val="2BF30CD0"/>
    <w:rsid w:val="2C02456F"/>
    <w:rsid w:val="2C1FFF10"/>
    <w:rsid w:val="2C25020F"/>
    <w:rsid w:val="2C2F7DE6"/>
    <w:rsid w:val="2C68EB3D"/>
    <w:rsid w:val="2C8875F1"/>
    <w:rsid w:val="2CA03D75"/>
    <w:rsid w:val="2CA77D68"/>
    <w:rsid w:val="2CAB43A8"/>
    <w:rsid w:val="2CF66659"/>
    <w:rsid w:val="2D10C6DF"/>
    <w:rsid w:val="2D141015"/>
    <w:rsid w:val="2D228ABA"/>
    <w:rsid w:val="2D656370"/>
    <w:rsid w:val="2D7D7296"/>
    <w:rsid w:val="2D8365CD"/>
    <w:rsid w:val="2D9C6D42"/>
    <w:rsid w:val="2DA51341"/>
    <w:rsid w:val="2DB55665"/>
    <w:rsid w:val="2DC69DC7"/>
    <w:rsid w:val="2DD74750"/>
    <w:rsid w:val="2DF1B306"/>
    <w:rsid w:val="2E6F7797"/>
    <w:rsid w:val="2ECF9EA9"/>
    <w:rsid w:val="2F017583"/>
    <w:rsid w:val="2F08A3A5"/>
    <w:rsid w:val="2F31CB14"/>
    <w:rsid w:val="2F4C6642"/>
    <w:rsid w:val="2F5DE9C2"/>
    <w:rsid w:val="2F5F57B7"/>
    <w:rsid w:val="2FB75E53"/>
    <w:rsid w:val="2FCE1127"/>
    <w:rsid w:val="2FFB79C2"/>
    <w:rsid w:val="30233178"/>
    <w:rsid w:val="30265B79"/>
    <w:rsid w:val="302D1ED5"/>
    <w:rsid w:val="30497E51"/>
    <w:rsid w:val="30EDBE90"/>
    <w:rsid w:val="312DF9D1"/>
    <w:rsid w:val="3149B09E"/>
    <w:rsid w:val="3184F0B9"/>
    <w:rsid w:val="31E39989"/>
    <w:rsid w:val="32585FAE"/>
    <w:rsid w:val="325941AC"/>
    <w:rsid w:val="326B4E1E"/>
    <w:rsid w:val="32EC4577"/>
    <w:rsid w:val="333BB3C6"/>
    <w:rsid w:val="33462E66"/>
    <w:rsid w:val="334CCBC5"/>
    <w:rsid w:val="33905AB0"/>
    <w:rsid w:val="3395D85D"/>
    <w:rsid w:val="340BF5F1"/>
    <w:rsid w:val="344F6B1E"/>
    <w:rsid w:val="34756508"/>
    <w:rsid w:val="34FCA17C"/>
    <w:rsid w:val="3545AB15"/>
    <w:rsid w:val="35779FB5"/>
    <w:rsid w:val="3585C937"/>
    <w:rsid w:val="35F17CF3"/>
    <w:rsid w:val="362C6998"/>
    <w:rsid w:val="36CE2096"/>
    <w:rsid w:val="36F5C6BF"/>
    <w:rsid w:val="374B7D67"/>
    <w:rsid w:val="3790D346"/>
    <w:rsid w:val="379E1195"/>
    <w:rsid w:val="380B2C71"/>
    <w:rsid w:val="380E51A9"/>
    <w:rsid w:val="385196FA"/>
    <w:rsid w:val="389781DB"/>
    <w:rsid w:val="38A28220"/>
    <w:rsid w:val="38B36550"/>
    <w:rsid w:val="38CC5EF4"/>
    <w:rsid w:val="38E117F0"/>
    <w:rsid w:val="39305DA9"/>
    <w:rsid w:val="3948F1E7"/>
    <w:rsid w:val="3967E533"/>
    <w:rsid w:val="39A04969"/>
    <w:rsid w:val="39CD1D0A"/>
    <w:rsid w:val="39D87894"/>
    <w:rsid w:val="39DFC3BF"/>
    <w:rsid w:val="39FBB22C"/>
    <w:rsid w:val="3A35282A"/>
    <w:rsid w:val="3A500896"/>
    <w:rsid w:val="3A537E4B"/>
    <w:rsid w:val="3A8F8206"/>
    <w:rsid w:val="3AE431E0"/>
    <w:rsid w:val="3BB080C0"/>
    <w:rsid w:val="3BCD1ADA"/>
    <w:rsid w:val="3BE9482D"/>
    <w:rsid w:val="3C6577F9"/>
    <w:rsid w:val="3CCED05E"/>
    <w:rsid w:val="3CD26A39"/>
    <w:rsid w:val="3D220DFB"/>
    <w:rsid w:val="3D221698"/>
    <w:rsid w:val="3D3F87FB"/>
    <w:rsid w:val="3E1EC735"/>
    <w:rsid w:val="3E2A15A1"/>
    <w:rsid w:val="3E65734B"/>
    <w:rsid w:val="3EADD8E6"/>
    <w:rsid w:val="3EDC0075"/>
    <w:rsid w:val="3F164240"/>
    <w:rsid w:val="3F1CCACF"/>
    <w:rsid w:val="3F3EACBB"/>
    <w:rsid w:val="3FA2B4C2"/>
    <w:rsid w:val="3FAAF6D1"/>
    <w:rsid w:val="3FB8A3B5"/>
    <w:rsid w:val="3FB968AB"/>
    <w:rsid w:val="3FF0E9E9"/>
    <w:rsid w:val="3FFB012A"/>
    <w:rsid w:val="3FFFB696"/>
    <w:rsid w:val="4005B9BC"/>
    <w:rsid w:val="40624F43"/>
    <w:rsid w:val="407E0ECE"/>
    <w:rsid w:val="408F4FCA"/>
    <w:rsid w:val="40C248CE"/>
    <w:rsid w:val="40EE9900"/>
    <w:rsid w:val="40F49487"/>
    <w:rsid w:val="40F7B2CA"/>
    <w:rsid w:val="40FAC7B3"/>
    <w:rsid w:val="411827F6"/>
    <w:rsid w:val="41465CA6"/>
    <w:rsid w:val="417E24AF"/>
    <w:rsid w:val="41B047F8"/>
    <w:rsid w:val="42D21EB4"/>
    <w:rsid w:val="42E20811"/>
    <w:rsid w:val="4335296F"/>
    <w:rsid w:val="43981298"/>
    <w:rsid w:val="43CB7D6F"/>
    <w:rsid w:val="4449C7C4"/>
    <w:rsid w:val="4461A3E1"/>
    <w:rsid w:val="4474FCAB"/>
    <w:rsid w:val="4476E214"/>
    <w:rsid w:val="449DCF6D"/>
    <w:rsid w:val="44A1E36E"/>
    <w:rsid w:val="44E71D67"/>
    <w:rsid w:val="453EA883"/>
    <w:rsid w:val="4551257A"/>
    <w:rsid w:val="459D4523"/>
    <w:rsid w:val="4616F0A7"/>
    <w:rsid w:val="46282CB8"/>
    <w:rsid w:val="467F0299"/>
    <w:rsid w:val="467FD97E"/>
    <w:rsid w:val="4690A9B8"/>
    <w:rsid w:val="46C160DF"/>
    <w:rsid w:val="46FB844D"/>
    <w:rsid w:val="470BC93D"/>
    <w:rsid w:val="47103841"/>
    <w:rsid w:val="47129343"/>
    <w:rsid w:val="471F84AA"/>
    <w:rsid w:val="472AAE14"/>
    <w:rsid w:val="474CF5B1"/>
    <w:rsid w:val="4750B2BD"/>
    <w:rsid w:val="476DBF4F"/>
    <w:rsid w:val="477FE6D2"/>
    <w:rsid w:val="4798BF0F"/>
    <w:rsid w:val="47B5629A"/>
    <w:rsid w:val="47BFF23B"/>
    <w:rsid w:val="47F0892E"/>
    <w:rsid w:val="47F433D6"/>
    <w:rsid w:val="4812732A"/>
    <w:rsid w:val="483D52A2"/>
    <w:rsid w:val="48578B11"/>
    <w:rsid w:val="489F85BB"/>
    <w:rsid w:val="48BA2643"/>
    <w:rsid w:val="48EC1EE1"/>
    <w:rsid w:val="4928D7C1"/>
    <w:rsid w:val="499629FE"/>
    <w:rsid w:val="499A15A1"/>
    <w:rsid w:val="49B38C92"/>
    <w:rsid w:val="49C56C3E"/>
    <w:rsid w:val="4A08319F"/>
    <w:rsid w:val="4A0F6633"/>
    <w:rsid w:val="4A4CA937"/>
    <w:rsid w:val="4A55DD01"/>
    <w:rsid w:val="4A562156"/>
    <w:rsid w:val="4A795933"/>
    <w:rsid w:val="4AA3F6CF"/>
    <w:rsid w:val="4AA928E6"/>
    <w:rsid w:val="4AB1D17B"/>
    <w:rsid w:val="4ADCE65D"/>
    <w:rsid w:val="4ADEAE1D"/>
    <w:rsid w:val="4B1768EE"/>
    <w:rsid w:val="4B757208"/>
    <w:rsid w:val="4B97DA92"/>
    <w:rsid w:val="4BC1930F"/>
    <w:rsid w:val="4BDC43A6"/>
    <w:rsid w:val="4C1265D8"/>
    <w:rsid w:val="4C326FF2"/>
    <w:rsid w:val="4C33FDA9"/>
    <w:rsid w:val="4C4062DC"/>
    <w:rsid w:val="4C44B018"/>
    <w:rsid w:val="4C4D7321"/>
    <w:rsid w:val="4C4E7557"/>
    <w:rsid w:val="4C6EFA9C"/>
    <w:rsid w:val="4C78ED86"/>
    <w:rsid w:val="4C837A24"/>
    <w:rsid w:val="4C93D098"/>
    <w:rsid w:val="4D062145"/>
    <w:rsid w:val="4D54679A"/>
    <w:rsid w:val="4DDC2602"/>
    <w:rsid w:val="4DEA23C5"/>
    <w:rsid w:val="4DF74FB0"/>
    <w:rsid w:val="4E4F4CC1"/>
    <w:rsid w:val="4E6BCCA1"/>
    <w:rsid w:val="4EABB4A5"/>
    <w:rsid w:val="4ECB7754"/>
    <w:rsid w:val="4ED7D701"/>
    <w:rsid w:val="4F011E42"/>
    <w:rsid w:val="4F38EDA0"/>
    <w:rsid w:val="4F3CA7D6"/>
    <w:rsid w:val="4F5E0344"/>
    <w:rsid w:val="5021280A"/>
    <w:rsid w:val="503FF66D"/>
    <w:rsid w:val="5085CCF4"/>
    <w:rsid w:val="5089C877"/>
    <w:rsid w:val="516320DF"/>
    <w:rsid w:val="518FDE31"/>
    <w:rsid w:val="51AD3F26"/>
    <w:rsid w:val="51AF6F27"/>
    <w:rsid w:val="51EDDE6D"/>
    <w:rsid w:val="52505094"/>
    <w:rsid w:val="526B3F0E"/>
    <w:rsid w:val="52966BBE"/>
    <w:rsid w:val="52C0F74F"/>
    <w:rsid w:val="52E0B4DC"/>
    <w:rsid w:val="52E22497"/>
    <w:rsid w:val="534AA213"/>
    <w:rsid w:val="53526A67"/>
    <w:rsid w:val="536C05E9"/>
    <w:rsid w:val="53B6C44C"/>
    <w:rsid w:val="53B7E273"/>
    <w:rsid w:val="53BA46C0"/>
    <w:rsid w:val="53C771CC"/>
    <w:rsid w:val="53E098DB"/>
    <w:rsid w:val="54190E82"/>
    <w:rsid w:val="54716CB5"/>
    <w:rsid w:val="54A9B5A0"/>
    <w:rsid w:val="556D3939"/>
    <w:rsid w:val="55F68842"/>
    <w:rsid w:val="560DE1BC"/>
    <w:rsid w:val="56188D1B"/>
    <w:rsid w:val="56229852"/>
    <w:rsid w:val="563B1FE9"/>
    <w:rsid w:val="565960D6"/>
    <w:rsid w:val="566080A2"/>
    <w:rsid w:val="566B7350"/>
    <w:rsid w:val="5670B9B2"/>
    <w:rsid w:val="56B3FEAD"/>
    <w:rsid w:val="56F57FF9"/>
    <w:rsid w:val="5724D4AB"/>
    <w:rsid w:val="575977E4"/>
    <w:rsid w:val="57B19781"/>
    <w:rsid w:val="57E65D61"/>
    <w:rsid w:val="57ED615E"/>
    <w:rsid w:val="5821029C"/>
    <w:rsid w:val="583A5DE4"/>
    <w:rsid w:val="584C7E33"/>
    <w:rsid w:val="584DD42B"/>
    <w:rsid w:val="584ED716"/>
    <w:rsid w:val="5865D81F"/>
    <w:rsid w:val="58674B81"/>
    <w:rsid w:val="58737384"/>
    <w:rsid w:val="588E4F18"/>
    <w:rsid w:val="58EB991F"/>
    <w:rsid w:val="59026084"/>
    <w:rsid w:val="592DB8F8"/>
    <w:rsid w:val="5937F005"/>
    <w:rsid w:val="5941FC24"/>
    <w:rsid w:val="596AEAD5"/>
    <w:rsid w:val="59CDF46E"/>
    <w:rsid w:val="5A18BE39"/>
    <w:rsid w:val="5A1B6276"/>
    <w:rsid w:val="5A4DE176"/>
    <w:rsid w:val="5AAB710E"/>
    <w:rsid w:val="5ADDEB65"/>
    <w:rsid w:val="5AE9446B"/>
    <w:rsid w:val="5B15064F"/>
    <w:rsid w:val="5B731528"/>
    <w:rsid w:val="5B73BAF1"/>
    <w:rsid w:val="5BF84E19"/>
    <w:rsid w:val="5CE19209"/>
    <w:rsid w:val="5CE43D5B"/>
    <w:rsid w:val="5D0914F7"/>
    <w:rsid w:val="5D447607"/>
    <w:rsid w:val="5D7FDBCA"/>
    <w:rsid w:val="5DB40A96"/>
    <w:rsid w:val="5E283F4E"/>
    <w:rsid w:val="5E69DA9A"/>
    <w:rsid w:val="5E9C6FF2"/>
    <w:rsid w:val="5EFFB0F9"/>
    <w:rsid w:val="5F1BED49"/>
    <w:rsid w:val="6064D3D7"/>
    <w:rsid w:val="6071594C"/>
    <w:rsid w:val="6089C269"/>
    <w:rsid w:val="60C472BD"/>
    <w:rsid w:val="60EFCFB4"/>
    <w:rsid w:val="61272F07"/>
    <w:rsid w:val="6144CB19"/>
    <w:rsid w:val="61859F88"/>
    <w:rsid w:val="61A83D3A"/>
    <w:rsid w:val="61BA1185"/>
    <w:rsid w:val="61EFD7EF"/>
    <w:rsid w:val="62183A4A"/>
    <w:rsid w:val="6234CA95"/>
    <w:rsid w:val="62993799"/>
    <w:rsid w:val="629F85ED"/>
    <w:rsid w:val="62B85F45"/>
    <w:rsid w:val="62C4EAE4"/>
    <w:rsid w:val="62F08807"/>
    <w:rsid w:val="62F79686"/>
    <w:rsid w:val="630F47D8"/>
    <w:rsid w:val="63265F6E"/>
    <w:rsid w:val="63C5B19F"/>
    <w:rsid w:val="63E49804"/>
    <w:rsid w:val="63F1EFC8"/>
    <w:rsid w:val="63FDE97B"/>
    <w:rsid w:val="6400405C"/>
    <w:rsid w:val="6407307C"/>
    <w:rsid w:val="647D4706"/>
    <w:rsid w:val="6493A68E"/>
    <w:rsid w:val="64941C67"/>
    <w:rsid w:val="64DE1365"/>
    <w:rsid w:val="654113B7"/>
    <w:rsid w:val="656C07C1"/>
    <w:rsid w:val="65F06B6D"/>
    <w:rsid w:val="66331A10"/>
    <w:rsid w:val="66636F8B"/>
    <w:rsid w:val="669E6F1A"/>
    <w:rsid w:val="66AAEEC5"/>
    <w:rsid w:val="66EA8704"/>
    <w:rsid w:val="67251539"/>
    <w:rsid w:val="67474364"/>
    <w:rsid w:val="67715B10"/>
    <w:rsid w:val="67B6BF31"/>
    <w:rsid w:val="67D4E8FD"/>
    <w:rsid w:val="68217174"/>
    <w:rsid w:val="684732B7"/>
    <w:rsid w:val="6848373A"/>
    <w:rsid w:val="685B0438"/>
    <w:rsid w:val="6879E4AB"/>
    <w:rsid w:val="68F4CC83"/>
    <w:rsid w:val="695DA3E7"/>
    <w:rsid w:val="695DAD82"/>
    <w:rsid w:val="6962DBD8"/>
    <w:rsid w:val="696C4629"/>
    <w:rsid w:val="699B8767"/>
    <w:rsid w:val="69A56465"/>
    <w:rsid w:val="69DC79DE"/>
    <w:rsid w:val="6A0E10AE"/>
    <w:rsid w:val="6A309F7A"/>
    <w:rsid w:val="6A61896B"/>
    <w:rsid w:val="6B177626"/>
    <w:rsid w:val="6B25833A"/>
    <w:rsid w:val="6B3C7F25"/>
    <w:rsid w:val="6B5CEFF3"/>
    <w:rsid w:val="6BD4E89E"/>
    <w:rsid w:val="6C2A1C42"/>
    <w:rsid w:val="6C5A79C1"/>
    <w:rsid w:val="6C7E574F"/>
    <w:rsid w:val="6C9E1790"/>
    <w:rsid w:val="6D111FBC"/>
    <w:rsid w:val="6D494E3F"/>
    <w:rsid w:val="6D4FA331"/>
    <w:rsid w:val="6D68EE73"/>
    <w:rsid w:val="6D6A8951"/>
    <w:rsid w:val="6DA80102"/>
    <w:rsid w:val="6DA8F023"/>
    <w:rsid w:val="6DD87131"/>
    <w:rsid w:val="6DE98E49"/>
    <w:rsid w:val="6DFEECFE"/>
    <w:rsid w:val="6E4D6D06"/>
    <w:rsid w:val="6E4E28C8"/>
    <w:rsid w:val="6E936D97"/>
    <w:rsid w:val="6EB0A7DC"/>
    <w:rsid w:val="6EF632DB"/>
    <w:rsid w:val="6F5270C9"/>
    <w:rsid w:val="6F5DA351"/>
    <w:rsid w:val="6F979BC9"/>
    <w:rsid w:val="6FB21FC1"/>
    <w:rsid w:val="6FB9BCAA"/>
    <w:rsid w:val="7040FF54"/>
    <w:rsid w:val="70511E7E"/>
    <w:rsid w:val="70E276C5"/>
    <w:rsid w:val="70FCE583"/>
    <w:rsid w:val="71BB69A0"/>
    <w:rsid w:val="7277D8C1"/>
    <w:rsid w:val="72DAE4FA"/>
    <w:rsid w:val="72FDDFBD"/>
    <w:rsid w:val="73090254"/>
    <w:rsid w:val="7354D346"/>
    <w:rsid w:val="73D4DA2C"/>
    <w:rsid w:val="73E44EDD"/>
    <w:rsid w:val="74157218"/>
    <w:rsid w:val="7448943F"/>
    <w:rsid w:val="7487875F"/>
    <w:rsid w:val="74C19687"/>
    <w:rsid w:val="74FD711F"/>
    <w:rsid w:val="750D943D"/>
    <w:rsid w:val="75643147"/>
    <w:rsid w:val="7593642E"/>
    <w:rsid w:val="75AAC25D"/>
    <w:rsid w:val="762677A1"/>
    <w:rsid w:val="762D6F7A"/>
    <w:rsid w:val="76968C54"/>
    <w:rsid w:val="76EB1AED"/>
    <w:rsid w:val="775F08F0"/>
    <w:rsid w:val="77AF9924"/>
    <w:rsid w:val="77E7CC39"/>
    <w:rsid w:val="77F419D7"/>
    <w:rsid w:val="787302E7"/>
    <w:rsid w:val="7889FBA0"/>
    <w:rsid w:val="794C9A0D"/>
    <w:rsid w:val="7999B628"/>
    <w:rsid w:val="79AE5903"/>
    <w:rsid w:val="79B1406B"/>
    <w:rsid w:val="7A36494C"/>
    <w:rsid w:val="7A3BD531"/>
    <w:rsid w:val="7A73E03E"/>
    <w:rsid w:val="7A7C5F15"/>
    <w:rsid w:val="7A7D2637"/>
    <w:rsid w:val="7A855AAB"/>
    <w:rsid w:val="7A8C2594"/>
    <w:rsid w:val="7A95F281"/>
    <w:rsid w:val="7A9EE172"/>
    <w:rsid w:val="7ACA3591"/>
    <w:rsid w:val="7B318B0E"/>
    <w:rsid w:val="7B3B6FF2"/>
    <w:rsid w:val="7B53A8A2"/>
    <w:rsid w:val="7B56C614"/>
    <w:rsid w:val="7B5C60C3"/>
    <w:rsid w:val="7BD75779"/>
    <w:rsid w:val="7BDE3921"/>
    <w:rsid w:val="7C277F9D"/>
    <w:rsid w:val="7C29CA6A"/>
    <w:rsid w:val="7C4C587E"/>
    <w:rsid w:val="7C54E016"/>
    <w:rsid w:val="7C7BA039"/>
    <w:rsid w:val="7CA750E6"/>
    <w:rsid w:val="7CEA1130"/>
    <w:rsid w:val="7D1D7169"/>
    <w:rsid w:val="7D28C75C"/>
    <w:rsid w:val="7D3A6659"/>
    <w:rsid w:val="7D904500"/>
    <w:rsid w:val="7DDAC9DD"/>
    <w:rsid w:val="7DF1029B"/>
    <w:rsid w:val="7DF6CAA2"/>
    <w:rsid w:val="7E15B772"/>
    <w:rsid w:val="7E4A074C"/>
    <w:rsid w:val="7E4D03ED"/>
    <w:rsid w:val="7E53788C"/>
    <w:rsid w:val="7E8559BB"/>
    <w:rsid w:val="7E94BFC3"/>
    <w:rsid w:val="7F00BFB4"/>
    <w:rsid w:val="7F0744A1"/>
    <w:rsid w:val="7F1EB908"/>
    <w:rsid w:val="7F44F56B"/>
    <w:rsid w:val="7F8C781A"/>
    <w:rsid w:val="7FBB456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57B84"/>
  <w15:chartTrackingRefBased/>
  <w15:docId w15:val="{595FB532-D465-4DDD-8179-422E6B830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uiPriority w:val="9"/>
    <w:qFormat/>
    <w:rsid w:val="00A4641D"/>
    <w:pPr>
      <w:keepNext/>
      <w:keepLines/>
      <w:numPr>
        <w:numId w:val="2"/>
      </w:numPr>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4641D"/>
    <w:pPr>
      <w:keepNext/>
      <w:keepLines/>
      <w:numPr>
        <w:ilvl w:val="1"/>
        <w:numId w:val="2"/>
      </w:numPr>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4641D"/>
    <w:pPr>
      <w:keepNext/>
      <w:keepLines/>
      <w:numPr>
        <w:ilvl w:val="2"/>
        <w:numId w:val="2"/>
      </w:numPr>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4641D"/>
    <w:pPr>
      <w:keepNext/>
      <w:keepLines/>
      <w:numPr>
        <w:ilvl w:val="3"/>
        <w:numId w:val="2"/>
      </w:numPr>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4641D"/>
    <w:pPr>
      <w:keepNext/>
      <w:keepLines/>
      <w:numPr>
        <w:ilvl w:val="4"/>
        <w:numId w:val="2"/>
      </w:numPr>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4641D"/>
    <w:pPr>
      <w:keepNext/>
      <w:keepLines/>
      <w:numPr>
        <w:ilvl w:val="5"/>
        <w:numId w:val="2"/>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4641D"/>
    <w:pPr>
      <w:keepNext/>
      <w:keepLines/>
      <w:numPr>
        <w:ilvl w:val="6"/>
        <w:numId w:val="2"/>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4641D"/>
    <w:pPr>
      <w:keepNext/>
      <w:keepLines/>
      <w:numPr>
        <w:ilvl w:val="7"/>
        <w:numId w:val="2"/>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4641D"/>
    <w:pPr>
      <w:keepNext/>
      <w:keepLines/>
      <w:numPr>
        <w:ilvl w:val="8"/>
        <w:numId w:val="2"/>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641D"/>
    <w:rPr>
      <w:rFonts w:asciiTheme="majorHAnsi" w:eastAsiaTheme="majorEastAsia" w:hAnsiTheme="majorHAnsi" w:cstheme="majorBidi"/>
      <w:color w:val="2F5496" w:themeColor="accent1" w:themeShade="BF"/>
      <w:sz w:val="40"/>
      <w:szCs w:val="40"/>
      <w:lang w:val="lt-LT"/>
    </w:rPr>
  </w:style>
  <w:style w:type="character" w:customStyle="1" w:styleId="Heading2Char">
    <w:name w:val="Heading 2 Char"/>
    <w:basedOn w:val="DefaultParagraphFont"/>
    <w:link w:val="Heading2"/>
    <w:uiPriority w:val="9"/>
    <w:rsid w:val="00A4641D"/>
    <w:rPr>
      <w:rFonts w:asciiTheme="majorHAnsi" w:eastAsiaTheme="majorEastAsia" w:hAnsiTheme="majorHAnsi" w:cstheme="majorBidi"/>
      <w:color w:val="2F5496" w:themeColor="accent1" w:themeShade="BF"/>
      <w:sz w:val="32"/>
      <w:szCs w:val="32"/>
      <w:lang w:val="lt-LT"/>
    </w:rPr>
  </w:style>
  <w:style w:type="character" w:customStyle="1" w:styleId="Heading3Char">
    <w:name w:val="Heading 3 Char"/>
    <w:basedOn w:val="DefaultParagraphFont"/>
    <w:link w:val="Heading3"/>
    <w:uiPriority w:val="9"/>
    <w:rsid w:val="00A4641D"/>
    <w:rPr>
      <w:rFonts w:eastAsiaTheme="majorEastAsia" w:cstheme="majorBidi"/>
      <w:color w:val="2F5496" w:themeColor="accent1" w:themeShade="BF"/>
      <w:sz w:val="28"/>
      <w:szCs w:val="28"/>
      <w:lang w:val="lt-LT"/>
    </w:rPr>
  </w:style>
  <w:style w:type="character" w:customStyle="1" w:styleId="Heading4Char">
    <w:name w:val="Heading 4 Char"/>
    <w:basedOn w:val="DefaultParagraphFont"/>
    <w:link w:val="Heading4"/>
    <w:uiPriority w:val="9"/>
    <w:semiHidden/>
    <w:rsid w:val="00A4641D"/>
    <w:rPr>
      <w:rFonts w:eastAsiaTheme="majorEastAsia" w:cstheme="majorBidi"/>
      <w:i/>
      <w:iCs/>
      <w:color w:val="2F5496" w:themeColor="accent1" w:themeShade="BF"/>
      <w:lang w:val="lt-LT"/>
    </w:rPr>
  </w:style>
  <w:style w:type="character" w:customStyle="1" w:styleId="Heading5Char">
    <w:name w:val="Heading 5 Char"/>
    <w:basedOn w:val="DefaultParagraphFont"/>
    <w:link w:val="Heading5"/>
    <w:uiPriority w:val="9"/>
    <w:semiHidden/>
    <w:rsid w:val="00A4641D"/>
    <w:rPr>
      <w:rFonts w:eastAsiaTheme="majorEastAsia" w:cstheme="majorBidi"/>
      <w:color w:val="2F5496" w:themeColor="accent1" w:themeShade="BF"/>
      <w:lang w:val="lt-LT"/>
    </w:rPr>
  </w:style>
  <w:style w:type="character" w:customStyle="1" w:styleId="Heading6Char">
    <w:name w:val="Heading 6 Char"/>
    <w:basedOn w:val="DefaultParagraphFont"/>
    <w:link w:val="Heading6"/>
    <w:uiPriority w:val="9"/>
    <w:semiHidden/>
    <w:rsid w:val="00A4641D"/>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A4641D"/>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A4641D"/>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A4641D"/>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A464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4641D"/>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A4641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4641D"/>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A4641D"/>
    <w:pPr>
      <w:spacing w:before="160"/>
      <w:jc w:val="center"/>
    </w:pPr>
    <w:rPr>
      <w:i/>
      <w:iCs/>
      <w:color w:val="404040" w:themeColor="text1" w:themeTint="BF"/>
    </w:rPr>
  </w:style>
  <w:style w:type="character" w:customStyle="1" w:styleId="QuoteChar">
    <w:name w:val="Quote Char"/>
    <w:basedOn w:val="DefaultParagraphFont"/>
    <w:link w:val="Quote"/>
    <w:uiPriority w:val="29"/>
    <w:rsid w:val="00A4641D"/>
    <w:rPr>
      <w:i/>
      <w:iCs/>
      <w:color w:val="404040" w:themeColor="text1" w:themeTint="BF"/>
      <w:lang w:val="lt-LT"/>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Paragraph1,Lentele"/>
    <w:basedOn w:val="Normal"/>
    <w:link w:val="ListParagraphChar"/>
    <w:uiPriority w:val="99"/>
    <w:qFormat/>
    <w:rsid w:val="00A4641D"/>
    <w:pPr>
      <w:ind w:left="720"/>
      <w:contextualSpacing/>
    </w:pPr>
  </w:style>
  <w:style w:type="character" w:styleId="IntenseEmphasis">
    <w:name w:val="Intense Emphasis"/>
    <w:basedOn w:val="DefaultParagraphFont"/>
    <w:uiPriority w:val="21"/>
    <w:qFormat/>
    <w:rsid w:val="00A4641D"/>
    <w:rPr>
      <w:i/>
      <w:iCs/>
      <w:color w:val="2F5496" w:themeColor="accent1" w:themeShade="BF"/>
    </w:rPr>
  </w:style>
  <w:style w:type="paragraph" w:styleId="IntenseQuote">
    <w:name w:val="Intense Quote"/>
    <w:basedOn w:val="Normal"/>
    <w:next w:val="Normal"/>
    <w:link w:val="IntenseQuoteChar"/>
    <w:uiPriority w:val="30"/>
    <w:qFormat/>
    <w:rsid w:val="00A4641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4641D"/>
    <w:rPr>
      <w:i/>
      <w:iCs/>
      <w:color w:val="2F5496" w:themeColor="accent1" w:themeShade="BF"/>
      <w:lang w:val="lt-LT"/>
    </w:rPr>
  </w:style>
  <w:style w:type="character" w:styleId="IntenseReference">
    <w:name w:val="Intense Reference"/>
    <w:basedOn w:val="DefaultParagraphFont"/>
    <w:uiPriority w:val="32"/>
    <w:qFormat/>
    <w:rsid w:val="00A4641D"/>
    <w:rPr>
      <w:b/>
      <w:bCs/>
      <w:smallCaps/>
      <w:color w:val="2F5496" w:themeColor="accent1" w:themeShade="BF"/>
      <w:spacing w:val="5"/>
    </w:rPr>
  </w:style>
  <w:style w:type="character" w:styleId="CommentReference">
    <w:name w:val="annotation reference"/>
    <w:basedOn w:val="DefaultParagraphFont"/>
    <w:uiPriority w:val="99"/>
    <w:semiHidden/>
    <w:unhideWhenUsed/>
    <w:rsid w:val="00A4641D"/>
    <w:rPr>
      <w:sz w:val="16"/>
      <w:szCs w:val="16"/>
    </w:rPr>
  </w:style>
  <w:style w:type="paragraph" w:styleId="CommentText">
    <w:name w:val="annotation text"/>
    <w:basedOn w:val="Normal"/>
    <w:link w:val="CommentTextChar"/>
    <w:uiPriority w:val="99"/>
    <w:unhideWhenUsed/>
    <w:rsid w:val="00A4641D"/>
    <w:pPr>
      <w:spacing w:line="240" w:lineRule="auto"/>
    </w:pPr>
    <w:rPr>
      <w:sz w:val="20"/>
      <w:szCs w:val="20"/>
    </w:rPr>
  </w:style>
  <w:style w:type="character" w:customStyle="1" w:styleId="CommentTextChar">
    <w:name w:val="Comment Text Char"/>
    <w:basedOn w:val="DefaultParagraphFont"/>
    <w:link w:val="CommentText"/>
    <w:uiPriority w:val="99"/>
    <w:rsid w:val="00A4641D"/>
    <w:rPr>
      <w:sz w:val="20"/>
      <w:szCs w:val="20"/>
      <w:lang w:val="lt-LT"/>
    </w:rPr>
  </w:style>
  <w:style w:type="paragraph" w:styleId="CommentSubject">
    <w:name w:val="annotation subject"/>
    <w:basedOn w:val="CommentText"/>
    <w:next w:val="CommentText"/>
    <w:link w:val="CommentSubjectChar"/>
    <w:uiPriority w:val="99"/>
    <w:semiHidden/>
    <w:unhideWhenUsed/>
    <w:rsid w:val="00A4641D"/>
    <w:rPr>
      <w:b/>
      <w:bCs/>
    </w:rPr>
  </w:style>
  <w:style w:type="character" w:customStyle="1" w:styleId="CommentSubjectChar">
    <w:name w:val="Comment Subject Char"/>
    <w:basedOn w:val="CommentTextChar"/>
    <w:link w:val="CommentSubject"/>
    <w:uiPriority w:val="99"/>
    <w:semiHidden/>
    <w:rsid w:val="00A4641D"/>
    <w:rPr>
      <w:b/>
      <w:bCs/>
      <w:sz w:val="20"/>
      <w:szCs w:val="20"/>
      <w:lang w:val="lt-LT"/>
    </w:rPr>
  </w:style>
  <w:style w:type="table" w:styleId="TableGrid">
    <w:name w:val="Table Grid"/>
    <w:basedOn w:val="TableNormal"/>
    <w:uiPriority w:val="39"/>
    <w:rsid w:val="00FD3D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5">
    <w:name w:val="List Table 3 Accent 5"/>
    <w:basedOn w:val="TableNormal"/>
    <w:uiPriority w:val="48"/>
    <w:rsid w:val="00FD3DE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numbering" w:customStyle="1" w:styleId="Reikalavimas">
    <w:name w:val="Reikalavimas"/>
    <w:uiPriority w:val="99"/>
    <w:rsid w:val="00B86114"/>
    <w:pPr>
      <w:numPr>
        <w:numId w:val="9"/>
      </w:numPr>
    </w:pPr>
  </w:style>
  <w:style w:type="paragraph" w:customStyle="1" w:styleId="Punktas1">
    <w:name w:val="Punktas1"/>
    <w:basedOn w:val="ListParagraph"/>
    <w:link w:val="Punktas1Char"/>
    <w:qFormat/>
    <w:rsid w:val="00A616E6"/>
    <w:pPr>
      <w:numPr>
        <w:numId w:val="19"/>
      </w:numPr>
      <w:spacing w:after="0"/>
      <w:ind w:left="357" w:hanging="357"/>
      <w:contextualSpacing w:val="0"/>
      <w:jc w:val="both"/>
    </w:p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basedOn w:val="DefaultParagraphFont"/>
    <w:link w:val="ListParagraph"/>
    <w:uiPriority w:val="99"/>
    <w:qFormat/>
    <w:rsid w:val="00073220"/>
    <w:rPr>
      <w:lang w:val="lt-LT"/>
    </w:rPr>
  </w:style>
  <w:style w:type="character" w:customStyle="1" w:styleId="Punktas1Char">
    <w:name w:val="Punktas1 Char"/>
    <w:basedOn w:val="ListParagraphChar"/>
    <w:link w:val="Punktas1"/>
    <w:rsid w:val="00A616E6"/>
    <w:rPr>
      <w:lang w:val="lt-LT"/>
    </w:rPr>
  </w:style>
  <w:style w:type="paragraph" w:customStyle="1" w:styleId="Punktas2">
    <w:name w:val="Punktas2"/>
    <w:basedOn w:val="ListParagraph"/>
    <w:link w:val="Punktas2Char"/>
    <w:qFormat/>
    <w:rsid w:val="00A616E6"/>
    <w:pPr>
      <w:numPr>
        <w:ilvl w:val="1"/>
        <w:numId w:val="19"/>
      </w:numPr>
      <w:spacing w:after="0"/>
      <w:contextualSpacing w:val="0"/>
      <w:jc w:val="both"/>
    </w:pPr>
  </w:style>
  <w:style w:type="character" w:customStyle="1" w:styleId="Punktas2Char">
    <w:name w:val="Punktas2 Char"/>
    <w:basedOn w:val="Punktas1Char"/>
    <w:link w:val="Punktas2"/>
    <w:rsid w:val="00A616E6"/>
    <w:rPr>
      <w:lang w:val="lt-LT"/>
    </w:rPr>
  </w:style>
  <w:style w:type="paragraph" w:customStyle="1" w:styleId="Punktas3">
    <w:name w:val="Punktas3"/>
    <w:basedOn w:val="ListParagraph"/>
    <w:link w:val="Punktas3Char"/>
    <w:qFormat/>
    <w:rsid w:val="00A616E6"/>
    <w:pPr>
      <w:numPr>
        <w:ilvl w:val="2"/>
        <w:numId w:val="19"/>
      </w:numPr>
      <w:spacing w:after="0"/>
      <w:contextualSpacing w:val="0"/>
      <w:jc w:val="both"/>
    </w:pPr>
  </w:style>
  <w:style w:type="character" w:customStyle="1" w:styleId="Punktas3Char">
    <w:name w:val="Punktas3 Char"/>
    <w:basedOn w:val="Punktas2Char"/>
    <w:link w:val="Punktas3"/>
    <w:rsid w:val="00A616E6"/>
    <w:rPr>
      <w:lang w:val="lt-LT"/>
    </w:rPr>
  </w:style>
  <w:style w:type="paragraph" w:customStyle="1" w:styleId="Punktas4">
    <w:name w:val="Punktas4"/>
    <w:basedOn w:val="ListParagraph"/>
    <w:link w:val="Punktas4Char"/>
    <w:qFormat/>
    <w:rsid w:val="00A616E6"/>
    <w:pPr>
      <w:numPr>
        <w:ilvl w:val="3"/>
        <w:numId w:val="19"/>
      </w:numPr>
      <w:spacing w:after="0"/>
      <w:contextualSpacing w:val="0"/>
      <w:jc w:val="both"/>
    </w:pPr>
  </w:style>
  <w:style w:type="character" w:customStyle="1" w:styleId="Punktas4Char">
    <w:name w:val="Punktas4 Char"/>
    <w:basedOn w:val="Punktas3Char"/>
    <w:link w:val="Punktas4"/>
    <w:rsid w:val="00A616E6"/>
    <w:rPr>
      <w:lang w:val="lt-LT"/>
    </w:rPr>
  </w:style>
  <w:style w:type="paragraph" w:styleId="Caption">
    <w:name w:val="caption"/>
    <w:basedOn w:val="Normal"/>
    <w:next w:val="Normal"/>
    <w:uiPriority w:val="35"/>
    <w:unhideWhenUsed/>
    <w:qFormat/>
    <w:rsid w:val="002261F1"/>
    <w:pPr>
      <w:spacing w:after="200" w:line="240" w:lineRule="auto"/>
    </w:pPr>
    <w:rPr>
      <w:i/>
      <w:iCs/>
      <w:color w:val="44546A" w:themeColor="text2"/>
      <w:sz w:val="18"/>
      <w:szCs w:val="18"/>
    </w:rPr>
  </w:style>
  <w:style w:type="paragraph" w:styleId="TOCHeading">
    <w:name w:val="TOC Heading"/>
    <w:basedOn w:val="Heading1"/>
    <w:next w:val="Normal"/>
    <w:uiPriority w:val="39"/>
    <w:unhideWhenUsed/>
    <w:qFormat/>
    <w:rsid w:val="002134A5"/>
    <w:pPr>
      <w:numPr>
        <w:numId w:val="0"/>
      </w:numPr>
      <w:spacing w:before="240" w:after="0"/>
      <w:outlineLvl w:val="9"/>
    </w:pPr>
    <w:rPr>
      <w:kern w:val="0"/>
      <w:sz w:val="32"/>
      <w:szCs w:val="32"/>
      <w:lang w:eastAsia="lt-LT"/>
      <w14:ligatures w14:val="none"/>
    </w:rPr>
  </w:style>
  <w:style w:type="paragraph" w:styleId="TOC1">
    <w:name w:val="toc 1"/>
    <w:basedOn w:val="Normal"/>
    <w:next w:val="Normal"/>
    <w:autoRedefine/>
    <w:uiPriority w:val="39"/>
    <w:unhideWhenUsed/>
    <w:rsid w:val="002134A5"/>
    <w:pPr>
      <w:spacing w:after="100"/>
    </w:pPr>
  </w:style>
  <w:style w:type="paragraph" w:styleId="TOC2">
    <w:name w:val="toc 2"/>
    <w:basedOn w:val="Normal"/>
    <w:next w:val="Normal"/>
    <w:autoRedefine/>
    <w:uiPriority w:val="39"/>
    <w:unhideWhenUsed/>
    <w:rsid w:val="002134A5"/>
    <w:pPr>
      <w:spacing w:after="100"/>
      <w:ind w:left="220"/>
    </w:pPr>
  </w:style>
  <w:style w:type="character" w:styleId="Hyperlink">
    <w:name w:val="Hyperlink"/>
    <w:basedOn w:val="DefaultParagraphFont"/>
    <w:uiPriority w:val="99"/>
    <w:unhideWhenUsed/>
    <w:rsid w:val="002134A5"/>
    <w:rPr>
      <w:color w:val="0563C1" w:themeColor="hyperlink"/>
      <w:u w:val="single"/>
    </w:rPr>
  </w:style>
  <w:style w:type="paragraph" w:styleId="TOC3">
    <w:name w:val="toc 3"/>
    <w:basedOn w:val="Normal"/>
    <w:next w:val="Normal"/>
    <w:autoRedefine/>
    <w:uiPriority w:val="39"/>
    <w:unhideWhenUsed/>
    <w:rsid w:val="0025610F"/>
    <w:pPr>
      <w:spacing w:after="100"/>
      <w:ind w:left="440"/>
    </w:pPr>
  </w:style>
  <w:style w:type="paragraph" w:styleId="Header">
    <w:name w:val="header"/>
    <w:basedOn w:val="Normal"/>
    <w:link w:val="HeaderChar"/>
    <w:uiPriority w:val="99"/>
    <w:unhideWhenUsed/>
    <w:rsid w:val="00BA61B9"/>
    <w:pPr>
      <w:tabs>
        <w:tab w:val="center" w:pos="4819"/>
        <w:tab w:val="right" w:pos="9638"/>
      </w:tabs>
      <w:spacing w:after="0" w:line="240" w:lineRule="auto"/>
    </w:pPr>
  </w:style>
  <w:style w:type="character" w:customStyle="1" w:styleId="HeaderChar">
    <w:name w:val="Header Char"/>
    <w:basedOn w:val="DefaultParagraphFont"/>
    <w:link w:val="Header"/>
    <w:uiPriority w:val="99"/>
    <w:rsid w:val="00BA61B9"/>
    <w:rPr>
      <w:lang w:val="lt-LT"/>
    </w:rPr>
  </w:style>
  <w:style w:type="paragraph" w:styleId="Footer">
    <w:name w:val="footer"/>
    <w:basedOn w:val="Normal"/>
    <w:link w:val="FooterChar"/>
    <w:uiPriority w:val="99"/>
    <w:unhideWhenUsed/>
    <w:rsid w:val="00BA61B9"/>
    <w:pPr>
      <w:tabs>
        <w:tab w:val="center" w:pos="4819"/>
        <w:tab w:val="right" w:pos="9638"/>
      </w:tabs>
      <w:spacing w:after="0" w:line="240" w:lineRule="auto"/>
    </w:pPr>
  </w:style>
  <w:style w:type="character" w:customStyle="1" w:styleId="FooterChar">
    <w:name w:val="Footer Char"/>
    <w:basedOn w:val="DefaultParagraphFont"/>
    <w:link w:val="Footer"/>
    <w:uiPriority w:val="99"/>
    <w:rsid w:val="00BA61B9"/>
    <w:rPr>
      <w:lang w:val="lt-LT"/>
    </w:rPr>
  </w:style>
  <w:style w:type="character" w:styleId="UnresolvedMention">
    <w:name w:val="Unresolved Mention"/>
    <w:basedOn w:val="DefaultParagraphFont"/>
    <w:uiPriority w:val="99"/>
    <w:semiHidden/>
    <w:unhideWhenUsed/>
    <w:rsid w:val="00E8407F"/>
    <w:rPr>
      <w:color w:val="605E5C"/>
      <w:shd w:val="clear" w:color="auto" w:fill="E1DFDD"/>
    </w:rPr>
  </w:style>
  <w:style w:type="paragraph" w:styleId="Revision">
    <w:name w:val="Revision"/>
    <w:hidden/>
    <w:uiPriority w:val="99"/>
    <w:semiHidden/>
    <w:rsid w:val="009F428E"/>
    <w:pPr>
      <w:spacing w:after="0" w:line="240" w:lineRule="auto"/>
    </w:pPr>
    <w:rPr>
      <w:lang w:val="lt-LT"/>
    </w:rPr>
  </w:style>
  <w:style w:type="paragraph" w:customStyle="1" w:styleId="Patvirtinta">
    <w:name w:val="Patvirtinta"/>
    <w:rsid w:val="00CC14A6"/>
    <w:pPr>
      <w:tabs>
        <w:tab w:val="left" w:pos="25116"/>
        <w:tab w:val="left" w:pos="25269"/>
        <w:tab w:val="left" w:pos="25416"/>
        <w:tab w:val="left" w:pos="25569"/>
      </w:tabs>
      <w:suppressAutoHyphens/>
      <w:autoSpaceDE w:val="0"/>
      <w:spacing w:after="0" w:line="240" w:lineRule="auto"/>
      <w:ind w:left="5953"/>
    </w:pPr>
    <w:rPr>
      <w:rFonts w:ascii="TimesLT" w:eastAsia="Arial" w:hAnsi="TimesLT" w:cs="Times New Roman"/>
      <w:kern w:val="0"/>
      <w:sz w:val="20"/>
      <w:szCs w:val="20"/>
      <w:lang w:val="en-US" w:eastAsia="ar-SA"/>
      <w14:ligatures w14:val="none"/>
    </w:rPr>
  </w:style>
  <w:style w:type="paragraph" w:customStyle="1" w:styleId="p1">
    <w:name w:val="p1"/>
    <w:basedOn w:val="Normal"/>
    <w:rsid w:val="00AE5614"/>
    <w:pPr>
      <w:spacing w:after="0" w:line="240" w:lineRule="auto"/>
    </w:pPr>
    <w:rPr>
      <w:rFonts w:ascii="Times New Roman" w:eastAsia="Times New Roman" w:hAnsi="Times New Roman" w:cs="Times New Roman"/>
      <w:color w:val="000000"/>
      <w:kern w:val="0"/>
      <w:sz w:val="18"/>
      <w:szCs w:val="18"/>
      <w:lang w:val="en-US"/>
      <w14:ligatures w14:val="none"/>
    </w:rPr>
  </w:style>
  <w:style w:type="character" w:customStyle="1" w:styleId="s1">
    <w:name w:val="s1"/>
    <w:basedOn w:val="DefaultParagraphFont"/>
    <w:rsid w:val="003206B2"/>
    <w:rPr>
      <w:rFonts w:ascii="Times New Roman" w:hAnsi="Times New Roman" w:cs="Times New Roman" w:hint="default"/>
      <w:sz w:val="12"/>
      <w:szCs w:val="12"/>
    </w:rPr>
  </w:style>
  <w:style w:type="paragraph" w:styleId="FootnoteText">
    <w:name w:val="footnote text"/>
    <w:basedOn w:val="Normal"/>
    <w:link w:val="FootnoteTextChar"/>
    <w:uiPriority w:val="99"/>
    <w:semiHidden/>
    <w:unhideWhenUsed/>
    <w:rsid w:val="00810D9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10D9B"/>
    <w:rPr>
      <w:sz w:val="20"/>
      <w:szCs w:val="20"/>
      <w:lang w:val="lt-LT"/>
    </w:rPr>
  </w:style>
  <w:style w:type="character" w:styleId="FootnoteReference">
    <w:name w:val="footnote reference"/>
    <w:basedOn w:val="DefaultParagraphFont"/>
    <w:uiPriority w:val="99"/>
    <w:semiHidden/>
    <w:unhideWhenUsed/>
    <w:rsid w:val="00810D9B"/>
    <w:rPr>
      <w:vertAlign w:val="superscript"/>
    </w:rPr>
  </w:style>
  <w:style w:type="character" w:customStyle="1" w:styleId="apple-converted-space">
    <w:name w:val="apple-converted-space"/>
    <w:basedOn w:val="DefaultParagraphFont"/>
    <w:rsid w:val="00E72299"/>
  </w:style>
  <w:style w:type="paragraph" w:customStyle="1" w:styleId="Lentelsh1">
    <w:name w:val="Lentelės h1"/>
    <w:basedOn w:val="Normal"/>
    <w:link w:val="Lentelsh1Char"/>
    <w:qFormat/>
    <w:rsid w:val="00BD643A"/>
    <w:pPr>
      <w:spacing w:before="240" w:after="240" w:line="240" w:lineRule="auto"/>
      <w:ind w:left="170" w:right="170"/>
    </w:pPr>
    <w:rPr>
      <w:rFonts w:ascii="Arial" w:eastAsia="MS Mincho" w:hAnsi="Arial" w:cs="Arial Narrow"/>
      <w:color w:val="000000" w:themeColor="text1"/>
      <w:kern w:val="0"/>
      <w:sz w:val="20"/>
      <w:szCs w:val="18"/>
      <w:lang w:eastAsia="ja-JP"/>
      <w14:ligatures w14:val="none"/>
    </w:rPr>
  </w:style>
  <w:style w:type="character" w:customStyle="1" w:styleId="Lentelsh1Char">
    <w:name w:val="Lentelės h1 Char"/>
    <w:basedOn w:val="DefaultParagraphFont"/>
    <w:link w:val="Lentelsh1"/>
    <w:rsid w:val="00BD643A"/>
    <w:rPr>
      <w:rFonts w:ascii="Arial" w:eastAsia="MS Mincho" w:hAnsi="Arial" w:cs="Arial Narrow"/>
      <w:color w:val="000000" w:themeColor="text1"/>
      <w:kern w:val="0"/>
      <w:sz w:val="20"/>
      <w:szCs w:val="18"/>
      <w:lang w:val="lt-LT" w:eastAsia="ja-JP"/>
      <w14:ligatures w14:val="none"/>
    </w:rPr>
  </w:style>
  <w:style w:type="paragraph" w:customStyle="1" w:styleId="Lentelsh2">
    <w:name w:val="Lentelės h2"/>
    <w:basedOn w:val="Normal"/>
    <w:link w:val="Lentelsh2Char"/>
    <w:qFormat/>
    <w:rsid w:val="00BD643A"/>
    <w:pPr>
      <w:spacing w:before="120" w:after="120" w:line="240" w:lineRule="auto"/>
      <w:ind w:left="170" w:right="170"/>
      <w:jc w:val="both"/>
    </w:pPr>
    <w:rPr>
      <w:rFonts w:ascii="Arial" w:eastAsiaTheme="minorEastAsia" w:hAnsi="Arial" w:cs="Arial"/>
      <w:color w:val="282D35"/>
      <w:kern w:val="0"/>
      <w:sz w:val="20"/>
      <w:szCs w:val="18"/>
      <w:lang w:eastAsia="lt-LT"/>
      <w14:ligatures w14:val="none"/>
    </w:rPr>
  </w:style>
  <w:style w:type="character" w:customStyle="1" w:styleId="Lentelsh2Char">
    <w:name w:val="Lentelės h2 Char"/>
    <w:basedOn w:val="DefaultParagraphFont"/>
    <w:link w:val="Lentelsh2"/>
    <w:rsid w:val="00BD643A"/>
    <w:rPr>
      <w:rFonts w:ascii="Arial" w:eastAsiaTheme="minorEastAsia" w:hAnsi="Arial" w:cs="Arial"/>
      <w:color w:val="282D35"/>
      <w:kern w:val="0"/>
      <w:sz w:val="20"/>
      <w:szCs w:val="18"/>
      <w:lang w:val="lt-LT" w:eastAsia="lt-LT"/>
      <w14:ligatures w14:val="none"/>
    </w:rPr>
  </w:style>
  <w:style w:type="table" w:customStyle="1" w:styleId="IO2020">
    <w:name w:val="IO 2020"/>
    <w:basedOn w:val="TableGrid1"/>
    <w:uiPriority w:val="99"/>
    <w:rsid w:val="00BD643A"/>
    <w:pPr>
      <w:spacing w:before="120" w:after="120" w:line="240" w:lineRule="auto"/>
      <w:ind w:left="173" w:right="173"/>
      <w:jc w:val="both"/>
    </w:pPr>
    <w:rPr>
      <w:color w:val="282D35"/>
      <w:kern w:val="0"/>
      <w:sz w:val="20"/>
      <w:szCs w:val="20"/>
      <w:lang w:val="lt-LT" w:eastAsia="lt-LT"/>
      <w14:ligatures w14:val="none"/>
    </w:rPr>
    <w:tblPr>
      <w:tblStyleRowBandSize w:val="1"/>
      <w:tblBorders>
        <w:top w:val="none" w:sz="0" w:space="0" w:color="auto"/>
        <w:left w:val="none" w:sz="0" w:space="0" w:color="auto"/>
        <w:bottom w:val="single" w:sz="4" w:space="0" w:color="44546A" w:themeColor="text2"/>
        <w:right w:val="none" w:sz="0" w:space="0" w:color="auto"/>
        <w:insideH w:val="single" w:sz="4" w:space="0" w:color="44546A" w:themeColor="text2"/>
        <w:insideV w:val="none" w:sz="0" w:space="0" w:color="auto"/>
      </w:tblBorders>
    </w:tblPr>
    <w:tcPr>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000000" w:themeColor="text1"/>
        <w:sz w:val="20"/>
      </w:rPr>
      <w:tblPr/>
      <w:tcPr>
        <w:tcBorders>
          <w:top w:val="nil"/>
          <w:left w:val="nil"/>
          <w:bottom w:val="single" w:sz="12" w:space="0" w:color="000000" w:themeColor="text1"/>
          <w:right w:val="nil"/>
          <w:insideH w:val="nil"/>
          <w:insideV w:val="nil"/>
          <w:tl2br w:val="nil"/>
          <w:tr2bl w:val="nil"/>
        </w:tcBorders>
        <w:shd w:val="clear" w:color="auto" w:fill="4472C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BD643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stTable4-Accent5">
    <w:name w:val="List Table 4 Accent 5"/>
    <w:basedOn w:val="TableNormal"/>
    <w:uiPriority w:val="49"/>
    <w:rsid w:val="0010751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PageNumber">
    <w:name w:val="page number"/>
    <w:basedOn w:val="DefaultParagraphFont"/>
    <w:uiPriority w:val="99"/>
    <w:semiHidden/>
    <w:unhideWhenUsed/>
    <w:rsid w:val="00D115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TaxCatchAll xmlns="d4ac38c5-5175-41e8-90b5-cc192a4b5f25"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29FB2C8-5DDB-4A52-82F5-4CB21344111D}">
  <ds:schemaRefs>
    <ds:schemaRef ds:uri="http://schemas.openxmlformats.org/officeDocument/2006/bibliography"/>
  </ds:schemaRefs>
</ds:datastoreItem>
</file>

<file path=customXml/itemProps2.xml><?xml version="1.0" encoding="utf-8"?>
<ds:datastoreItem xmlns:ds="http://schemas.openxmlformats.org/officeDocument/2006/customXml" ds:itemID="{9EA4349A-647E-4317-8387-F9D4C25C923C}">
  <ds:schemaRefs>
    <ds:schemaRef ds:uri="http://schemas.microsoft.com/sharepoint/v3/contenttype/forms"/>
  </ds:schemaRefs>
</ds:datastoreItem>
</file>

<file path=customXml/itemProps3.xml><?xml version="1.0" encoding="utf-8"?>
<ds:datastoreItem xmlns:ds="http://schemas.openxmlformats.org/officeDocument/2006/customXml" ds:itemID="{ED8A2D39-F415-4BB4-801E-1D03A216F4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DEBD17-315F-4BB3-AA24-0071A077A5BA}">
  <ds:schemaRefs>
    <ds:schemaRef ds:uri="http://schemas.microsoft.com/office/2006/metadata/properties"/>
    <ds:schemaRef ds:uri="http://schemas.microsoft.com/office/infopath/2007/PartnerControls"/>
    <ds:schemaRef ds:uri="4f80ad72-65f6-4129-a167-f197b0f6416d"/>
    <ds:schemaRef ds:uri="d4ac38c5-5175-41e8-90b5-cc192a4b5f25"/>
    <ds:schemaRef ds:uri="http://schemas.microsoft.com/sharepoint/v3"/>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TotalTime>
  <Pages>45</Pages>
  <Words>72666</Words>
  <Characters>41421</Characters>
  <Application>Microsoft Office Word</Application>
  <DocSecurity>0</DocSecurity>
  <Lines>345</Lines>
  <Paragraphs>227</Paragraphs>
  <ScaleCrop>false</ScaleCrop>
  <Manager/>
  <Company>SSVA</Company>
  <LinksUpToDate>false</LinksUpToDate>
  <CharactersWithSpaces>113860</CharactersWithSpaces>
  <SharedDoc>false</SharedDoc>
  <HyperlinkBase/>
  <HLinks>
    <vt:vector size="306" baseType="variant">
      <vt:variant>
        <vt:i4>1507380</vt:i4>
      </vt:variant>
      <vt:variant>
        <vt:i4>302</vt:i4>
      </vt:variant>
      <vt:variant>
        <vt:i4>0</vt:i4>
      </vt:variant>
      <vt:variant>
        <vt:i4>5</vt:i4>
      </vt:variant>
      <vt:variant>
        <vt:lpwstr/>
      </vt:variant>
      <vt:variant>
        <vt:lpwstr>_Toc223958033</vt:lpwstr>
      </vt:variant>
      <vt:variant>
        <vt:i4>1507380</vt:i4>
      </vt:variant>
      <vt:variant>
        <vt:i4>296</vt:i4>
      </vt:variant>
      <vt:variant>
        <vt:i4>0</vt:i4>
      </vt:variant>
      <vt:variant>
        <vt:i4>5</vt:i4>
      </vt:variant>
      <vt:variant>
        <vt:lpwstr/>
      </vt:variant>
      <vt:variant>
        <vt:lpwstr>_Toc223958032</vt:lpwstr>
      </vt:variant>
      <vt:variant>
        <vt:i4>1507380</vt:i4>
      </vt:variant>
      <vt:variant>
        <vt:i4>290</vt:i4>
      </vt:variant>
      <vt:variant>
        <vt:i4>0</vt:i4>
      </vt:variant>
      <vt:variant>
        <vt:i4>5</vt:i4>
      </vt:variant>
      <vt:variant>
        <vt:lpwstr/>
      </vt:variant>
      <vt:variant>
        <vt:lpwstr>_Toc223958031</vt:lpwstr>
      </vt:variant>
      <vt:variant>
        <vt:i4>1507380</vt:i4>
      </vt:variant>
      <vt:variant>
        <vt:i4>284</vt:i4>
      </vt:variant>
      <vt:variant>
        <vt:i4>0</vt:i4>
      </vt:variant>
      <vt:variant>
        <vt:i4>5</vt:i4>
      </vt:variant>
      <vt:variant>
        <vt:lpwstr/>
      </vt:variant>
      <vt:variant>
        <vt:lpwstr>_Toc223958030</vt:lpwstr>
      </vt:variant>
      <vt:variant>
        <vt:i4>1441844</vt:i4>
      </vt:variant>
      <vt:variant>
        <vt:i4>278</vt:i4>
      </vt:variant>
      <vt:variant>
        <vt:i4>0</vt:i4>
      </vt:variant>
      <vt:variant>
        <vt:i4>5</vt:i4>
      </vt:variant>
      <vt:variant>
        <vt:lpwstr/>
      </vt:variant>
      <vt:variant>
        <vt:lpwstr>_Toc223958029</vt:lpwstr>
      </vt:variant>
      <vt:variant>
        <vt:i4>1441844</vt:i4>
      </vt:variant>
      <vt:variant>
        <vt:i4>272</vt:i4>
      </vt:variant>
      <vt:variant>
        <vt:i4>0</vt:i4>
      </vt:variant>
      <vt:variant>
        <vt:i4>5</vt:i4>
      </vt:variant>
      <vt:variant>
        <vt:lpwstr/>
      </vt:variant>
      <vt:variant>
        <vt:lpwstr>_Toc223958028</vt:lpwstr>
      </vt:variant>
      <vt:variant>
        <vt:i4>1441844</vt:i4>
      </vt:variant>
      <vt:variant>
        <vt:i4>266</vt:i4>
      </vt:variant>
      <vt:variant>
        <vt:i4>0</vt:i4>
      </vt:variant>
      <vt:variant>
        <vt:i4>5</vt:i4>
      </vt:variant>
      <vt:variant>
        <vt:lpwstr/>
      </vt:variant>
      <vt:variant>
        <vt:lpwstr>_Toc223958027</vt:lpwstr>
      </vt:variant>
      <vt:variant>
        <vt:i4>1441844</vt:i4>
      </vt:variant>
      <vt:variant>
        <vt:i4>260</vt:i4>
      </vt:variant>
      <vt:variant>
        <vt:i4>0</vt:i4>
      </vt:variant>
      <vt:variant>
        <vt:i4>5</vt:i4>
      </vt:variant>
      <vt:variant>
        <vt:lpwstr/>
      </vt:variant>
      <vt:variant>
        <vt:lpwstr>_Toc223958026</vt:lpwstr>
      </vt:variant>
      <vt:variant>
        <vt:i4>1441844</vt:i4>
      </vt:variant>
      <vt:variant>
        <vt:i4>254</vt:i4>
      </vt:variant>
      <vt:variant>
        <vt:i4>0</vt:i4>
      </vt:variant>
      <vt:variant>
        <vt:i4>5</vt:i4>
      </vt:variant>
      <vt:variant>
        <vt:lpwstr/>
      </vt:variant>
      <vt:variant>
        <vt:lpwstr>_Toc223958025</vt:lpwstr>
      </vt:variant>
      <vt:variant>
        <vt:i4>1441844</vt:i4>
      </vt:variant>
      <vt:variant>
        <vt:i4>248</vt:i4>
      </vt:variant>
      <vt:variant>
        <vt:i4>0</vt:i4>
      </vt:variant>
      <vt:variant>
        <vt:i4>5</vt:i4>
      </vt:variant>
      <vt:variant>
        <vt:lpwstr/>
      </vt:variant>
      <vt:variant>
        <vt:lpwstr>_Toc223958024</vt:lpwstr>
      </vt:variant>
      <vt:variant>
        <vt:i4>1441844</vt:i4>
      </vt:variant>
      <vt:variant>
        <vt:i4>242</vt:i4>
      </vt:variant>
      <vt:variant>
        <vt:i4>0</vt:i4>
      </vt:variant>
      <vt:variant>
        <vt:i4>5</vt:i4>
      </vt:variant>
      <vt:variant>
        <vt:lpwstr/>
      </vt:variant>
      <vt:variant>
        <vt:lpwstr>_Toc223958023</vt:lpwstr>
      </vt:variant>
      <vt:variant>
        <vt:i4>1441844</vt:i4>
      </vt:variant>
      <vt:variant>
        <vt:i4>236</vt:i4>
      </vt:variant>
      <vt:variant>
        <vt:i4>0</vt:i4>
      </vt:variant>
      <vt:variant>
        <vt:i4>5</vt:i4>
      </vt:variant>
      <vt:variant>
        <vt:lpwstr/>
      </vt:variant>
      <vt:variant>
        <vt:lpwstr>_Toc223958022</vt:lpwstr>
      </vt:variant>
      <vt:variant>
        <vt:i4>1441844</vt:i4>
      </vt:variant>
      <vt:variant>
        <vt:i4>230</vt:i4>
      </vt:variant>
      <vt:variant>
        <vt:i4>0</vt:i4>
      </vt:variant>
      <vt:variant>
        <vt:i4>5</vt:i4>
      </vt:variant>
      <vt:variant>
        <vt:lpwstr/>
      </vt:variant>
      <vt:variant>
        <vt:lpwstr>_Toc223958021</vt:lpwstr>
      </vt:variant>
      <vt:variant>
        <vt:i4>1441844</vt:i4>
      </vt:variant>
      <vt:variant>
        <vt:i4>224</vt:i4>
      </vt:variant>
      <vt:variant>
        <vt:i4>0</vt:i4>
      </vt:variant>
      <vt:variant>
        <vt:i4>5</vt:i4>
      </vt:variant>
      <vt:variant>
        <vt:lpwstr/>
      </vt:variant>
      <vt:variant>
        <vt:lpwstr>_Toc223958020</vt:lpwstr>
      </vt:variant>
      <vt:variant>
        <vt:i4>1376308</vt:i4>
      </vt:variant>
      <vt:variant>
        <vt:i4>218</vt:i4>
      </vt:variant>
      <vt:variant>
        <vt:i4>0</vt:i4>
      </vt:variant>
      <vt:variant>
        <vt:i4>5</vt:i4>
      </vt:variant>
      <vt:variant>
        <vt:lpwstr/>
      </vt:variant>
      <vt:variant>
        <vt:lpwstr>_Toc223958019</vt:lpwstr>
      </vt:variant>
      <vt:variant>
        <vt:i4>1376308</vt:i4>
      </vt:variant>
      <vt:variant>
        <vt:i4>212</vt:i4>
      </vt:variant>
      <vt:variant>
        <vt:i4>0</vt:i4>
      </vt:variant>
      <vt:variant>
        <vt:i4>5</vt:i4>
      </vt:variant>
      <vt:variant>
        <vt:lpwstr/>
      </vt:variant>
      <vt:variant>
        <vt:lpwstr>_Toc223958018</vt:lpwstr>
      </vt:variant>
      <vt:variant>
        <vt:i4>1376308</vt:i4>
      </vt:variant>
      <vt:variant>
        <vt:i4>206</vt:i4>
      </vt:variant>
      <vt:variant>
        <vt:i4>0</vt:i4>
      </vt:variant>
      <vt:variant>
        <vt:i4>5</vt:i4>
      </vt:variant>
      <vt:variant>
        <vt:lpwstr/>
      </vt:variant>
      <vt:variant>
        <vt:lpwstr>_Toc223958017</vt:lpwstr>
      </vt:variant>
      <vt:variant>
        <vt:i4>1376308</vt:i4>
      </vt:variant>
      <vt:variant>
        <vt:i4>200</vt:i4>
      </vt:variant>
      <vt:variant>
        <vt:i4>0</vt:i4>
      </vt:variant>
      <vt:variant>
        <vt:i4>5</vt:i4>
      </vt:variant>
      <vt:variant>
        <vt:lpwstr/>
      </vt:variant>
      <vt:variant>
        <vt:lpwstr>_Toc223958016</vt:lpwstr>
      </vt:variant>
      <vt:variant>
        <vt:i4>1376308</vt:i4>
      </vt:variant>
      <vt:variant>
        <vt:i4>194</vt:i4>
      </vt:variant>
      <vt:variant>
        <vt:i4>0</vt:i4>
      </vt:variant>
      <vt:variant>
        <vt:i4>5</vt:i4>
      </vt:variant>
      <vt:variant>
        <vt:lpwstr/>
      </vt:variant>
      <vt:variant>
        <vt:lpwstr>_Toc223958015</vt:lpwstr>
      </vt:variant>
      <vt:variant>
        <vt:i4>1376308</vt:i4>
      </vt:variant>
      <vt:variant>
        <vt:i4>188</vt:i4>
      </vt:variant>
      <vt:variant>
        <vt:i4>0</vt:i4>
      </vt:variant>
      <vt:variant>
        <vt:i4>5</vt:i4>
      </vt:variant>
      <vt:variant>
        <vt:lpwstr/>
      </vt:variant>
      <vt:variant>
        <vt:lpwstr>_Toc223958014</vt:lpwstr>
      </vt:variant>
      <vt:variant>
        <vt:i4>1376308</vt:i4>
      </vt:variant>
      <vt:variant>
        <vt:i4>182</vt:i4>
      </vt:variant>
      <vt:variant>
        <vt:i4>0</vt:i4>
      </vt:variant>
      <vt:variant>
        <vt:i4>5</vt:i4>
      </vt:variant>
      <vt:variant>
        <vt:lpwstr/>
      </vt:variant>
      <vt:variant>
        <vt:lpwstr>_Toc223958013</vt:lpwstr>
      </vt:variant>
      <vt:variant>
        <vt:i4>1376308</vt:i4>
      </vt:variant>
      <vt:variant>
        <vt:i4>176</vt:i4>
      </vt:variant>
      <vt:variant>
        <vt:i4>0</vt:i4>
      </vt:variant>
      <vt:variant>
        <vt:i4>5</vt:i4>
      </vt:variant>
      <vt:variant>
        <vt:lpwstr/>
      </vt:variant>
      <vt:variant>
        <vt:lpwstr>_Toc223958012</vt:lpwstr>
      </vt:variant>
      <vt:variant>
        <vt:i4>1376308</vt:i4>
      </vt:variant>
      <vt:variant>
        <vt:i4>170</vt:i4>
      </vt:variant>
      <vt:variant>
        <vt:i4>0</vt:i4>
      </vt:variant>
      <vt:variant>
        <vt:i4>5</vt:i4>
      </vt:variant>
      <vt:variant>
        <vt:lpwstr/>
      </vt:variant>
      <vt:variant>
        <vt:lpwstr>_Toc223958011</vt:lpwstr>
      </vt:variant>
      <vt:variant>
        <vt:i4>1376308</vt:i4>
      </vt:variant>
      <vt:variant>
        <vt:i4>164</vt:i4>
      </vt:variant>
      <vt:variant>
        <vt:i4>0</vt:i4>
      </vt:variant>
      <vt:variant>
        <vt:i4>5</vt:i4>
      </vt:variant>
      <vt:variant>
        <vt:lpwstr/>
      </vt:variant>
      <vt:variant>
        <vt:lpwstr>_Toc223958010</vt:lpwstr>
      </vt:variant>
      <vt:variant>
        <vt:i4>1310772</vt:i4>
      </vt:variant>
      <vt:variant>
        <vt:i4>158</vt:i4>
      </vt:variant>
      <vt:variant>
        <vt:i4>0</vt:i4>
      </vt:variant>
      <vt:variant>
        <vt:i4>5</vt:i4>
      </vt:variant>
      <vt:variant>
        <vt:lpwstr/>
      </vt:variant>
      <vt:variant>
        <vt:lpwstr>_Toc223958009</vt:lpwstr>
      </vt:variant>
      <vt:variant>
        <vt:i4>1310772</vt:i4>
      </vt:variant>
      <vt:variant>
        <vt:i4>152</vt:i4>
      </vt:variant>
      <vt:variant>
        <vt:i4>0</vt:i4>
      </vt:variant>
      <vt:variant>
        <vt:i4>5</vt:i4>
      </vt:variant>
      <vt:variant>
        <vt:lpwstr/>
      </vt:variant>
      <vt:variant>
        <vt:lpwstr>_Toc223958008</vt:lpwstr>
      </vt:variant>
      <vt:variant>
        <vt:i4>1310772</vt:i4>
      </vt:variant>
      <vt:variant>
        <vt:i4>146</vt:i4>
      </vt:variant>
      <vt:variant>
        <vt:i4>0</vt:i4>
      </vt:variant>
      <vt:variant>
        <vt:i4>5</vt:i4>
      </vt:variant>
      <vt:variant>
        <vt:lpwstr/>
      </vt:variant>
      <vt:variant>
        <vt:lpwstr>_Toc223958007</vt:lpwstr>
      </vt:variant>
      <vt:variant>
        <vt:i4>1310772</vt:i4>
      </vt:variant>
      <vt:variant>
        <vt:i4>140</vt:i4>
      </vt:variant>
      <vt:variant>
        <vt:i4>0</vt:i4>
      </vt:variant>
      <vt:variant>
        <vt:i4>5</vt:i4>
      </vt:variant>
      <vt:variant>
        <vt:lpwstr/>
      </vt:variant>
      <vt:variant>
        <vt:lpwstr>_Toc223958006</vt:lpwstr>
      </vt:variant>
      <vt:variant>
        <vt:i4>1310772</vt:i4>
      </vt:variant>
      <vt:variant>
        <vt:i4>134</vt:i4>
      </vt:variant>
      <vt:variant>
        <vt:i4>0</vt:i4>
      </vt:variant>
      <vt:variant>
        <vt:i4>5</vt:i4>
      </vt:variant>
      <vt:variant>
        <vt:lpwstr/>
      </vt:variant>
      <vt:variant>
        <vt:lpwstr>_Toc223958005</vt:lpwstr>
      </vt:variant>
      <vt:variant>
        <vt:i4>1310772</vt:i4>
      </vt:variant>
      <vt:variant>
        <vt:i4>128</vt:i4>
      </vt:variant>
      <vt:variant>
        <vt:i4>0</vt:i4>
      </vt:variant>
      <vt:variant>
        <vt:i4>5</vt:i4>
      </vt:variant>
      <vt:variant>
        <vt:lpwstr/>
      </vt:variant>
      <vt:variant>
        <vt:lpwstr>_Toc223958004</vt:lpwstr>
      </vt:variant>
      <vt:variant>
        <vt:i4>1310772</vt:i4>
      </vt:variant>
      <vt:variant>
        <vt:i4>122</vt:i4>
      </vt:variant>
      <vt:variant>
        <vt:i4>0</vt:i4>
      </vt:variant>
      <vt:variant>
        <vt:i4>5</vt:i4>
      </vt:variant>
      <vt:variant>
        <vt:lpwstr/>
      </vt:variant>
      <vt:variant>
        <vt:lpwstr>_Toc223958003</vt:lpwstr>
      </vt:variant>
      <vt:variant>
        <vt:i4>1310772</vt:i4>
      </vt:variant>
      <vt:variant>
        <vt:i4>116</vt:i4>
      </vt:variant>
      <vt:variant>
        <vt:i4>0</vt:i4>
      </vt:variant>
      <vt:variant>
        <vt:i4>5</vt:i4>
      </vt:variant>
      <vt:variant>
        <vt:lpwstr/>
      </vt:variant>
      <vt:variant>
        <vt:lpwstr>_Toc223958002</vt:lpwstr>
      </vt:variant>
      <vt:variant>
        <vt:i4>1310772</vt:i4>
      </vt:variant>
      <vt:variant>
        <vt:i4>110</vt:i4>
      </vt:variant>
      <vt:variant>
        <vt:i4>0</vt:i4>
      </vt:variant>
      <vt:variant>
        <vt:i4>5</vt:i4>
      </vt:variant>
      <vt:variant>
        <vt:lpwstr/>
      </vt:variant>
      <vt:variant>
        <vt:lpwstr>_Toc223958001</vt:lpwstr>
      </vt:variant>
      <vt:variant>
        <vt:i4>1310772</vt:i4>
      </vt:variant>
      <vt:variant>
        <vt:i4>104</vt:i4>
      </vt:variant>
      <vt:variant>
        <vt:i4>0</vt:i4>
      </vt:variant>
      <vt:variant>
        <vt:i4>5</vt:i4>
      </vt:variant>
      <vt:variant>
        <vt:lpwstr/>
      </vt:variant>
      <vt:variant>
        <vt:lpwstr>_Toc223958000</vt:lpwstr>
      </vt:variant>
      <vt:variant>
        <vt:i4>1179709</vt:i4>
      </vt:variant>
      <vt:variant>
        <vt:i4>98</vt:i4>
      </vt:variant>
      <vt:variant>
        <vt:i4>0</vt:i4>
      </vt:variant>
      <vt:variant>
        <vt:i4>5</vt:i4>
      </vt:variant>
      <vt:variant>
        <vt:lpwstr/>
      </vt:variant>
      <vt:variant>
        <vt:lpwstr>_Toc223957999</vt:lpwstr>
      </vt:variant>
      <vt:variant>
        <vt:i4>1179709</vt:i4>
      </vt:variant>
      <vt:variant>
        <vt:i4>92</vt:i4>
      </vt:variant>
      <vt:variant>
        <vt:i4>0</vt:i4>
      </vt:variant>
      <vt:variant>
        <vt:i4>5</vt:i4>
      </vt:variant>
      <vt:variant>
        <vt:lpwstr/>
      </vt:variant>
      <vt:variant>
        <vt:lpwstr>_Toc223957998</vt:lpwstr>
      </vt:variant>
      <vt:variant>
        <vt:i4>1179709</vt:i4>
      </vt:variant>
      <vt:variant>
        <vt:i4>86</vt:i4>
      </vt:variant>
      <vt:variant>
        <vt:i4>0</vt:i4>
      </vt:variant>
      <vt:variant>
        <vt:i4>5</vt:i4>
      </vt:variant>
      <vt:variant>
        <vt:lpwstr/>
      </vt:variant>
      <vt:variant>
        <vt:lpwstr>_Toc223957997</vt:lpwstr>
      </vt:variant>
      <vt:variant>
        <vt:i4>1179709</vt:i4>
      </vt:variant>
      <vt:variant>
        <vt:i4>80</vt:i4>
      </vt:variant>
      <vt:variant>
        <vt:i4>0</vt:i4>
      </vt:variant>
      <vt:variant>
        <vt:i4>5</vt:i4>
      </vt:variant>
      <vt:variant>
        <vt:lpwstr/>
      </vt:variant>
      <vt:variant>
        <vt:lpwstr>_Toc223957996</vt:lpwstr>
      </vt:variant>
      <vt:variant>
        <vt:i4>1179709</vt:i4>
      </vt:variant>
      <vt:variant>
        <vt:i4>74</vt:i4>
      </vt:variant>
      <vt:variant>
        <vt:i4>0</vt:i4>
      </vt:variant>
      <vt:variant>
        <vt:i4>5</vt:i4>
      </vt:variant>
      <vt:variant>
        <vt:lpwstr/>
      </vt:variant>
      <vt:variant>
        <vt:lpwstr>_Toc223957995</vt:lpwstr>
      </vt:variant>
      <vt:variant>
        <vt:i4>1179709</vt:i4>
      </vt:variant>
      <vt:variant>
        <vt:i4>68</vt:i4>
      </vt:variant>
      <vt:variant>
        <vt:i4>0</vt:i4>
      </vt:variant>
      <vt:variant>
        <vt:i4>5</vt:i4>
      </vt:variant>
      <vt:variant>
        <vt:lpwstr/>
      </vt:variant>
      <vt:variant>
        <vt:lpwstr>_Toc223957994</vt:lpwstr>
      </vt:variant>
      <vt:variant>
        <vt:i4>1179709</vt:i4>
      </vt:variant>
      <vt:variant>
        <vt:i4>62</vt:i4>
      </vt:variant>
      <vt:variant>
        <vt:i4>0</vt:i4>
      </vt:variant>
      <vt:variant>
        <vt:i4>5</vt:i4>
      </vt:variant>
      <vt:variant>
        <vt:lpwstr/>
      </vt:variant>
      <vt:variant>
        <vt:lpwstr>_Toc223957993</vt:lpwstr>
      </vt:variant>
      <vt:variant>
        <vt:i4>1179709</vt:i4>
      </vt:variant>
      <vt:variant>
        <vt:i4>56</vt:i4>
      </vt:variant>
      <vt:variant>
        <vt:i4>0</vt:i4>
      </vt:variant>
      <vt:variant>
        <vt:i4>5</vt:i4>
      </vt:variant>
      <vt:variant>
        <vt:lpwstr/>
      </vt:variant>
      <vt:variant>
        <vt:lpwstr>_Toc223957992</vt:lpwstr>
      </vt:variant>
      <vt:variant>
        <vt:i4>1179709</vt:i4>
      </vt:variant>
      <vt:variant>
        <vt:i4>50</vt:i4>
      </vt:variant>
      <vt:variant>
        <vt:i4>0</vt:i4>
      </vt:variant>
      <vt:variant>
        <vt:i4>5</vt:i4>
      </vt:variant>
      <vt:variant>
        <vt:lpwstr/>
      </vt:variant>
      <vt:variant>
        <vt:lpwstr>_Toc223957991</vt:lpwstr>
      </vt:variant>
      <vt:variant>
        <vt:i4>1179709</vt:i4>
      </vt:variant>
      <vt:variant>
        <vt:i4>44</vt:i4>
      </vt:variant>
      <vt:variant>
        <vt:i4>0</vt:i4>
      </vt:variant>
      <vt:variant>
        <vt:i4>5</vt:i4>
      </vt:variant>
      <vt:variant>
        <vt:lpwstr/>
      </vt:variant>
      <vt:variant>
        <vt:lpwstr>_Toc223957990</vt:lpwstr>
      </vt:variant>
      <vt:variant>
        <vt:i4>1245245</vt:i4>
      </vt:variant>
      <vt:variant>
        <vt:i4>38</vt:i4>
      </vt:variant>
      <vt:variant>
        <vt:i4>0</vt:i4>
      </vt:variant>
      <vt:variant>
        <vt:i4>5</vt:i4>
      </vt:variant>
      <vt:variant>
        <vt:lpwstr/>
      </vt:variant>
      <vt:variant>
        <vt:lpwstr>_Toc223957989</vt:lpwstr>
      </vt:variant>
      <vt:variant>
        <vt:i4>1245245</vt:i4>
      </vt:variant>
      <vt:variant>
        <vt:i4>32</vt:i4>
      </vt:variant>
      <vt:variant>
        <vt:i4>0</vt:i4>
      </vt:variant>
      <vt:variant>
        <vt:i4>5</vt:i4>
      </vt:variant>
      <vt:variant>
        <vt:lpwstr/>
      </vt:variant>
      <vt:variant>
        <vt:lpwstr>_Toc223957988</vt:lpwstr>
      </vt:variant>
      <vt:variant>
        <vt:i4>1245245</vt:i4>
      </vt:variant>
      <vt:variant>
        <vt:i4>26</vt:i4>
      </vt:variant>
      <vt:variant>
        <vt:i4>0</vt:i4>
      </vt:variant>
      <vt:variant>
        <vt:i4>5</vt:i4>
      </vt:variant>
      <vt:variant>
        <vt:lpwstr/>
      </vt:variant>
      <vt:variant>
        <vt:lpwstr>_Toc223957987</vt:lpwstr>
      </vt:variant>
      <vt:variant>
        <vt:i4>1245245</vt:i4>
      </vt:variant>
      <vt:variant>
        <vt:i4>20</vt:i4>
      </vt:variant>
      <vt:variant>
        <vt:i4>0</vt:i4>
      </vt:variant>
      <vt:variant>
        <vt:i4>5</vt:i4>
      </vt:variant>
      <vt:variant>
        <vt:lpwstr/>
      </vt:variant>
      <vt:variant>
        <vt:lpwstr>_Toc223957986</vt:lpwstr>
      </vt:variant>
      <vt:variant>
        <vt:i4>1245245</vt:i4>
      </vt:variant>
      <vt:variant>
        <vt:i4>14</vt:i4>
      </vt:variant>
      <vt:variant>
        <vt:i4>0</vt:i4>
      </vt:variant>
      <vt:variant>
        <vt:i4>5</vt:i4>
      </vt:variant>
      <vt:variant>
        <vt:lpwstr/>
      </vt:variant>
      <vt:variant>
        <vt:lpwstr>_Toc223957985</vt:lpwstr>
      </vt:variant>
      <vt:variant>
        <vt:i4>1245245</vt:i4>
      </vt:variant>
      <vt:variant>
        <vt:i4>8</vt:i4>
      </vt:variant>
      <vt:variant>
        <vt:i4>0</vt:i4>
      </vt:variant>
      <vt:variant>
        <vt:i4>5</vt:i4>
      </vt:variant>
      <vt:variant>
        <vt:lpwstr/>
      </vt:variant>
      <vt:variant>
        <vt:lpwstr>_Toc223957984</vt:lpwstr>
      </vt:variant>
      <vt:variant>
        <vt:i4>1245245</vt:i4>
      </vt:variant>
      <vt:variant>
        <vt:i4>2</vt:i4>
      </vt:variant>
      <vt:variant>
        <vt:i4>0</vt:i4>
      </vt:variant>
      <vt:variant>
        <vt:i4>5</vt:i4>
      </vt:variant>
      <vt:variant>
        <vt:lpwstr/>
      </vt:variant>
      <vt:variant>
        <vt:lpwstr>_Toc223957983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PASTATŲ DUOMENŲ BANKO POSISTEMIO STATINIŲ POVEIKIO APLINKAI RODIKLIŲ MODELIAVIMO ir RIZIKOS VEIKSNIŲ NUSTATYMO SUKŪRIMO ir PASTATŲ DUOMENŲ BANKO INFORMACINĖS SISTEMOS TOBULINIMO PASLAUGŲ PIRKIMO</dc:title>
  <dc:subject>TECHNINĖ SPECIFIKACIJA</dc:subject>
  <dc:creator>Milda Snieškienė</dc:creator>
  <cp:keywords/>
  <dc:description/>
  <cp:lastModifiedBy>Milda Snieškienė</cp:lastModifiedBy>
  <cp:revision>2</cp:revision>
  <dcterms:created xsi:type="dcterms:W3CDTF">2026-06-04T07:48:00Z</dcterms:created>
  <dcterms:modified xsi:type="dcterms:W3CDTF">2026-06-04T07:48:00Z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y fmtid="{D5CDD505-2E9C-101B-9397-08002B2CF9AE}" pid="4" name="MSIP_Label_defa4170-0d19-0005-0004-bc88714345d2_Enabled">
    <vt:lpwstr>true</vt:lpwstr>
  </property>
  <property fmtid="{D5CDD505-2E9C-101B-9397-08002B2CF9AE}" pid="5" name="MSIP_Label_defa4170-0d19-0005-0004-bc88714345d2_SetDate">
    <vt:lpwstr>2026-01-19T06:31:05Z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7d0c2e9d-b962-4240-bfaf-bdf5fb3116dc</vt:lpwstr>
  </property>
  <property fmtid="{D5CDD505-2E9C-101B-9397-08002B2CF9AE}" pid="9" name="MSIP_Label_defa4170-0d19-0005-0004-bc88714345d2_ActionId">
    <vt:lpwstr>de17e1ab-e541-4188-a928-b0bf823d10b1</vt:lpwstr>
  </property>
  <property fmtid="{D5CDD505-2E9C-101B-9397-08002B2CF9AE}" pid="10" name="MSIP_Label_defa4170-0d19-0005-0004-bc88714345d2_ContentBits">
    <vt:lpwstr>0</vt:lpwstr>
  </property>
  <property fmtid="{D5CDD505-2E9C-101B-9397-08002B2CF9AE}" pid="11" name="MSIP_Label_defa4170-0d19-0005-0004-bc88714345d2_Tag">
    <vt:lpwstr>10, 3, 0, 1</vt:lpwstr>
  </property>
</Properties>
</file>